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0FBAA188" w:rsidR="00603780" w:rsidRPr="00432527" w:rsidRDefault="00C53956" w:rsidP="000607C7">
      <w:pPr>
        <w:pStyle w:val="FFLMainHeader"/>
        <w:rPr>
          <w:rFonts w:ascii="Arial MT Light" w:hAnsi="Arial MT Light"/>
          <w:b/>
          <w:u w:val="none"/>
        </w:rPr>
      </w:pPr>
      <w:r>
        <w:rPr>
          <w:b/>
          <w:u w:val="none"/>
        </w:rPr>
        <w:t>Investigation: Reformulation of recipes</w:t>
      </w:r>
    </w:p>
    <w:p w14:paraId="123E8643" w14:textId="77777777" w:rsidR="00E24F55" w:rsidRDefault="00E24F55" w:rsidP="00E24F55">
      <w:pPr>
        <w:pStyle w:val="FFLSubHeaders"/>
      </w:pPr>
    </w:p>
    <w:p w14:paraId="15387A5F" w14:textId="165BBBBD" w:rsidR="002A3987" w:rsidRPr="009B16EC" w:rsidRDefault="002A3987" w:rsidP="002A3987">
      <w:pPr>
        <w:pStyle w:val="FFLBodyText"/>
        <w:rPr>
          <w:szCs w:val="22"/>
        </w:rPr>
      </w:pPr>
      <w:r w:rsidRPr="009B16EC">
        <w:rPr>
          <w:b/>
          <w:bCs/>
          <w:szCs w:val="22"/>
        </w:rPr>
        <w:t>Aim:</w:t>
      </w:r>
      <w:r w:rsidRPr="009B16EC">
        <w:rPr>
          <w:szCs w:val="22"/>
        </w:rPr>
        <w:t xml:space="preserve"> To understand how the food industry tackles reformulation and the considerations from a food science point of view through the reformulation of a biscuit recipe.</w:t>
      </w:r>
    </w:p>
    <w:p w14:paraId="57BF3779" w14:textId="77777777" w:rsidR="002A3987" w:rsidRPr="009B16EC" w:rsidRDefault="002A3987" w:rsidP="00E24F55">
      <w:pPr>
        <w:pStyle w:val="FFLSubHeaders"/>
        <w:rPr>
          <w:sz w:val="22"/>
          <w:szCs w:val="22"/>
        </w:rPr>
      </w:pPr>
    </w:p>
    <w:p w14:paraId="03B17496" w14:textId="32BB552C" w:rsidR="00E24F55" w:rsidRPr="009B16EC" w:rsidRDefault="00E24F55" w:rsidP="00E24F55">
      <w:pPr>
        <w:pStyle w:val="FFLSubHeaders"/>
        <w:rPr>
          <w:sz w:val="22"/>
          <w:szCs w:val="22"/>
        </w:rPr>
      </w:pPr>
      <w:r w:rsidRPr="009B16EC">
        <w:rPr>
          <w:sz w:val="22"/>
          <w:szCs w:val="22"/>
        </w:rPr>
        <w:t>What is food reformulation?</w:t>
      </w:r>
    </w:p>
    <w:p w14:paraId="49D25377" w14:textId="5898843E" w:rsidR="00E24F55" w:rsidRPr="009B16EC" w:rsidRDefault="00E24F55" w:rsidP="00E24F55">
      <w:pPr>
        <w:pStyle w:val="FFLSubHeaders"/>
        <w:rPr>
          <w:rFonts w:eastAsiaTheme="minorHAnsi"/>
          <w:b w:val="0"/>
          <w:bCs w:val="0"/>
          <w:sz w:val="22"/>
          <w:szCs w:val="22"/>
        </w:rPr>
      </w:pPr>
      <w:r w:rsidRPr="009B16EC">
        <w:rPr>
          <w:rFonts w:eastAsiaTheme="minorHAnsi"/>
          <w:b w:val="0"/>
          <w:bCs w:val="0"/>
          <w:sz w:val="22"/>
          <w:szCs w:val="22"/>
        </w:rPr>
        <w:t xml:space="preserve">“Food reformulation is the process of altering the processing or composition of a food or beverage product, to improve its nutritional proﬁle or to reduce its content of ingredients or nutrients of concern. Food reformulation can contribute to ensuring access to safe and nutritious food for all and shifting towards healthier and sustainable consumption patterns.” (World Health </w:t>
      </w:r>
      <w:proofErr w:type="spellStart"/>
      <w:r w:rsidRPr="009B16EC">
        <w:rPr>
          <w:rFonts w:eastAsiaTheme="minorHAnsi"/>
          <w:b w:val="0"/>
          <w:bCs w:val="0"/>
          <w:sz w:val="22"/>
          <w:szCs w:val="22"/>
        </w:rPr>
        <w:t>Organisation</w:t>
      </w:r>
      <w:proofErr w:type="spellEnd"/>
      <w:r w:rsidRPr="009B16EC">
        <w:rPr>
          <w:rFonts w:eastAsiaTheme="minorHAnsi"/>
          <w:b w:val="0"/>
          <w:bCs w:val="0"/>
          <w:sz w:val="22"/>
          <w:szCs w:val="22"/>
        </w:rPr>
        <w:t>, 2022</w:t>
      </w:r>
      <w:r w:rsidR="00544108" w:rsidRPr="009B16EC">
        <w:rPr>
          <w:rFonts w:eastAsiaTheme="minorHAnsi"/>
          <w:b w:val="0"/>
          <w:bCs w:val="0"/>
          <w:sz w:val="22"/>
          <w:szCs w:val="22"/>
        </w:rPr>
        <w:t>*</w:t>
      </w:r>
      <w:r w:rsidRPr="009B16EC">
        <w:rPr>
          <w:rFonts w:eastAsiaTheme="minorHAnsi"/>
          <w:b w:val="0"/>
          <w:bCs w:val="0"/>
          <w:sz w:val="22"/>
          <w:szCs w:val="22"/>
        </w:rPr>
        <w:t xml:space="preserve">). </w:t>
      </w:r>
    </w:p>
    <w:p w14:paraId="24D8E62E" w14:textId="77777777" w:rsidR="00E24F55" w:rsidRPr="009B16EC" w:rsidRDefault="00E24F55" w:rsidP="00E24F55">
      <w:pPr>
        <w:pStyle w:val="FFLSubHeaders"/>
        <w:rPr>
          <w:rFonts w:eastAsiaTheme="minorHAnsi"/>
          <w:b w:val="0"/>
          <w:bCs w:val="0"/>
          <w:sz w:val="22"/>
          <w:szCs w:val="22"/>
        </w:rPr>
      </w:pPr>
    </w:p>
    <w:p w14:paraId="30034668" w14:textId="77777777" w:rsidR="00E24F55" w:rsidRPr="009B16EC" w:rsidRDefault="00E24F55" w:rsidP="00E24F55">
      <w:pPr>
        <w:pStyle w:val="FFLSubHeaders"/>
        <w:rPr>
          <w:rFonts w:eastAsiaTheme="minorHAnsi"/>
          <w:b w:val="0"/>
          <w:bCs w:val="0"/>
          <w:sz w:val="22"/>
          <w:szCs w:val="22"/>
        </w:rPr>
      </w:pPr>
      <w:r w:rsidRPr="009B16EC">
        <w:rPr>
          <w:rFonts w:eastAsiaTheme="minorHAnsi"/>
          <w:b w:val="0"/>
          <w:bCs w:val="0"/>
          <w:sz w:val="22"/>
          <w:szCs w:val="22"/>
        </w:rPr>
        <w:t xml:space="preserve">The food industry and the companies within the food industry play a huge role in undertaking reformulations of their best loved products whilst ensuring consumers still enjoy their delicious snack of choice. </w:t>
      </w:r>
    </w:p>
    <w:p w14:paraId="08B0D981" w14:textId="77777777" w:rsidR="00E24F55" w:rsidRPr="009B16EC" w:rsidRDefault="00E24F55" w:rsidP="00E24F55">
      <w:pPr>
        <w:pStyle w:val="FFLSubHeaders"/>
        <w:rPr>
          <w:rFonts w:eastAsiaTheme="minorHAnsi"/>
          <w:b w:val="0"/>
          <w:bCs w:val="0"/>
          <w:sz w:val="22"/>
          <w:szCs w:val="22"/>
        </w:rPr>
      </w:pPr>
    </w:p>
    <w:p w14:paraId="0394D58D" w14:textId="77777777" w:rsidR="00E24F55" w:rsidRPr="009B16EC" w:rsidRDefault="00E24F55" w:rsidP="00E24F55">
      <w:pPr>
        <w:pStyle w:val="FFLSubHeaders"/>
        <w:rPr>
          <w:rFonts w:eastAsiaTheme="minorHAnsi"/>
          <w:b w:val="0"/>
          <w:bCs w:val="0"/>
          <w:sz w:val="22"/>
          <w:szCs w:val="22"/>
        </w:rPr>
      </w:pPr>
      <w:r w:rsidRPr="009B16EC">
        <w:rPr>
          <w:rFonts w:eastAsiaTheme="minorHAnsi"/>
          <w:b w:val="0"/>
          <w:bCs w:val="0"/>
          <w:sz w:val="22"/>
          <w:szCs w:val="22"/>
        </w:rPr>
        <w:t xml:space="preserve">Reformation is no easy task and takes investments and time by research and development teams with their food science knowledge to achieve a product that still has a </w:t>
      </w:r>
      <w:proofErr w:type="spellStart"/>
      <w:r w:rsidRPr="009B16EC">
        <w:rPr>
          <w:rFonts w:eastAsiaTheme="minorHAnsi"/>
          <w:b w:val="0"/>
          <w:bCs w:val="0"/>
          <w:sz w:val="22"/>
          <w:szCs w:val="22"/>
        </w:rPr>
        <w:t>flavour</w:t>
      </w:r>
      <w:proofErr w:type="spellEnd"/>
      <w:r w:rsidRPr="009B16EC">
        <w:rPr>
          <w:rFonts w:eastAsiaTheme="minorHAnsi"/>
          <w:b w:val="0"/>
          <w:bCs w:val="0"/>
          <w:sz w:val="22"/>
          <w:szCs w:val="22"/>
        </w:rPr>
        <w:t xml:space="preserve">, texture and appearance that is accepted and loved by the consumer. </w:t>
      </w:r>
    </w:p>
    <w:p w14:paraId="5CE0A6A7" w14:textId="77777777" w:rsidR="002A3987" w:rsidRPr="009B16EC" w:rsidRDefault="002A3987" w:rsidP="00E24F55">
      <w:pPr>
        <w:pStyle w:val="FFLSubHeaders"/>
        <w:rPr>
          <w:rFonts w:eastAsiaTheme="minorHAnsi"/>
          <w:b w:val="0"/>
          <w:bCs w:val="0"/>
          <w:sz w:val="22"/>
          <w:szCs w:val="22"/>
        </w:rPr>
      </w:pPr>
    </w:p>
    <w:p w14:paraId="387D5E1D" w14:textId="74D88B00" w:rsidR="002A3987" w:rsidRPr="009B16EC" w:rsidRDefault="002A3987" w:rsidP="00E24F55">
      <w:pPr>
        <w:pStyle w:val="FFLSubHeaders"/>
        <w:rPr>
          <w:rFonts w:eastAsiaTheme="minorHAnsi"/>
          <w:b w:val="0"/>
          <w:bCs w:val="0"/>
          <w:sz w:val="22"/>
          <w:szCs w:val="22"/>
        </w:rPr>
      </w:pPr>
      <w:r w:rsidRPr="009B16EC">
        <w:rPr>
          <w:rFonts w:eastAsiaTheme="minorHAnsi"/>
          <w:b w:val="0"/>
          <w:bCs w:val="0"/>
          <w:sz w:val="22"/>
          <w:szCs w:val="22"/>
        </w:rPr>
        <w:t xml:space="preserve">View the </w:t>
      </w:r>
      <w:hyperlink r:id="rId11" w:history="1">
        <w:r w:rsidRPr="005B7EE5">
          <w:rPr>
            <w:rStyle w:val="Hyperlink"/>
            <w:rFonts w:eastAsiaTheme="minorHAnsi"/>
            <w:b w:val="0"/>
            <w:bCs w:val="0"/>
            <w:i/>
            <w:iCs/>
            <w:sz w:val="22"/>
            <w:szCs w:val="22"/>
          </w:rPr>
          <w:t>Reformulation – why and how</w:t>
        </w:r>
        <w:r w:rsidRPr="005B7EE5">
          <w:rPr>
            <w:rStyle w:val="Hyperlink"/>
            <w:rFonts w:eastAsiaTheme="minorHAnsi"/>
            <w:b w:val="0"/>
            <w:bCs w:val="0"/>
            <w:sz w:val="22"/>
            <w:szCs w:val="22"/>
          </w:rPr>
          <w:t xml:space="preserve"> presentation</w:t>
        </w:r>
      </w:hyperlink>
      <w:r w:rsidRPr="009B16EC">
        <w:rPr>
          <w:rFonts w:eastAsiaTheme="minorHAnsi"/>
          <w:b w:val="0"/>
          <w:bCs w:val="0"/>
          <w:sz w:val="22"/>
          <w:szCs w:val="22"/>
        </w:rPr>
        <w:t xml:space="preserve"> from the Food and Drink Federation Scotland to find out more about reformulation of products and the difference it can make to dietary health.</w:t>
      </w:r>
    </w:p>
    <w:p w14:paraId="7FD131B9" w14:textId="77777777" w:rsidR="00E24F55" w:rsidRPr="009B16EC" w:rsidRDefault="00E24F55" w:rsidP="00E24F55">
      <w:pPr>
        <w:pStyle w:val="FFLSubHeaders"/>
        <w:rPr>
          <w:rFonts w:eastAsiaTheme="minorHAnsi"/>
          <w:b w:val="0"/>
          <w:bCs w:val="0"/>
          <w:sz w:val="22"/>
          <w:szCs w:val="22"/>
        </w:rPr>
      </w:pPr>
    </w:p>
    <w:p w14:paraId="7ECB65E1" w14:textId="0A192888" w:rsidR="00E24F55" w:rsidRPr="009B16EC" w:rsidRDefault="00E24F55" w:rsidP="00E24F55">
      <w:pPr>
        <w:pStyle w:val="FFLSubHeaders"/>
        <w:rPr>
          <w:rFonts w:eastAsiaTheme="minorHAnsi"/>
          <w:sz w:val="22"/>
          <w:szCs w:val="22"/>
        </w:rPr>
      </w:pPr>
      <w:r w:rsidRPr="009B16EC">
        <w:rPr>
          <w:rFonts w:eastAsiaTheme="minorHAnsi"/>
          <w:sz w:val="22"/>
          <w:szCs w:val="22"/>
        </w:rPr>
        <w:t>Brief</w:t>
      </w:r>
    </w:p>
    <w:p w14:paraId="204FDD51" w14:textId="514FAED8" w:rsidR="00E24F55" w:rsidRPr="009B16EC" w:rsidRDefault="00E24F55" w:rsidP="00E24F55">
      <w:pPr>
        <w:pStyle w:val="FFLSubHeaders"/>
        <w:rPr>
          <w:sz w:val="22"/>
          <w:szCs w:val="22"/>
        </w:rPr>
      </w:pPr>
      <w:r w:rsidRPr="009B16EC">
        <w:rPr>
          <w:rFonts w:eastAsiaTheme="minorHAnsi"/>
          <w:b w:val="0"/>
          <w:bCs w:val="0"/>
          <w:sz w:val="22"/>
          <w:szCs w:val="22"/>
        </w:rPr>
        <w:t xml:space="preserve">The below table shows the nutritional values of Oreo Original biscuits. Looking at the </w:t>
      </w:r>
      <w:r w:rsidR="002A3987" w:rsidRPr="009B16EC">
        <w:rPr>
          <w:rFonts w:eastAsiaTheme="minorHAnsi"/>
          <w:b w:val="0"/>
          <w:bCs w:val="0"/>
          <w:sz w:val="22"/>
          <w:szCs w:val="22"/>
        </w:rPr>
        <w:t>s</w:t>
      </w:r>
      <w:r w:rsidRPr="009B16EC">
        <w:rPr>
          <w:rFonts w:eastAsiaTheme="minorHAnsi"/>
          <w:b w:val="0"/>
          <w:bCs w:val="0"/>
          <w:sz w:val="22"/>
          <w:szCs w:val="22"/>
        </w:rPr>
        <w:t xml:space="preserve">aturated fat value, this shows us that this product is “high in saturated fat” as the value is &gt;5.0g/per 100g. In this investigation, </w:t>
      </w:r>
      <w:r w:rsidRPr="009B16EC">
        <w:rPr>
          <w:b w:val="0"/>
          <w:bCs w:val="0"/>
          <w:sz w:val="22"/>
          <w:szCs w:val="22"/>
        </w:rPr>
        <w:t xml:space="preserve">the task is to reformulate the product and reduce the saturated fat content through </w:t>
      </w:r>
      <w:r w:rsidR="00541904" w:rsidRPr="009B16EC">
        <w:rPr>
          <w:b w:val="0"/>
          <w:bCs w:val="0"/>
          <w:sz w:val="22"/>
          <w:szCs w:val="22"/>
        </w:rPr>
        <w:t>trialing</w:t>
      </w:r>
      <w:r w:rsidRPr="009B16EC">
        <w:rPr>
          <w:b w:val="0"/>
          <w:bCs w:val="0"/>
          <w:sz w:val="22"/>
          <w:szCs w:val="22"/>
        </w:rPr>
        <w:t xml:space="preserve"> different </w:t>
      </w:r>
      <w:r w:rsidR="006B6E50" w:rsidRPr="009B16EC">
        <w:rPr>
          <w:b w:val="0"/>
          <w:bCs w:val="0"/>
          <w:sz w:val="22"/>
          <w:szCs w:val="22"/>
        </w:rPr>
        <w:t>ingredients</w:t>
      </w:r>
      <w:r w:rsidR="007E3155" w:rsidRPr="009B16EC">
        <w:rPr>
          <w:b w:val="0"/>
          <w:bCs w:val="0"/>
          <w:sz w:val="22"/>
          <w:szCs w:val="22"/>
        </w:rPr>
        <w:t>.</w:t>
      </w:r>
      <w:r w:rsidRPr="009B16EC">
        <w:rPr>
          <w:sz w:val="22"/>
          <w:szCs w:val="22"/>
        </w:rPr>
        <w:t xml:space="preserve"> </w:t>
      </w:r>
    </w:p>
    <w:p w14:paraId="7A4F280E" w14:textId="77777777" w:rsidR="00046080" w:rsidRPr="009B16EC" w:rsidRDefault="00046080" w:rsidP="00E24F55">
      <w:pPr>
        <w:pStyle w:val="FFLSubHeaders"/>
        <w:rPr>
          <w:sz w:val="22"/>
          <w:szCs w:val="22"/>
        </w:rPr>
      </w:pPr>
    </w:p>
    <w:tbl>
      <w:tblPr>
        <w:tblStyle w:val="TableGrid"/>
        <w:tblW w:w="0" w:type="auto"/>
        <w:tblLook w:val="04A0" w:firstRow="1" w:lastRow="0" w:firstColumn="1" w:lastColumn="0" w:noHBand="0" w:noVBand="1"/>
      </w:tblPr>
      <w:tblGrid>
        <w:gridCol w:w="4669"/>
        <w:gridCol w:w="4669"/>
      </w:tblGrid>
      <w:tr w:rsidR="00046080" w:rsidRPr="009B16EC" w14:paraId="1DA50EBE" w14:textId="77777777" w:rsidTr="00046080">
        <w:tc>
          <w:tcPr>
            <w:tcW w:w="4669" w:type="dxa"/>
          </w:tcPr>
          <w:p w14:paraId="1C43EF75" w14:textId="65D7E801" w:rsidR="00046080" w:rsidRPr="009B16EC" w:rsidRDefault="00046080" w:rsidP="00E24F55">
            <w:pPr>
              <w:pStyle w:val="FFLSubHeaders"/>
              <w:rPr>
                <w:rFonts w:eastAsiaTheme="minorHAnsi"/>
                <w:sz w:val="22"/>
                <w:szCs w:val="22"/>
              </w:rPr>
            </w:pPr>
            <w:r w:rsidRPr="009B16EC">
              <w:rPr>
                <w:rFonts w:eastAsiaTheme="minorHAnsi"/>
                <w:sz w:val="22"/>
                <w:szCs w:val="22"/>
              </w:rPr>
              <w:t>Typical values</w:t>
            </w:r>
          </w:p>
        </w:tc>
        <w:tc>
          <w:tcPr>
            <w:tcW w:w="4669" w:type="dxa"/>
          </w:tcPr>
          <w:p w14:paraId="75461BCA" w14:textId="34DE9442" w:rsidR="00046080" w:rsidRPr="009B16EC" w:rsidRDefault="00046080" w:rsidP="00E24F55">
            <w:pPr>
              <w:pStyle w:val="FFLSubHeaders"/>
              <w:rPr>
                <w:rFonts w:eastAsiaTheme="minorHAnsi"/>
                <w:sz w:val="22"/>
                <w:szCs w:val="22"/>
              </w:rPr>
            </w:pPr>
            <w:r w:rsidRPr="009B16EC">
              <w:rPr>
                <w:rFonts w:eastAsiaTheme="minorHAnsi"/>
                <w:sz w:val="22"/>
                <w:szCs w:val="22"/>
              </w:rPr>
              <w:t>Per 100g</w:t>
            </w:r>
          </w:p>
        </w:tc>
      </w:tr>
      <w:tr w:rsidR="00046080" w:rsidRPr="009B16EC" w14:paraId="4F23CC9B" w14:textId="77777777" w:rsidTr="00046080">
        <w:tc>
          <w:tcPr>
            <w:tcW w:w="4669" w:type="dxa"/>
          </w:tcPr>
          <w:p w14:paraId="60335A53" w14:textId="72607762" w:rsidR="00046080" w:rsidRPr="009B16EC" w:rsidRDefault="00046080" w:rsidP="00E24F55">
            <w:pPr>
              <w:pStyle w:val="FFLSubHeaders"/>
              <w:rPr>
                <w:rFonts w:eastAsiaTheme="minorHAnsi"/>
                <w:b w:val="0"/>
                <w:bCs w:val="0"/>
                <w:sz w:val="22"/>
                <w:szCs w:val="22"/>
              </w:rPr>
            </w:pPr>
            <w:r w:rsidRPr="009B16EC">
              <w:rPr>
                <w:rFonts w:eastAsiaTheme="minorHAnsi"/>
                <w:b w:val="0"/>
                <w:bCs w:val="0"/>
                <w:sz w:val="22"/>
                <w:szCs w:val="22"/>
              </w:rPr>
              <w:t>Energy</w:t>
            </w:r>
          </w:p>
        </w:tc>
        <w:tc>
          <w:tcPr>
            <w:tcW w:w="4669" w:type="dxa"/>
          </w:tcPr>
          <w:p w14:paraId="2D1D110C" w14:textId="6E9D5CF6" w:rsidR="00046080" w:rsidRPr="009B16EC" w:rsidRDefault="00046080" w:rsidP="00E24F55">
            <w:pPr>
              <w:pStyle w:val="FFLSubHeaders"/>
              <w:rPr>
                <w:rFonts w:eastAsiaTheme="minorHAnsi"/>
                <w:b w:val="0"/>
                <w:bCs w:val="0"/>
                <w:sz w:val="22"/>
                <w:szCs w:val="22"/>
              </w:rPr>
            </w:pPr>
            <w:r w:rsidRPr="009B16EC">
              <w:rPr>
                <w:rFonts w:eastAsiaTheme="minorHAnsi"/>
                <w:b w:val="0"/>
                <w:bCs w:val="0"/>
                <w:sz w:val="22"/>
                <w:szCs w:val="22"/>
              </w:rPr>
              <w:t>1990kJ</w:t>
            </w:r>
          </w:p>
        </w:tc>
      </w:tr>
      <w:tr w:rsidR="00046080" w:rsidRPr="009B16EC" w14:paraId="60322351" w14:textId="77777777" w:rsidTr="00046080">
        <w:tc>
          <w:tcPr>
            <w:tcW w:w="4669" w:type="dxa"/>
          </w:tcPr>
          <w:p w14:paraId="4EE4F817" w14:textId="0EF12E51" w:rsidR="00046080" w:rsidRPr="009B16EC" w:rsidRDefault="00014E56" w:rsidP="00E24F55">
            <w:pPr>
              <w:pStyle w:val="FFLSubHeaders"/>
              <w:rPr>
                <w:rFonts w:eastAsiaTheme="minorHAnsi"/>
                <w:b w:val="0"/>
                <w:bCs w:val="0"/>
                <w:sz w:val="22"/>
                <w:szCs w:val="22"/>
              </w:rPr>
            </w:pPr>
            <w:r w:rsidRPr="009B16EC">
              <w:rPr>
                <w:rFonts w:eastAsiaTheme="minorHAnsi"/>
                <w:b w:val="0"/>
                <w:bCs w:val="0"/>
                <w:sz w:val="22"/>
                <w:szCs w:val="22"/>
              </w:rPr>
              <w:t>-</w:t>
            </w:r>
          </w:p>
        </w:tc>
        <w:tc>
          <w:tcPr>
            <w:tcW w:w="4669" w:type="dxa"/>
          </w:tcPr>
          <w:p w14:paraId="410E647F" w14:textId="3CE5F90D" w:rsidR="00046080" w:rsidRPr="009B16EC" w:rsidRDefault="00014E56" w:rsidP="00E24F55">
            <w:pPr>
              <w:pStyle w:val="FFLSubHeaders"/>
              <w:rPr>
                <w:rFonts w:eastAsiaTheme="minorHAnsi"/>
                <w:b w:val="0"/>
                <w:bCs w:val="0"/>
                <w:sz w:val="22"/>
                <w:szCs w:val="22"/>
              </w:rPr>
            </w:pPr>
            <w:r w:rsidRPr="009B16EC">
              <w:rPr>
                <w:rFonts w:eastAsiaTheme="minorHAnsi"/>
                <w:b w:val="0"/>
                <w:bCs w:val="0"/>
                <w:sz w:val="22"/>
                <w:szCs w:val="22"/>
              </w:rPr>
              <w:t>474 kcal</w:t>
            </w:r>
          </w:p>
        </w:tc>
      </w:tr>
      <w:tr w:rsidR="00014E56" w:rsidRPr="009B16EC" w14:paraId="0FBAE0AF" w14:textId="77777777" w:rsidTr="00046080">
        <w:tc>
          <w:tcPr>
            <w:tcW w:w="4669" w:type="dxa"/>
          </w:tcPr>
          <w:p w14:paraId="4A07E73F" w14:textId="12F59717" w:rsidR="00014E56" w:rsidRPr="009B16EC" w:rsidRDefault="00014E56" w:rsidP="00E24F55">
            <w:pPr>
              <w:pStyle w:val="FFLSubHeaders"/>
              <w:rPr>
                <w:rFonts w:eastAsiaTheme="minorHAnsi"/>
                <w:b w:val="0"/>
                <w:bCs w:val="0"/>
                <w:sz w:val="22"/>
                <w:szCs w:val="22"/>
              </w:rPr>
            </w:pPr>
            <w:r w:rsidRPr="009B16EC">
              <w:rPr>
                <w:rFonts w:eastAsiaTheme="minorHAnsi"/>
                <w:b w:val="0"/>
                <w:bCs w:val="0"/>
                <w:sz w:val="22"/>
                <w:szCs w:val="22"/>
              </w:rPr>
              <w:t>Fat</w:t>
            </w:r>
          </w:p>
        </w:tc>
        <w:tc>
          <w:tcPr>
            <w:tcW w:w="4669" w:type="dxa"/>
          </w:tcPr>
          <w:p w14:paraId="2C3F3401" w14:textId="74B24A23" w:rsidR="00014E56" w:rsidRPr="009B16EC" w:rsidRDefault="00014E56" w:rsidP="00E24F55">
            <w:pPr>
              <w:pStyle w:val="FFLSubHeaders"/>
              <w:rPr>
                <w:rFonts w:eastAsiaTheme="minorHAnsi"/>
                <w:b w:val="0"/>
                <w:bCs w:val="0"/>
                <w:sz w:val="22"/>
                <w:szCs w:val="22"/>
              </w:rPr>
            </w:pPr>
            <w:r w:rsidRPr="009B16EC">
              <w:rPr>
                <w:rFonts w:eastAsiaTheme="minorHAnsi"/>
                <w:b w:val="0"/>
                <w:bCs w:val="0"/>
                <w:sz w:val="22"/>
                <w:szCs w:val="22"/>
              </w:rPr>
              <w:t>19g</w:t>
            </w:r>
          </w:p>
        </w:tc>
      </w:tr>
      <w:tr w:rsidR="00014E56" w:rsidRPr="009B16EC" w14:paraId="0AEA0A29" w14:textId="77777777" w:rsidTr="00046080">
        <w:tc>
          <w:tcPr>
            <w:tcW w:w="4669" w:type="dxa"/>
          </w:tcPr>
          <w:p w14:paraId="4B1227BE" w14:textId="06F5763C" w:rsidR="00014E56" w:rsidRPr="009B16EC" w:rsidRDefault="00014E56" w:rsidP="00E24F55">
            <w:pPr>
              <w:pStyle w:val="FFLSubHeaders"/>
              <w:rPr>
                <w:rFonts w:eastAsiaTheme="minorHAnsi"/>
                <w:b w:val="0"/>
                <w:bCs w:val="0"/>
                <w:sz w:val="22"/>
                <w:szCs w:val="22"/>
              </w:rPr>
            </w:pPr>
            <w:r w:rsidRPr="009B16EC">
              <w:rPr>
                <w:rFonts w:eastAsiaTheme="minorHAnsi"/>
                <w:b w:val="0"/>
                <w:bCs w:val="0"/>
                <w:color w:val="FF0000"/>
                <w:sz w:val="22"/>
                <w:szCs w:val="22"/>
              </w:rPr>
              <w:t>of which saturates</w:t>
            </w:r>
          </w:p>
        </w:tc>
        <w:tc>
          <w:tcPr>
            <w:tcW w:w="4669" w:type="dxa"/>
          </w:tcPr>
          <w:p w14:paraId="128B73E6" w14:textId="60F1BF49" w:rsidR="00014E56" w:rsidRPr="009B16EC" w:rsidRDefault="00014E56" w:rsidP="00E24F55">
            <w:pPr>
              <w:pStyle w:val="FFLSubHeaders"/>
              <w:rPr>
                <w:rFonts w:eastAsiaTheme="minorHAnsi"/>
                <w:b w:val="0"/>
                <w:bCs w:val="0"/>
                <w:sz w:val="22"/>
                <w:szCs w:val="22"/>
              </w:rPr>
            </w:pPr>
            <w:r w:rsidRPr="009B16EC">
              <w:rPr>
                <w:rFonts w:eastAsiaTheme="minorHAnsi"/>
                <w:b w:val="0"/>
                <w:bCs w:val="0"/>
                <w:color w:val="FF0000"/>
                <w:sz w:val="22"/>
                <w:szCs w:val="22"/>
              </w:rPr>
              <w:t>5.2g</w:t>
            </w:r>
          </w:p>
        </w:tc>
      </w:tr>
      <w:tr w:rsidR="00014E56" w:rsidRPr="009B16EC" w14:paraId="0DDF0192" w14:textId="77777777" w:rsidTr="00046080">
        <w:tc>
          <w:tcPr>
            <w:tcW w:w="4669" w:type="dxa"/>
          </w:tcPr>
          <w:p w14:paraId="5C7DA1BC" w14:textId="09D206A2" w:rsidR="00014E56" w:rsidRPr="009B16EC" w:rsidRDefault="00014E56" w:rsidP="00E24F55">
            <w:pPr>
              <w:pStyle w:val="FFLSubHeaders"/>
              <w:rPr>
                <w:rFonts w:eastAsiaTheme="minorHAnsi"/>
                <w:b w:val="0"/>
                <w:bCs w:val="0"/>
                <w:sz w:val="22"/>
                <w:szCs w:val="22"/>
              </w:rPr>
            </w:pPr>
            <w:r w:rsidRPr="009B16EC">
              <w:rPr>
                <w:rFonts w:eastAsiaTheme="minorHAnsi"/>
                <w:b w:val="0"/>
                <w:bCs w:val="0"/>
                <w:sz w:val="22"/>
                <w:szCs w:val="22"/>
              </w:rPr>
              <w:t>Carbohydrates</w:t>
            </w:r>
          </w:p>
        </w:tc>
        <w:tc>
          <w:tcPr>
            <w:tcW w:w="4669" w:type="dxa"/>
          </w:tcPr>
          <w:p w14:paraId="5AB28682" w14:textId="10F1E815" w:rsidR="00014E56" w:rsidRPr="009B16EC" w:rsidRDefault="00504FCB" w:rsidP="00E24F55">
            <w:pPr>
              <w:pStyle w:val="FFLSubHeaders"/>
              <w:rPr>
                <w:rFonts w:eastAsiaTheme="minorHAnsi"/>
                <w:b w:val="0"/>
                <w:bCs w:val="0"/>
                <w:sz w:val="22"/>
                <w:szCs w:val="22"/>
              </w:rPr>
            </w:pPr>
            <w:r w:rsidRPr="009B16EC">
              <w:rPr>
                <w:rFonts w:eastAsiaTheme="minorHAnsi"/>
                <w:b w:val="0"/>
                <w:bCs w:val="0"/>
                <w:sz w:val="22"/>
                <w:szCs w:val="22"/>
              </w:rPr>
              <w:t>68g</w:t>
            </w:r>
          </w:p>
        </w:tc>
      </w:tr>
      <w:tr w:rsidR="00504FCB" w:rsidRPr="009B16EC" w14:paraId="5B3498EF" w14:textId="77777777" w:rsidTr="00046080">
        <w:tc>
          <w:tcPr>
            <w:tcW w:w="4669" w:type="dxa"/>
          </w:tcPr>
          <w:p w14:paraId="194F9721" w14:textId="17C283F3" w:rsidR="00504FCB" w:rsidRPr="009B16EC" w:rsidRDefault="00504FCB" w:rsidP="00E24F55">
            <w:pPr>
              <w:pStyle w:val="FFLSubHeaders"/>
              <w:rPr>
                <w:rFonts w:eastAsiaTheme="minorHAnsi"/>
                <w:b w:val="0"/>
                <w:bCs w:val="0"/>
                <w:sz w:val="22"/>
                <w:szCs w:val="22"/>
              </w:rPr>
            </w:pPr>
            <w:r w:rsidRPr="009B16EC">
              <w:rPr>
                <w:rFonts w:eastAsiaTheme="minorHAnsi"/>
                <w:b w:val="0"/>
                <w:bCs w:val="0"/>
                <w:sz w:val="22"/>
                <w:szCs w:val="22"/>
              </w:rPr>
              <w:t xml:space="preserve">Of which sugars </w:t>
            </w:r>
          </w:p>
        </w:tc>
        <w:tc>
          <w:tcPr>
            <w:tcW w:w="4669" w:type="dxa"/>
          </w:tcPr>
          <w:p w14:paraId="1D65888F" w14:textId="25521BD4" w:rsidR="00504FCB" w:rsidRPr="009B16EC" w:rsidRDefault="00504FCB" w:rsidP="00E24F55">
            <w:pPr>
              <w:pStyle w:val="FFLSubHeaders"/>
              <w:rPr>
                <w:rFonts w:eastAsiaTheme="minorHAnsi"/>
                <w:b w:val="0"/>
                <w:bCs w:val="0"/>
                <w:sz w:val="22"/>
                <w:szCs w:val="22"/>
              </w:rPr>
            </w:pPr>
            <w:r w:rsidRPr="009B16EC">
              <w:rPr>
                <w:rFonts w:eastAsiaTheme="minorHAnsi"/>
                <w:b w:val="0"/>
                <w:bCs w:val="0"/>
                <w:sz w:val="22"/>
                <w:szCs w:val="22"/>
              </w:rPr>
              <w:t>38g</w:t>
            </w:r>
          </w:p>
        </w:tc>
      </w:tr>
      <w:tr w:rsidR="00504FCB" w:rsidRPr="009B16EC" w14:paraId="0DCB8D2A" w14:textId="77777777" w:rsidTr="00046080">
        <w:tc>
          <w:tcPr>
            <w:tcW w:w="4669" w:type="dxa"/>
          </w:tcPr>
          <w:p w14:paraId="7A88E7E2" w14:textId="0CC77AAC" w:rsidR="00504FCB" w:rsidRPr="009B16EC" w:rsidRDefault="00504FCB" w:rsidP="00E24F55">
            <w:pPr>
              <w:pStyle w:val="FFLSubHeaders"/>
              <w:rPr>
                <w:rFonts w:eastAsiaTheme="minorHAnsi"/>
                <w:b w:val="0"/>
                <w:bCs w:val="0"/>
                <w:sz w:val="22"/>
                <w:szCs w:val="22"/>
              </w:rPr>
            </w:pPr>
            <w:r w:rsidRPr="009B16EC">
              <w:rPr>
                <w:rFonts w:eastAsiaTheme="minorHAnsi"/>
                <w:b w:val="0"/>
                <w:bCs w:val="0"/>
                <w:sz w:val="22"/>
                <w:szCs w:val="22"/>
              </w:rPr>
              <w:t>Fibre</w:t>
            </w:r>
          </w:p>
        </w:tc>
        <w:tc>
          <w:tcPr>
            <w:tcW w:w="4669" w:type="dxa"/>
          </w:tcPr>
          <w:p w14:paraId="7134B333" w14:textId="1AE03AD2" w:rsidR="00504FCB" w:rsidRPr="009B16EC" w:rsidRDefault="00504FCB" w:rsidP="00E24F55">
            <w:pPr>
              <w:pStyle w:val="FFLSubHeaders"/>
              <w:rPr>
                <w:rFonts w:eastAsiaTheme="minorHAnsi"/>
                <w:b w:val="0"/>
                <w:bCs w:val="0"/>
                <w:sz w:val="22"/>
                <w:szCs w:val="22"/>
              </w:rPr>
            </w:pPr>
            <w:r w:rsidRPr="009B16EC">
              <w:rPr>
                <w:rFonts w:eastAsiaTheme="minorHAnsi"/>
                <w:b w:val="0"/>
                <w:bCs w:val="0"/>
                <w:sz w:val="22"/>
                <w:szCs w:val="22"/>
              </w:rPr>
              <w:t>2.7g</w:t>
            </w:r>
          </w:p>
        </w:tc>
      </w:tr>
      <w:tr w:rsidR="00504FCB" w:rsidRPr="009B16EC" w14:paraId="21F88F91" w14:textId="77777777" w:rsidTr="00046080">
        <w:tc>
          <w:tcPr>
            <w:tcW w:w="4669" w:type="dxa"/>
          </w:tcPr>
          <w:p w14:paraId="7FDF687F" w14:textId="1508F290" w:rsidR="00504FCB" w:rsidRPr="009B16EC" w:rsidRDefault="00504FCB" w:rsidP="00E24F55">
            <w:pPr>
              <w:pStyle w:val="FFLSubHeaders"/>
              <w:rPr>
                <w:rFonts w:eastAsiaTheme="minorHAnsi"/>
                <w:b w:val="0"/>
                <w:bCs w:val="0"/>
                <w:sz w:val="22"/>
                <w:szCs w:val="22"/>
              </w:rPr>
            </w:pPr>
            <w:r w:rsidRPr="009B16EC">
              <w:rPr>
                <w:rFonts w:eastAsiaTheme="minorHAnsi"/>
                <w:b w:val="0"/>
                <w:bCs w:val="0"/>
                <w:sz w:val="22"/>
                <w:szCs w:val="22"/>
              </w:rPr>
              <w:t>Protein</w:t>
            </w:r>
          </w:p>
        </w:tc>
        <w:tc>
          <w:tcPr>
            <w:tcW w:w="4669" w:type="dxa"/>
          </w:tcPr>
          <w:p w14:paraId="38B8BB5C" w14:textId="22A110C5" w:rsidR="00504FCB" w:rsidRPr="009B16EC" w:rsidRDefault="00504FCB" w:rsidP="00E24F55">
            <w:pPr>
              <w:pStyle w:val="FFLSubHeaders"/>
              <w:rPr>
                <w:rFonts w:eastAsiaTheme="minorHAnsi"/>
                <w:b w:val="0"/>
                <w:bCs w:val="0"/>
                <w:sz w:val="22"/>
                <w:szCs w:val="22"/>
              </w:rPr>
            </w:pPr>
            <w:r w:rsidRPr="009B16EC">
              <w:rPr>
                <w:rFonts w:eastAsiaTheme="minorHAnsi"/>
                <w:b w:val="0"/>
                <w:bCs w:val="0"/>
                <w:sz w:val="22"/>
                <w:szCs w:val="22"/>
              </w:rPr>
              <w:t>5.4g</w:t>
            </w:r>
          </w:p>
        </w:tc>
      </w:tr>
      <w:tr w:rsidR="00504FCB" w:rsidRPr="009B16EC" w14:paraId="153B1E6C" w14:textId="77777777" w:rsidTr="00046080">
        <w:tc>
          <w:tcPr>
            <w:tcW w:w="4669" w:type="dxa"/>
          </w:tcPr>
          <w:p w14:paraId="37EEF2D9" w14:textId="04476436" w:rsidR="00504FCB" w:rsidRPr="009B16EC" w:rsidRDefault="00504FCB" w:rsidP="00E24F55">
            <w:pPr>
              <w:pStyle w:val="FFLSubHeaders"/>
              <w:rPr>
                <w:rFonts w:eastAsiaTheme="minorHAnsi"/>
                <w:b w:val="0"/>
                <w:bCs w:val="0"/>
                <w:sz w:val="22"/>
                <w:szCs w:val="22"/>
              </w:rPr>
            </w:pPr>
            <w:r w:rsidRPr="009B16EC">
              <w:rPr>
                <w:rFonts w:eastAsiaTheme="minorHAnsi"/>
                <w:b w:val="0"/>
                <w:bCs w:val="0"/>
                <w:sz w:val="22"/>
                <w:szCs w:val="22"/>
              </w:rPr>
              <w:t>Salt</w:t>
            </w:r>
          </w:p>
        </w:tc>
        <w:tc>
          <w:tcPr>
            <w:tcW w:w="4669" w:type="dxa"/>
          </w:tcPr>
          <w:p w14:paraId="64E73723" w14:textId="571244DA" w:rsidR="00504FCB" w:rsidRPr="009B16EC" w:rsidRDefault="00504FCB" w:rsidP="00E24F55">
            <w:pPr>
              <w:pStyle w:val="FFLSubHeaders"/>
              <w:rPr>
                <w:rFonts w:eastAsiaTheme="minorHAnsi"/>
                <w:b w:val="0"/>
                <w:bCs w:val="0"/>
                <w:sz w:val="22"/>
                <w:szCs w:val="22"/>
              </w:rPr>
            </w:pPr>
            <w:r w:rsidRPr="009B16EC">
              <w:rPr>
                <w:rFonts w:eastAsiaTheme="minorHAnsi"/>
                <w:b w:val="0"/>
                <w:bCs w:val="0"/>
                <w:sz w:val="22"/>
                <w:szCs w:val="22"/>
              </w:rPr>
              <w:t>0.74g</w:t>
            </w:r>
          </w:p>
        </w:tc>
      </w:tr>
      <w:tr w:rsidR="00544108" w:rsidRPr="009B16EC" w14:paraId="3222B27D" w14:textId="77777777" w:rsidTr="00A1735A">
        <w:tc>
          <w:tcPr>
            <w:tcW w:w="9338" w:type="dxa"/>
            <w:gridSpan w:val="2"/>
          </w:tcPr>
          <w:p w14:paraId="762986BB" w14:textId="59F8DE61" w:rsidR="00544108" w:rsidRPr="009B16EC" w:rsidRDefault="00544108" w:rsidP="00E24F55">
            <w:pPr>
              <w:pStyle w:val="FFLSubHeaders"/>
              <w:rPr>
                <w:rFonts w:eastAsiaTheme="minorHAnsi"/>
                <w:b w:val="0"/>
                <w:bCs w:val="0"/>
                <w:sz w:val="22"/>
                <w:szCs w:val="22"/>
              </w:rPr>
            </w:pPr>
            <w:r w:rsidRPr="009B16EC">
              <w:rPr>
                <w:rFonts w:eastAsiaTheme="minorHAnsi"/>
                <w:b w:val="0"/>
                <w:bCs w:val="0"/>
                <w:sz w:val="22"/>
                <w:szCs w:val="22"/>
              </w:rPr>
              <w:t>Reference intake of an average adult (8400 kJ / 2000 kcal</w:t>
            </w:r>
          </w:p>
        </w:tc>
      </w:tr>
    </w:tbl>
    <w:p w14:paraId="22BDAD18" w14:textId="77777777" w:rsidR="00E24F55" w:rsidRPr="009B16EC" w:rsidRDefault="00E24F55" w:rsidP="00E24F55">
      <w:pPr>
        <w:pStyle w:val="Footer"/>
        <w:rPr>
          <w:sz w:val="22"/>
          <w:szCs w:val="22"/>
        </w:rPr>
      </w:pPr>
    </w:p>
    <w:p w14:paraId="61A63D2B" w14:textId="6E162E3D" w:rsidR="00E24F55" w:rsidRPr="009B16EC" w:rsidRDefault="00544108" w:rsidP="00E24F55">
      <w:pPr>
        <w:pStyle w:val="Footer"/>
        <w:rPr>
          <w:sz w:val="22"/>
          <w:szCs w:val="22"/>
        </w:rPr>
      </w:pPr>
      <w:r w:rsidRPr="009B16EC">
        <w:rPr>
          <w:sz w:val="22"/>
          <w:szCs w:val="22"/>
        </w:rPr>
        <w:t>*</w:t>
      </w:r>
      <w:r w:rsidR="00E24F55" w:rsidRPr="009B16EC">
        <w:rPr>
          <w:sz w:val="22"/>
          <w:szCs w:val="22"/>
        </w:rPr>
        <w:t xml:space="preserve">World Health Organisation, 2022. </w:t>
      </w:r>
      <w:r w:rsidR="00E24F55" w:rsidRPr="009B16EC">
        <w:rPr>
          <w:i/>
          <w:iCs/>
          <w:sz w:val="22"/>
          <w:szCs w:val="22"/>
        </w:rPr>
        <w:t xml:space="preserve">Reformulation of food and beverage products for healthier diets: policy brief </w:t>
      </w:r>
      <w:r w:rsidR="00E24F55" w:rsidRPr="009B16EC">
        <w:rPr>
          <w:sz w:val="22"/>
          <w:szCs w:val="22"/>
        </w:rPr>
        <w:t xml:space="preserve">[online]. Google: World Health Organisation. Available at: </w:t>
      </w:r>
      <w:hyperlink r:id="rId12" w:history="1">
        <w:r w:rsidR="00E24F55" w:rsidRPr="009B16EC">
          <w:rPr>
            <w:rStyle w:val="Hyperlink"/>
            <w:sz w:val="22"/>
            <w:szCs w:val="22"/>
          </w:rPr>
          <w:t>https://www.who.int/publications/i/item/9789240039919</w:t>
        </w:r>
      </w:hyperlink>
      <w:r w:rsidR="00E24F55" w:rsidRPr="009B16EC">
        <w:rPr>
          <w:sz w:val="22"/>
          <w:szCs w:val="22"/>
        </w:rPr>
        <w:t xml:space="preserve"> [Accessed 3rd October 2023]. </w:t>
      </w:r>
    </w:p>
    <w:p w14:paraId="34659D10" w14:textId="77777777" w:rsidR="00E24F55" w:rsidRPr="009B16EC" w:rsidRDefault="00E24F55" w:rsidP="00887941">
      <w:pPr>
        <w:pStyle w:val="FFLBodyText"/>
        <w:rPr>
          <w:color w:val="000000" w:themeColor="text1"/>
          <w:szCs w:val="22"/>
        </w:rPr>
      </w:pPr>
    </w:p>
    <w:p w14:paraId="7B84E553" w14:textId="77777777" w:rsidR="00E24F55" w:rsidRPr="009B16EC" w:rsidRDefault="00E24F55" w:rsidP="00887941">
      <w:pPr>
        <w:pStyle w:val="FFLBodyText"/>
        <w:rPr>
          <w:color w:val="000000" w:themeColor="text1"/>
          <w:szCs w:val="22"/>
        </w:rPr>
      </w:pPr>
    </w:p>
    <w:p w14:paraId="7381F649" w14:textId="1900F0EC" w:rsidR="00603780" w:rsidRPr="009B16EC" w:rsidRDefault="00603780" w:rsidP="00887941">
      <w:pPr>
        <w:pStyle w:val="FFLBodyText"/>
        <w:rPr>
          <w:szCs w:val="22"/>
        </w:rPr>
      </w:pPr>
      <w:r w:rsidRPr="009B16EC">
        <w:rPr>
          <w:color w:val="000000" w:themeColor="text1"/>
          <w:szCs w:val="22"/>
        </w:rPr>
        <w:br/>
      </w:r>
    </w:p>
    <w:p w14:paraId="2B08FDAD" w14:textId="77777777" w:rsidR="000607C7" w:rsidRPr="009B16EC" w:rsidRDefault="000607C7" w:rsidP="000607C7">
      <w:pPr>
        <w:pStyle w:val="FFLBodyText"/>
        <w:rPr>
          <w:szCs w:val="22"/>
        </w:rPr>
      </w:pPr>
    </w:p>
    <w:p w14:paraId="22F8E69F" w14:textId="77777777" w:rsidR="00A64ECF" w:rsidRPr="009B16EC" w:rsidRDefault="00A64ECF" w:rsidP="000607C7">
      <w:pPr>
        <w:pStyle w:val="FFLBodyText"/>
        <w:rPr>
          <w:szCs w:val="22"/>
        </w:rPr>
      </w:pPr>
    </w:p>
    <w:p w14:paraId="1CA763A2" w14:textId="77777777" w:rsidR="009B16EC" w:rsidRDefault="009B16EC" w:rsidP="00EE7FB3">
      <w:pPr>
        <w:pStyle w:val="FFLSubHeaders"/>
        <w:rPr>
          <w:sz w:val="22"/>
          <w:szCs w:val="22"/>
        </w:rPr>
      </w:pPr>
    </w:p>
    <w:p w14:paraId="64E0186B" w14:textId="77777777" w:rsidR="009B16EC" w:rsidRDefault="009B16EC" w:rsidP="00EE7FB3">
      <w:pPr>
        <w:pStyle w:val="FFLSubHeaders"/>
        <w:rPr>
          <w:sz w:val="22"/>
          <w:szCs w:val="22"/>
        </w:rPr>
      </w:pPr>
    </w:p>
    <w:p w14:paraId="4FBCBD2C" w14:textId="77777777" w:rsidR="009B16EC" w:rsidRDefault="009B16EC" w:rsidP="00EE7FB3">
      <w:pPr>
        <w:pStyle w:val="FFLSubHeaders"/>
        <w:rPr>
          <w:sz w:val="22"/>
          <w:szCs w:val="22"/>
        </w:rPr>
      </w:pPr>
    </w:p>
    <w:p w14:paraId="309C65B8" w14:textId="0415B490" w:rsidR="00EE7FB3" w:rsidRPr="009B16EC" w:rsidRDefault="006B547B" w:rsidP="00EE7FB3">
      <w:pPr>
        <w:pStyle w:val="FFLSubHeaders"/>
        <w:rPr>
          <w:b w:val="0"/>
          <w:bCs w:val="0"/>
          <w:sz w:val="22"/>
          <w:szCs w:val="22"/>
          <w:lang w:val="en-GB"/>
        </w:rPr>
      </w:pPr>
      <w:r w:rsidRPr="009B16EC">
        <w:rPr>
          <w:sz w:val="22"/>
          <w:szCs w:val="22"/>
        </w:rPr>
        <w:t>Teacher instructions:</w:t>
      </w:r>
      <w:r w:rsidR="00EE7FB3" w:rsidRPr="009B16EC">
        <w:rPr>
          <w:b w:val="0"/>
          <w:bCs w:val="0"/>
          <w:sz w:val="22"/>
          <w:szCs w:val="22"/>
          <w:lang w:val="en-GB"/>
        </w:rPr>
        <w:t xml:space="preserve"> Depending on class size, pupils should work individually or in pairs.  Allocate each pupil or pair an </w:t>
      </w:r>
      <w:r w:rsidR="00752F70" w:rsidRPr="009B16EC">
        <w:rPr>
          <w:b w:val="0"/>
          <w:bCs w:val="0"/>
          <w:sz w:val="22"/>
          <w:szCs w:val="22"/>
          <w:lang w:val="en-GB"/>
        </w:rPr>
        <w:t>alternative ingredient to fat</w:t>
      </w:r>
      <w:r w:rsidR="00EE7FB3" w:rsidRPr="009B16EC">
        <w:rPr>
          <w:b w:val="0"/>
          <w:bCs w:val="0"/>
          <w:sz w:val="22"/>
          <w:szCs w:val="22"/>
          <w:lang w:val="en-GB"/>
        </w:rPr>
        <w:t xml:space="preserve">. They should then make a batch of </w:t>
      </w:r>
      <w:r w:rsidR="00752F70" w:rsidRPr="009B16EC">
        <w:rPr>
          <w:b w:val="0"/>
          <w:bCs w:val="0"/>
          <w:sz w:val="22"/>
          <w:szCs w:val="22"/>
          <w:lang w:val="en-GB"/>
        </w:rPr>
        <w:t>biscuits</w:t>
      </w:r>
      <w:r w:rsidR="00EE7FB3" w:rsidRPr="009B16EC">
        <w:rPr>
          <w:b w:val="0"/>
          <w:bCs w:val="0"/>
          <w:sz w:val="22"/>
          <w:szCs w:val="22"/>
          <w:lang w:val="en-GB"/>
        </w:rPr>
        <w:t xml:space="preserve"> using their allocated </w:t>
      </w:r>
      <w:r w:rsidR="00752F70" w:rsidRPr="009B16EC">
        <w:rPr>
          <w:b w:val="0"/>
          <w:bCs w:val="0"/>
          <w:sz w:val="22"/>
          <w:szCs w:val="22"/>
          <w:lang w:val="en-GB"/>
        </w:rPr>
        <w:t>ingredient</w:t>
      </w:r>
      <w:r w:rsidR="00EE7FB3" w:rsidRPr="009B16EC">
        <w:rPr>
          <w:b w:val="0"/>
          <w:bCs w:val="0"/>
          <w:sz w:val="22"/>
          <w:szCs w:val="22"/>
          <w:lang w:val="en-GB"/>
        </w:rPr>
        <w:t xml:space="preserve">. The </w:t>
      </w:r>
      <w:r w:rsidR="00752F70" w:rsidRPr="009B16EC">
        <w:rPr>
          <w:b w:val="0"/>
          <w:bCs w:val="0"/>
          <w:sz w:val="22"/>
          <w:szCs w:val="22"/>
          <w:lang w:val="en-GB"/>
        </w:rPr>
        <w:t xml:space="preserve">biscuits </w:t>
      </w:r>
      <w:r w:rsidR="00F872E5" w:rsidRPr="009B16EC">
        <w:rPr>
          <w:b w:val="0"/>
          <w:bCs w:val="0"/>
          <w:sz w:val="22"/>
          <w:szCs w:val="22"/>
          <w:lang w:val="en-GB"/>
        </w:rPr>
        <w:t xml:space="preserve">are then </w:t>
      </w:r>
      <w:r w:rsidR="003D287A" w:rsidRPr="009B16EC">
        <w:rPr>
          <w:b w:val="0"/>
          <w:bCs w:val="0"/>
          <w:sz w:val="22"/>
          <w:szCs w:val="22"/>
          <w:lang w:val="en-GB"/>
        </w:rPr>
        <w:t>observed and commented on before baking</w:t>
      </w:r>
      <w:r w:rsidR="004B7D38" w:rsidRPr="009B16EC">
        <w:rPr>
          <w:b w:val="0"/>
          <w:bCs w:val="0"/>
          <w:sz w:val="22"/>
          <w:szCs w:val="22"/>
          <w:lang w:val="en-GB"/>
        </w:rPr>
        <w:t>, a hypothesis written and then</w:t>
      </w:r>
      <w:r w:rsidR="007772B3" w:rsidRPr="009B16EC">
        <w:rPr>
          <w:b w:val="0"/>
          <w:bCs w:val="0"/>
          <w:sz w:val="22"/>
          <w:szCs w:val="22"/>
          <w:lang w:val="en-GB"/>
        </w:rPr>
        <w:t xml:space="preserve"> the baked biscuits are</w:t>
      </w:r>
      <w:r w:rsidR="00EE7FB3" w:rsidRPr="009B16EC">
        <w:rPr>
          <w:b w:val="0"/>
          <w:bCs w:val="0"/>
          <w:sz w:val="22"/>
          <w:szCs w:val="22"/>
          <w:lang w:val="en-GB"/>
        </w:rPr>
        <w:t xml:space="preserve"> tasted and evaluated as a class. Remember to ensure that tasting is completed hygienically.</w:t>
      </w:r>
    </w:p>
    <w:p w14:paraId="599E3666" w14:textId="77777777" w:rsidR="006B547B" w:rsidRPr="009B16EC" w:rsidRDefault="006B547B" w:rsidP="009607A1">
      <w:pPr>
        <w:pStyle w:val="FFLBodyText"/>
        <w:rPr>
          <w:szCs w:val="22"/>
        </w:rPr>
      </w:pPr>
    </w:p>
    <w:p w14:paraId="07AF3865" w14:textId="77777777" w:rsidR="005D336E" w:rsidRPr="009B16EC" w:rsidRDefault="006B547B" w:rsidP="006D4D46">
      <w:pPr>
        <w:pStyle w:val="FFLSubHeaders"/>
        <w:rPr>
          <w:b w:val="0"/>
          <w:bCs w:val="0"/>
          <w:sz w:val="22"/>
          <w:szCs w:val="22"/>
          <w:lang w:val="en-GB"/>
        </w:rPr>
      </w:pPr>
      <w:r w:rsidRPr="009B16EC">
        <w:rPr>
          <w:sz w:val="22"/>
          <w:szCs w:val="22"/>
        </w:rPr>
        <w:t>Pupil instructions:</w:t>
      </w:r>
      <w:r w:rsidR="006D4D46" w:rsidRPr="009B16EC">
        <w:rPr>
          <w:sz w:val="22"/>
          <w:szCs w:val="22"/>
        </w:rPr>
        <w:t xml:space="preserve">  </w:t>
      </w:r>
      <w:r w:rsidR="006D4D46" w:rsidRPr="009B16EC">
        <w:rPr>
          <w:b w:val="0"/>
          <w:bCs w:val="0"/>
          <w:sz w:val="22"/>
          <w:szCs w:val="22"/>
          <w:lang w:val="en-GB"/>
        </w:rPr>
        <w:t xml:space="preserve">Following the method below, make a batch of biscuits using the fat or alternative ingredient you have been allocated. </w:t>
      </w:r>
    </w:p>
    <w:p w14:paraId="0C944010" w14:textId="6F5522E2" w:rsidR="005D336E" w:rsidRPr="009B16EC" w:rsidRDefault="00F31633" w:rsidP="00CB386B">
      <w:pPr>
        <w:pStyle w:val="FFLSubHeaders"/>
        <w:numPr>
          <w:ilvl w:val="0"/>
          <w:numId w:val="20"/>
        </w:numPr>
        <w:rPr>
          <w:b w:val="0"/>
          <w:bCs w:val="0"/>
          <w:sz w:val="22"/>
          <w:szCs w:val="22"/>
          <w:lang w:val="en-GB"/>
        </w:rPr>
      </w:pPr>
      <w:r w:rsidRPr="009B16EC">
        <w:rPr>
          <w:b w:val="0"/>
          <w:bCs w:val="0"/>
          <w:sz w:val="22"/>
          <w:szCs w:val="22"/>
          <w:lang w:val="en-GB"/>
        </w:rPr>
        <w:t>Before baking</w:t>
      </w:r>
      <w:r w:rsidR="008C5F9A" w:rsidRPr="009B16EC">
        <w:rPr>
          <w:b w:val="0"/>
          <w:bCs w:val="0"/>
          <w:sz w:val="22"/>
          <w:szCs w:val="22"/>
          <w:lang w:val="en-GB"/>
        </w:rPr>
        <w:t xml:space="preserve"> make a note </w:t>
      </w:r>
      <w:r w:rsidR="00DC6372" w:rsidRPr="009B16EC">
        <w:rPr>
          <w:b w:val="0"/>
          <w:bCs w:val="0"/>
          <w:sz w:val="22"/>
          <w:szCs w:val="22"/>
          <w:lang w:val="en-GB"/>
        </w:rPr>
        <w:t>of the colour and consistency of the biscuits before baking on the evaluation chart.</w:t>
      </w:r>
    </w:p>
    <w:p w14:paraId="519BC098" w14:textId="68B9C56D" w:rsidR="006D4D46" w:rsidRPr="009B16EC" w:rsidRDefault="006D4D46" w:rsidP="00CB386B">
      <w:pPr>
        <w:pStyle w:val="FFLSubHeaders"/>
        <w:numPr>
          <w:ilvl w:val="0"/>
          <w:numId w:val="20"/>
        </w:numPr>
        <w:rPr>
          <w:b w:val="0"/>
          <w:bCs w:val="0"/>
          <w:sz w:val="22"/>
          <w:szCs w:val="22"/>
          <w:lang w:val="en-GB"/>
        </w:rPr>
      </w:pPr>
      <w:r w:rsidRPr="009B16EC">
        <w:rPr>
          <w:b w:val="0"/>
          <w:bCs w:val="0"/>
          <w:sz w:val="22"/>
          <w:szCs w:val="22"/>
          <w:lang w:val="en-GB"/>
        </w:rPr>
        <w:t xml:space="preserve">Once cooked and cooled, cut the </w:t>
      </w:r>
      <w:r w:rsidR="00DC6372" w:rsidRPr="009B16EC">
        <w:rPr>
          <w:b w:val="0"/>
          <w:bCs w:val="0"/>
          <w:sz w:val="22"/>
          <w:szCs w:val="22"/>
          <w:lang w:val="en-GB"/>
        </w:rPr>
        <w:t>biscuits</w:t>
      </w:r>
      <w:r w:rsidRPr="009B16EC">
        <w:rPr>
          <w:b w:val="0"/>
          <w:bCs w:val="0"/>
          <w:sz w:val="22"/>
          <w:szCs w:val="22"/>
          <w:lang w:val="en-GB"/>
        </w:rPr>
        <w:t xml:space="preserve"> in half</w:t>
      </w:r>
      <w:r w:rsidR="006E3E3B" w:rsidRPr="009B16EC">
        <w:rPr>
          <w:b w:val="0"/>
          <w:bCs w:val="0"/>
          <w:sz w:val="22"/>
          <w:szCs w:val="22"/>
          <w:lang w:val="en-GB"/>
        </w:rPr>
        <w:t xml:space="preserve">, </w:t>
      </w:r>
      <w:r w:rsidRPr="009B16EC">
        <w:rPr>
          <w:b w:val="0"/>
          <w:bCs w:val="0"/>
          <w:sz w:val="22"/>
          <w:szCs w:val="22"/>
          <w:lang w:val="en-GB"/>
        </w:rPr>
        <w:t>complete the evaluation chart</w:t>
      </w:r>
      <w:r w:rsidR="006E3E3B" w:rsidRPr="009B16EC">
        <w:rPr>
          <w:b w:val="0"/>
          <w:bCs w:val="0"/>
          <w:sz w:val="22"/>
          <w:szCs w:val="22"/>
          <w:lang w:val="en-GB"/>
        </w:rPr>
        <w:t xml:space="preserve"> and answer the questions.</w:t>
      </w:r>
    </w:p>
    <w:p w14:paraId="28AD2FF1" w14:textId="77777777" w:rsidR="006E3E3B" w:rsidRPr="009B16EC" w:rsidRDefault="006E3E3B" w:rsidP="006E3E3B">
      <w:pPr>
        <w:pStyle w:val="FFLSubHeaders"/>
        <w:rPr>
          <w:b w:val="0"/>
          <w:bCs w:val="0"/>
          <w:sz w:val="22"/>
          <w:szCs w:val="22"/>
          <w:lang w:val="en-GB"/>
        </w:rPr>
      </w:pPr>
    </w:p>
    <w:p w14:paraId="5A911601" w14:textId="6183FF72" w:rsidR="006E3E3B" w:rsidRPr="009B16EC" w:rsidRDefault="006E3E3B" w:rsidP="006E3E3B">
      <w:pPr>
        <w:pStyle w:val="FFLSubHeaders"/>
        <w:rPr>
          <w:sz w:val="22"/>
          <w:szCs w:val="22"/>
          <w:lang w:val="en-GB"/>
        </w:rPr>
      </w:pPr>
      <w:r w:rsidRPr="009B16EC">
        <w:rPr>
          <w:sz w:val="22"/>
          <w:szCs w:val="22"/>
          <w:lang w:val="en-GB"/>
        </w:rPr>
        <w:t>Extension</w:t>
      </w:r>
    </w:p>
    <w:p w14:paraId="655AB1FF" w14:textId="4FD92B2E" w:rsidR="00CB386B" w:rsidRPr="009B16EC" w:rsidRDefault="008A6005" w:rsidP="00CB386B">
      <w:pPr>
        <w:pStyle w:val="FFLSubHeaders"/>
        <w:numPr>
          <w:ilvl w:val="0"/>
          <w:numId w:val="19"/>
        </w:numPr>
        <w:rPr>
          <w:b w:val="0"/>
          <w:bCs w:val="0"/>
          <w:sz w:val="22"/>
          <w:szCs w:val="22"/>
          <w:lang w:val="en-GB"/>
        </w:rPr>
      </w:pPr>
      <w:r w:rsidRPr="009B16EC">
        <w:rPr>
          <w:b w:val="0"/>
          <w:bCs w:val="0"/>
          <w:sz w:val="22"/>
          <w:szCs w:val="22"/>
          <w:lang w:val="en-GB"/>
        </w:rPr>
        <w:t xml:space="preserve">Complete the </w:t>
      </w:r>
      <w:r w:rsidR="00ED6CE0" w:rsidRPr="009B16EC">
        <w:rPr>
          <w:b w:val="0"/>
          <w:bCs w:val="0"/>
          <w:i/>
          <w:iCs/>
          <w:sz w:val="22"/>
          <w:szCs w:val="22"/>
          <w:lang w:val="en-GB"/>
        </w:rPr>
        <w:t xml:space="preserve">Functions of ingredients in a recipe: What happens </w:t>
      </w:r>
      <w:r w:rsidR="008604C8" w:rsidRPr="009B16EC">
        <w:rPr>
          <w:b w:val="0"/>
          <w:bCs w:val="0"/>
          <w:i/>
          <w:iCs/>
          <w:sz w:val="22"/>
          <w:szCs w:val="22"/>
          <w:lang w:val="en-GB"/>
        </w:rPr>
        <w:t>during cooking and why?</w:t>
      </w:r>
      <w:r w:rsidR="008604C8" w:rsidRPr="009B16EC">
        <w:rPr>
          <w:b w:val="0"/>
          <w:bCs w:val="0"/>
          <w:sz w:val="22"/>
          <w:szCs w:val="22"/>
          <w:lang w:val="en-GB"/>
        </w:rPr>
        <w:t xml:space="preserve"> worksheet.</w:t>
      </w:r>
    </w:p>
    <w:p w14:paraId="21CB9610" w14:textId="1BC1655F" w:rsidR="006E3E3B" w:rsidRPr="009B16EC" w:rsidRDefault="006E3E3B" w:rsidP="00CB386B">
      <w:pPr>
        <w:pStyle w:val="FFLSubHeaders"/>
        <w:numPr>
          <w:ilvl w:val="0"/>
          <w:numId w:val="19"/>
        </w:numPr>
        <w:rPr>
          <w:b w:val="0"/>
          <w:bCs w:val="0"/>
          <w:sz w:val="22"/>
          <w:szCs w:val="22"/>
          <w:lang w:val="en-GB"/>
        </w:rPr>
      </w:pPr>
      <w:r w:rsidRPr="009B16EC">
        <w:rPr>
          <w:b w:val="0"/>
          <w:bCs w:val="0"/>
          <w:sz w:val="22"/>
          <w:szCs w:val="22"/>
          <w:lang w:val="en-GB"/>
        </w:rPr>
        <w:t xml:space="preserve">Use a nutritional analysis programme such as </w:t>
      </w:r>
      <w:hyperlink r:id="rId13" w:history="1">
        <w:r w:rsidRPr="009B16EC">
          <w:rPr>
            <w:rStyle w:val="Hyperlink"/>
            <w:b w:val="0"/>
            <w:bCs w:val="0"/>
            <w:i/>
            <w:iCs/>
            <w:sz w:val="22"/>
            <w:szCs w:val="22"/>
            <w:lang w:val="en-GB"/>
          </w:rPr>
          <w:t>Explore food</w:t>
        </w:r>
      </w:hyperlink>
      <w:r w:rsidRPr="009B16EC">
        <w:rPr>
          <w:b w:val="0"/>
          <w:bCs w:val="0"/>
          <w:sz w:val="22"/>
          <w:szCs w:val="22"/>
          <w:lang w:val="en-GB"/>
        </w:rPr>
        <w:t xml:space="preserve"> to </w:t>
      </w:r>
      <w:r w:rsidR="00917BB8" w:rsidRPr="009B16EC">
        <w:rPr>
          <w:b w:val="0"/>
          <w:bCs w:val="0"/>
          <w:sz w:val="22"/>
          <w:szCs w:val="22"/>
          <w:lang w:val="en-GB"/>
        </w:rPr>
        <w:t xml:space="preserve">calculate the nutritional content of the different </w:t>
      </w:r>
      <w:r w:rsidR="005E5E71" w:rsidRPr="009B16EC">
        <w:rPr>
          <w:b w:val="0"/>
          <w:bCs w:val="0"/>
          <w:sz w:val="22"/>
          <w:szCs w:val="22"/>
          <w:lang w:val="en-GB"/>
        </w:rPr>
        <w:t>biscuits. How do they compare?</w:t>
      </w:r>
    </w:p>
    <w:p w14:paraId="0296C138" w14:textId="5F386780" w:rsidR="006B547B" w:rsidRPr="009B16EC" w:rsidRDefault="006B547B" w:rsidP="009607A1">
      <w:pPr>
        <w:pStyle w:val="FFLBodyText"/>
        <w:rPr>
          <w:szCs w:val="22"/>
        </w:rPr>
      </w:pPr>
    </w:p>
    <w:p w14:paraId="36B352FB" w14:textId="25F485AA" w:rsidR="008B79AA" w:rsidRPr="009B16EC" w:rsidRDefault="00E32405" w:rsidP="008B79AA">
      <w:pPr>
        <w:jc w:val="both"/>
        <w:rPr>
          <w:rFonts w:ascii="Arial" w:hAnsi="Arial" w:cs="Arial"/>
          <w:b/>
          <w:sz w:val="22"/>
          <w:szCs w:val="22"/>
        </w:rPr>
      </w:pPr>
      <w:r w:rsidRPr="009B16EC">
        <w:rPr>
          <w:noProof/>
          <w:sz w:val="22"/>
          <w:szCs w:val="22"/>
        </w:rPr>
        <mc:AlternateContent>
          <mc:Choice Requires="wps">
            <w:drawing>
              <wp:anchor distT="0" distB="0" distL="114300" distR="114300" simplePos="0" relativeHeight="251659264" behindDoc="0" locked="0" layoutInCell="1" allowOverlap="1" wp14:anchorId="0F50C033" wp14:editId="7ACE25E5">
                <wp:simplePos x="0" y="0"/>
                <wp:positionH relativeFrom="column">
                  <wp:posOffset>3826510</wp:posOffset>
                </wp:positionH>
                <wp:positionV relativeFrom="paragraph">
                  <wp:posOffset>40640</wp:posOffset>
                </wp:positionV>
                <wp:extent cx="1873250" cy="1348740"/>
                <wp:effectExtent l="0" t="0" r="12700" b="22860"/>
                <wp:wrapNone/>
                <wp:docPr id="9" name="Text Box 1"/>
                <wp:cNvGraphicFramePr/>
                <a:graphic xmlns:a="http://schemas.openxmlformats.org/drawingml/2006/main">
                  <a:graphicData uri="http://schemas.microsoft.com/office/word/2010/wordprocessingShape">
                    <wps:wsp>
                      <wps:cNvSpPr txBox="1"/>
                      <wps:spPr>
                        <a:xfrm>
                          <a:off x="0" y="0"/>
                          <a:ext cx="1873250" cy="1348740"/>
                        </a:xfrm>
                        <a:prstGeom prst="rect">
                          <a:avLst/>
                        </a:prstGeom>
                        <a:solidFill>
                          <a:schemeClr val="lt1"/>
                        </a:solidFill>
                        <a:ln w="6350">
                          <a:solidFill>
                            <a:srgbClr val="FFC000"/>
                          </a:solidFill>
                        </a:ln>
                      </wps:spPr>
                      <wps:txbx>
                        <w:txbxContent>
                          <w:p w14:paraId="27EA1695" w14:textId="13C42C05" w:rsidR="008B79AA" w:rsidRPr="009B16EC" w:rsidRDefault="00D3766D" w:rsidP="008B79AA">
                            <w:pPr>
                              <w:jc w:val="both"/>
                              <w:rPr>
                                <w:rFonts w:ascii="Arial" w:hAnsi="Arial" w:cs="Arial"/>
                                <w:b/>
                                <w:sz w:val="22"/>
                                <w:szCs w:val="22"/>
                              </w:rPr>
                            </w:pPr>
                            <w:r w:rsidRPr="009B16EC">
                              <w:rPr>
                                <w:rFonts w:ascii="Arial" w:hAnsi="Arial" w:cs="Arial"/>
                                <w:b/>
                                <w:sz w:val="22"/>
                                <w:szCs w:val="22"/>
                              </w:rPr>
                              <w:t>Variations</w:t>
                            </w:r>
                            <w:r w:rsidR="006D263F" w:rsidRPr="009B16EC">
                              <w:rPr>
                                <w:rFonts w:ascii="Arial" w:hAnsi="Arial" w:cs="Arial"/>
                                <w:b/>
                                <w:sz w:val="22"/>
                                <w:szCs w:val="22"/>
                              </w:rPr>
                              <w:t xml:space="preserve"> (70g)</w:t>
                            </w:r>
                          </w:p>
                          <w:p w14:paraId="5A71127E" w14:textId="4C6654A3" w:rsidR="008B79AA" w:rsidRPr="009B16EC" w:rsidRDefault="008B79AA" w:rsidP="008B79AA">
                            <w:pPr>
                              <w:jc w:val="both"/>
                              <w:rPr>
                                <w:rFonts w:ascii="Arial" w:hAnsi="Arial" w:cs="Arial"/>
                                <w:sz w:val="22"/>
                                <w:szCs w:val="22"/>
                              </w:rPr>
                            </w:pPr>
                            <w:r w:rsidRPr="009B16EC">
                              <w:rPr>
                                <w:rFonts w:ascii="Arial" w:hAnsi="Arial" w:cs="Arial"/>
                                <w:sz w:val="22"/>
                                <w:szCs w:val="22"/>
                              </w:rPr>
                              <w:t>Baking spread</w:t>
                            </w:r>
                          </w:p>
                          <w:p w14:paraId="672AED68" w14:textId="56532F40" w:rsidR="008B79AA" w:rsidRPr="009B16EC" w:rsidRDefault="00A86C64" w:rsidP="008B79AA">
                            <w:pPr>
                              <w:rPr>
                                <w:rFonts w:ascii="Arial" w:hAnsi="Arial" w:cs="Arial"/>
                                <w:sz w:val="22"/>
                                <w:szCs w:val="22"/>
                              </w:rPr>
                            </w:pPr>
                            <w:r w:rsidRPr="009B16EC">
                              <w:rPr>
                                <w:rFonts w:ascii="Arial" w:hAnsi="Arial" w:cs="Arial"/>
                                <w:sz w:val="22"/>
                                <w:szCs w:val="22"/>
                              </w:rPr>
                              <w:t>Fat-free natural yogurt</w:t>
                            </w:r>
                          </w:p>
                          <w:p w14:paraId="0867DEE3" w14:textId="16FE4A01" w:rsidR="00A86C64" w:rsidRPr="009B16EC" w:rsidRDefault="00A86C64" w:rsidP="008B79AA">
                            <w:pPr>
                              <w:rPr>
                                <w:rFonts w:ascii="Arial" w:hAnsi="Arial" w:cs="Arial"/>
                                <w:sz w:val="22"/>
                                <w:szCs w:val="22"/>
                              </w:rPr>
                            </w:pPr>
                            <w:r w:rsidRPr="009B16EC">
                              <w:rPr>
                                <w:rFonts w:ascii="Arial" w:hAnsi="Arial" w:cs="Arial"/>
                                <w:sz w:val="22"/>
                                <w:szCs w:val="22"/>
                              </w:rPr>
                              <w:t>Mashed avocado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0C033" id="_x0000_t202" coordsize="21600,21600" o:spt="202" path="m,l,21600r21600,l21600,xe">
                <v:stroke joinstyle="miter"/>
                <v:path gradientshapeok="t" o:connecttype="rect"/>
              </v:shapetype>
              <v:shape id="Text Box 1" o:spid="_x0000_s1026" type="#_x0000_t202" style="position:absolute;left:0;text-align:left;margin-left:301.3pt;margin-top:3.2pt;width:147.5pt;height:10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" fillcolor="white [3201]" strokecolor="#ffc000" strokeweight=".5pt">
                <v:textbox>
                  <w:txbxContent>
                    <w:p w14:paraId="27EA1695" w14:textId="13C42C05" w:rsidR="008B79AA" w:rsidRPr="009B16EC" w:rsidRDefault="00D3766D" w:rsidP="008B79AA">
                      <w:pPr>
                        <w:jc w:val="both"/>
                        <w:rPr>
                          <w:rFonts w:ascii="Arial" w:hAnsi="Arial" w:cs="Arial"/>
                          <w:b/>
                          <w:sz w:val="22"/>
                          <w:szCs w:val="22"/>
                        </w:rPr>
                      </w:pPr>
                      <w:r w:rsidRPr="009B16EC">
                        <w:rPr>
                          <w:rFonts w:ascii="Arial" w:hAnsi="Arial" w:cs="Arial"/>
                          <w:b/>
                          <w:sz w:val="22"/>
                          <w:szCs w:val="22"/>
                        </w:rPr>
                        <w:t>Variations</w:t>
                      </w:r>
                      <w:r w:rsidR="006D263F" w:rsidRPr="009B16EC">
                        <w:rPr>
                          <w:rFonts w:ascii="Arial" w:hAnsi="Arial" w:cs="Arial"/>
                          <w:b/>
                          <w:sz w:val="22"/>
                          <w:szCs w:val="22"/>
                        </w:rPr>
                        <w:t xml:space="preserve"> (70g)</w:t>
                      </w:r>
                    </w:p>
                    <w:p w14:paraId="5A71127E" w14:textId="4C6654A3" w:rsidR="008B79AA" w:rsidRPr="009B16EC" w:rsidRDefault="008B79AA" w:rsidP="008B79AA">
                      <w:pPr>
                        <w:jc w:val="both"/>
                        <w:rPr>
                          <w:rFonts w:ascii="Arial" w:hAnsi="Arial" w:cs="Arial"/>
                          <w:sz w:val="22"/>
                          <w:szCs w:val="22"/>
                        </w:rPr>
                      </w:pPr>
                      <w:r w:rsidRPr="009B16EC">
                        <w:rPr>
                          <w:rFonts w:ascii="Arial" w:hAnsi="Arial" w:cs="Arial"/>
                          <w:sz w:val="22"/>
                          <w:szCs w:val="22"/>
                        </w:rPr>
                        <w:t>Baking spread</w:t>
                      </w:r>
                    </w:p>
                    <w:p w14:paraId="672AED68" w14:textId="56532F40" w:rsidR="008B79AA" w:rsidRPr="009B16EC" w:rsidRDefault="00A86C64" w:rsidP="008B79AA">
                      <w:pPr>
                        <w:rPr>
                          <w:rFonts w:ascii="Arial" w:hAnsi="Arial" w:cs="Arial"/>
                          <w:sz w:val="22"/>
                          <w:szCs w:val="22"/>
                        </w:rPr>
                      </w:pPr>
                      <w:r w:rsidRPr="009B16EC">
                        <w:rPr>
                          <w:rFonts w:ascii="Arial" w:hAnsi="Arial" w:cs="Arial"/>
                          <w:sz w:val="22"/>
                          <w:szCs w:val="22"/>
                        </w:rPr>
                        <w:t>Fat-free natural yogurt</w:t>
                      </w:r>
                    </w:p>
                    <w:p w14:paraId="0867DEE3" w14:textId="16FE4A01" w:rsidR="00A86C64" w:rsidRPr="009B16EC" w:rsidRDefault="00A86C64" w:rsidP="008B79AA">
                      <w:pPr>
                        <w:rPr>
                          <w:rFonts w:ascii="Arial" w:hAnsi="Arial" w:cs="Arial"/>
                          <w:sz w:val="22"/>
                          <w:szCs w:val="22"/>
                        </w:rPr>
                      </w:pPr>
                      <w:r w:rsidRPr="009B16EC">
                        <w:rPr>
                          <w:rFonts w:ascii="Arial" w:hAnsi="Arial" w:cs="Arial"/>
                          <w:sz w:val="22"/>
                          <w:szCs w:val="22"/>
                        </w:rPr>
                        <w:t>Mashed avocado</w:t>
                      </w:r>
                    </w:p>
                  </w:txbxContent>
                </v:textbox>
              </v:shape>
            </w:pict>
          </mc:Fallback>
        </mc:AlternateContent>
      </w:r>
      <w:r w:rsidR="008B79AA" w:rsidRPr="009B16EC">
        <w:rPr>
          <w:rFonts w:ascii="Arial" w:hAnsi="Arial" w:cs="Arial"/>
          <w:b/>
          <w:sz w:val="22"/>
          <w:szCs w:val="22"/>
        </w:rPr>
        <w:t>Ingredients</w:t>
      </w:r>
    </w:p>
    <w:p w14:paraId="00EAA4A9" w14:textId="025F8817" w:rsidR="00D3766D" w:rsidRPr="009B16EC" w:rsidRDefault="00D3766D" w:rsidP="00D3766D">
      <w:pPr>
        <w:rPr>
          <w:rFonts w:ascii="Arial" w:hAnsi="Arial" w:cs="Arial"/>
          <w:sz w:val="22"/>
          <w:szCs w:val="22"/>
          <w:lang w:val="en-US"/>
        </w:rPr>
      </w:pPr>
      <w:r w:rsidRPr="009B16EC">
        <w:rPr>
          <w:rFonts w:ascii="Arial" w:hAnsi="Arial" w:cs="Arial"/>
          <w:sz w:val="22"/>
          <w:szCs w:val="22"/>
          <w:lang w:val="en-US"/>
        </w:rPr>
        <w:t>80g plain flour</w:t>
      </w:r>
    </w:p>
    <w:p w14:paraId="44BBA31D" w14:textId="18E4FDF7" w:rsidR="00D3766D" w:rsidRPr="009B16EC" w:rsidRDefault="00D3766D" w:rsidP="00D3766D">
      <w:pPr>
        <w:rPr>
          <w:rFonts w:ascii="Arial" w:hAnsi="Arial" w:cs="Arial"/>
          <w:sz w:val="22"/>
          <w:szCs w:val="22"/>
          <w:lang w:val="en-US"/>
        </w:rPr>
      </w:pPr>
      <w:r w:rsidRPr="009B16EC">
        <w:rPr>
          <w:rFonts w:ascii="Arial" w:hAnsi="Arial" w:cs="Arial"/>
          <w:sz w:val="22"/>
          <w:szCs w:val="22"/>
          <w:lang w:val="en-US"/>
        </w:rPr>
        <w:t xml:space="preserve">21g </w:t>
      </w:r>
      <w:r w:rsidR="00023C8C" w:rsidRPr="009B16EC">
        <w:rPr>
          <w:rFonts w:ascii="Arial" w:hAnsi="Arial" w:cs="Arial"/>
          <w:sz w:val="22"/>
          <w:szCs w:val="22"/>
          <w:lang w:val="en-US"/>
        </w:rPr>
        <w:t xml:space="preserve">dark </w:t>
      </w:r>
      <w:r w:rsidRPr="009B16EC">
        <w:rPr>
          <w:rFonts w:ascii="Arial" w:hAnsi="Arial" w:cs="Arial"/>
          <w:sz w:val="22"/>
          <w:szCs w:val="22"/>
          <w:lang w:val="en-US"/>
        </w:rPr>
        <w:t>cocoa powder</w:t>
      </w:r>
    </w:p>
    <w:p w14:paraId="6D6D6075" w14:textId="2C3EB14D" w:rsidR="00D3766D" w:rsidRPr="009B16EC" w:rsidRDefault="00397448" w:rsidP="00D3766D">
      <w:pPr>
        <w:rPr>
          <w:rFonts w:ascii="Arial" w:hAnsi="Arial" w:cs="Arial"/>
          <w:sz w:val="22"/>
          <w:szCs w:val="22"/>
          <w:lang w:val="en-US"/>
        </w:rPr>
      </w:pPr>
      <w:r w:rsidRPr="009B16EC">
        <w:rPr>
          <w:rFonts w:ascii="Arial" w:hAnsi="Arial" w:cs="Arial"/>
          <w:sz w:val="22"/>
          <w:szCs w:val="22"/>
          <w:lang w:val="en-US"/>
        </w:rPr>
        <w:t>½ x 5ml</w:t>
      </w:r>
      <w:r w:rsidR="00D3766D" w:rsidRPr="009B16EC">
        <w:rPr>
          <w:rFonts w:ascii="Arial" w:hAnsi="Arial" w:cs="Arial"/>
          <w:sz w:val="22"/>
          <w:szCs w:val="22"/>
          <w:lang w:val="en-US"/>
        </w:rPr>
        <w:t xml:space="preserve"> </w:t>
      </w:r>
      <w:r w:rsidR="00095D87" w:rsidRPr="009B16EC">
        <w:rPr>
          <w:rFonts w:ascii="Arial" w:hAnsi="Arial" w:cs="Arial"/>
          <w:sz w:val="22"/>
          <w:szCs w:val="22"/>
          <w:lang w:val="en-US"/>
        </w:rPr>
        <w:t>spoon</w:t>
      </w:r>
      <w:r w:rsidR="00D3766D" w:rsidRPr="009B16EC">
        <w:rPr>
          <w:rFonts w:ascii="Arial" w:hAnsi="Arial" w:cs="Arial"/>
          <w:sz w:val="22"/>
          <w:szCs w:val="22"/>
          <w:lang w:val="en-US"/>
        </w:rPr>
        <w:t xml:space="preserve"> bicarbonate of soda</w:t>
      </w:r>
    </w:p>
    <w:p w14:paraId="181A5467" w14:textId="0218EA68" w:rsidR="00D3766D" w:rsidRPr="009B16EC" w:rsidRDefault="00877C1A" w:rsidP="00D3766D">
      <w:pPr>
        <w:rPr>
          <w:rFonts w:ascii="Arial" w:hAnsi="Arial" w:cs="Arial"/>
          <w:sz w:val="22"/>
          <w:szCs w:val="22"/>
          <w:lang w:val="en-US"/>
        </w:rPr>
      </w:pPr>
      <w:r w:rsidRPr="009B16EC">
        <w:rPr>
          <w:rFonts w:ascii="Arial" w:hAnsi="Arial" w:cs="Arial"/>
          <w:sz w:val="22"/>
          <w:szCs w:val="22"/>
          <w:lang w:val="en-US"/>
        </w:rPr>
        <w:t xml:space="preserve">⅛ </w:t>
      </w:r>
      <w:r w:rsidR="00397448" w:rsidRPr="009B16EC">
        <w:rPr>
          <w:rFonts w:ascii="Arial" w:hAnsi="Arial" w:cs="Arial"/>
          <w:sz w:val="22"/>
          <w:szCs w:val="22"/>
          <w:lang w:val="en-US"/>
        </w:rPr>
        <w:t>x</w:t>
      </w:r>
      <w:r w:rsidR="00C23ED5" w:rsidRPr="009B16EC">
        <w:rPr>
          <w:rFonts w:ascii="Arial" w:hAnsi="Arial" w:cs="Arial"/>
          <w:sz w:val="22"/>
          <w:szCs w:val="22"/>
          <w:lang w:val="en-US"/>
        </w:rPr>
        <w:t xml:space="preserve"> 5ml spoon</w:t>
      </w:r>
      <w:r w:rsidR="00D3766D" w:rsidRPr="009B16EC">
        <w:rPr>
          <w:rFonts w:ascii="Arial" w:hAnsi="Arial" w:cs="Arial"/>
          <w:sz w:val="22"/>
          <w:szCs w:val="22"/>
          <w:lang w:val="en-US"/>
        </w:rPr>
        <w:t xml:space="preserve"> baking powder</w:t>
      </w:r>
    </w:p>
    <w:p w14:paraId="4524BC79" w14:textId="2F1BAC7B" w:rsidR="00D3766D" w:rsidRPr="009B16EC" w:rsidRDefault="00877C1A" w:rsidP="00D3766D">
      <w:pPr>
        <w:rPr>
          <w:rFonts w:ascii="Arial" w:hAnsi="Arial" w:cs="Arial"/>
          <w:sz w:val="22"/>
          <w:szCs w:val="22"/>
          <w:lang w:val="en-US"/>
        </w:rPr>
      </w:pPr>
      <w:r w:rsidRPr="009B16EC">
        <w:rPr>
          <w:rFonts w:ascii="Arial" w:hAnsi="Arial" w:cs="Arial"/>
          <w:sz w:val="22"/>
          <w:szCs w:val="22"/>
          <w:lang w:val="en-US"/>
        </w:rPr>
        <w:t>⅛</w:t>
      </w:r>
      <w:r w:rsidR="00397448" w:rsidRPr="009B16EC">
        <w:rPr>
          <w:rFonts w:ascii="Arial" w:hAnsi="Arial" w:cs="Arial"/>
          <w:sz w:val="22"/>
          <w:szCs w:val="22"/>
          <w:lang w:val="en-US"/>
        </w:rPr>
        <w:t xml:space="preserve"> x 5ml spoon</w:t>
      </w:r>
      <w:r w:rsidR="00D3766D" w:rsidRPr="009B16EC">
        <w:rPr>
          <w:rFonts w:ascii="Arial" w:hAnsi="Arial" w:cs="Arial"/>
          <w:sz w:val="22"/>
          <w:szCs w:val="22"/>
          <w:lang w:val="en-US"/>
        </w:rPr>
        <w:t xml:space="preserve"> salt</w:t>
      </w:r>
    </w:p>
    <w:p w14:paraId="2D5F4B9E" w14:textId="77777777" w:rsidR="00D3766D" w:rsidRPr="009B16EC" w:rsidRDefault="00D3766D" w:rsidP="00D3766D">
      <w:pPr>
        <w:rPr>
          <w:rFonts w:ascii="Arial" w:hAnsi="Arial" w:cs="Arial"/>
          <w:sz w:val="22"/>
          <w:szCs w:val="22"/>
          <w:lang w:val="en-US"/>
        </w:rPr>
      </w:pPr>
      <w:r w:rsidRPr="009B16EC">
        <w:rPr>
          <w:rFonts w:ascii="Arial" w:hAnsi="Arial" w:cs="Arial"/>
          <w:sz w:val="22"/>
          <w:szCs w:val="22"/>
          <w:lang w:val="en-US"/>
        </w:rPr>
        <w:t>100g granulated sugar</w:t>
      </w:r>
    </w:p>
    <w:p w14:paraId="3BE4C830" w14:textId="5E9CA608" w:rsidR="00D3766D" w:rsidRPr="009B16EC" w:rsidRDefault="00D3766D" w:rsidP="00D3766D">
      <w:pPr>
        <w:rPr>
          <w:rFonts w:ascii="Arial" w:hAnsi="Arial" w:cs="Arial"/>
          <w:sz w:val="22"/>
          <w:szCs w:val="22"/>
          <w:lang w:val="en-US"/>
        </w:rPr>
      </w:pPr>
      <w:r w:rsidRPr="009B16EC">
        <w:rPr>
          <w:rFonts w:ascii="Arial" w:hAnsi="Arial" w:cs="Arial"/>
          <w:sz w:val="22"/>
          <w:szCs w:val="22"/>
          <w:lang w:val="en-US"/>
        </w:rPr>
        <w:t>70g unsalted butter, at a cool room temperature</w:t>
      </w:r>
    </w:p>
    <w:p w14:paraId="52E0A078" w14:textId="6F14D965" w:rsidR="00D3766D" w:rsidRPr="009B16EC" w:rsidRDefault="009F65F6" w:rsidP="00D3766D">
      <w:pPr>
        <w:rPr>
          <w:rFonts w:ascii="Arial" w:hAnsi="Arial" w:cs="Arial"/>
          <w:sz w:val="22"/>
          <w:szCs w:val="22"/>
          <w:lang w:val="en-US"/>
        </w:rPr>
      </w:pPr>
      <w:r w:rsidRPr="009B16EC">
        <w:rPr>
          <w:rFonts w:ascii="Arial" w:hAnsi="Arial" w:cs="Arial"/>
          <w:sz w:val="22"/>
          <w:szCs w:val="22"/>
          <w:lang w:val="en-US"/>
        </w:rPr>
        <w:t>½ large egg</w:t>
      </w:r>
      <w:r w:rsidR="00D3766D" w:rsidRPr="009B16EC">
        <w:rPr>
          <w:rFonts w:ascii="Arial" w:hAnsi="Arial" w:cs="Arial"/>
          <w:sz w:val="22"/>
          <w:szCs w:val="22"/>
          <w:lang w:val="en-US"/>
        </w:rPr>
        <w:t>, at room temperature</w:t>
      </w:r>
    </w:p>
    <w:p w14:paraId="25EEB466" w14:textId="77777777" w:rsidR="008B79AA" w:rsidRPr="009B16EC" w:rsidRDefault="008B79AA" w:rsidP="008B79AA">
      <w:pPr>
        <w:jc w:val="both"/>
        <w:rPr>
          <w:rFonts w:ascii="Arial" w:hAnsi="Arial" w:cs="Arial"/>
          <w:sz w:val="22"/>
          <w:szCs w:val="22"/>
        </w:rPr>
      </w:pPr>
    </w:p>
    <w:p w14:paraId="518B658D" w14:textId="77777777" w:rsidR="008B79AA" w:rsidRPr="009B16EC" w:rsidRDefault="008B79AA" w:rsidP="008B79AA">
      <w:pPr>
        <w:jc w:val="both"/>
        <w:rPr>
          <w:rFonts w:ascii="Arial" w:hAnsi="Arial" w:cs="Arial"/>
          <w:b/>
          <w:sz w:val="22"/>
          <w:szCs w:val="22"/>
        </w:rPr>
      </w:pPr>
      <w:r w:rsidRPr="009B16EC">
        <w:rPr>
          <w:rFonts w:ascii="Arial" w:hAnsi="Arial" w:cs="Arial"/>
          <w:b/>
          <w:sz w:val="22"/>
          <w:szCs w:val="22"/>
        </w:rPr>
        <w:t>Equipment</w:t>
      </w:r>
    </w:p>
    <w:p w14:paraId="6BC3AA69" w14:textId="4DD26012" w:rsidR="008B79AA" w:rsidRPr="009B16EC" w:rsidRDefault="0041653A" w:rsidP="008B79AA">
      <w:pPr>
        <w:jc w:val="both"/>
        <w:rPr>
          <w:rFonts w:ascii="Arial" w:hAnsi="Arial" w:cs="Arial"/>
          <w:sz w:val="22"/>
          <w:szCs w:val="22"/>
        </w:rPr>
      </w:pPr>
      <w:r w:rsidRPr="009B16EC">
        <w:rPr>
          <w:rFonts w:ascii="Arial" w:hAnsi="Arial" w:cs="Arial"/>
          <w:sz w:val="22"/>
          <w:szCs w:val="22"/>
        </w:rPr>
        <w:t>Baking tray, greaseproof paper,</w:t>
      </w:r>
      <w:r w:rsidR="008B79AA" w:rsidRPr="009B16EC">
        <w:rPr>
          <w:rFonts w:ascii="Arial" w:hAnsi="Arial" w:cs="Arial"/>
          <w:sz w:val="22"/>
          <w:szCs w:val="22"/>
        </w:rPr>
        <w:t xml:space="preserve"> mixing bowl, </w:t>
      </w:r>
      <w:r w:rsidR="0070247B" w:rsidRPr="009B16EC">
        <w:rPr>
          <w:rFonts w:ascii="Arial" w:hAnsi="Arial" w:cs="Arial"/>
          <w:sz w:val="22"/>
          <w:szCs w:val="22"/>
        </w:rPr>
        <w:t xml:space="preserve">measuring spoons, </w:t>
      </w:r>
      <w:r w:rsidR="008B79AA" w:rsidRPr="009B16EC">
        <w:rPr>
          <w:rFonts w:ascii="Arial" w:hAnsi="Arial" w:cs="Arial"/>
          <w:sz w:val="22"/>
          <w:szCs w:val="22"/>
        </w:rPr>
        <w:t>mixing spoo</w:t>
      </w:r>
      <w:r w:rsidR="00383AC6" w:rsidRPr="009B16EC">
        <w:rPr>
          <w:rFonts w:ascii="Arial" w:hAnsi="Arial" w:cs="Arial"/>
          <w:sz w:val="22"/>
          <w:szCs w:val="22"/>
        </w:rPr>
        <w:t>n</w:t>
      </w:r>
      <w:r w:rsidR="000D754E" w:rsidRPr="009B16EC">
        <w:rPr>
          <w:rFonts w:ascii="Arial" w:hAnsi="Arial" w:cs="Arial"/>
          <w:sz w:val="22"/>
          <w:szCs w:val="22"/>
        </w:rPr>
        <w:t>, knife, small bowl or jug, fork.</w:t>
      </w:r>
    </w:p>
    <w:p w14:paraId="30931A81" w14:textId="77777777" w:rsidR="00DD4451" w:rsidRPr="009B16EC" w:rsidRDefault="00DD4451" w:rsidP="008B79AA">
      <w:pPr>
        <w:jc w:val="both"/>
        <w:rPr>
          <w:rFonts w:ascii="Arial" w:hAnsi="Arial" w:cs="Arial"/>
          <w:sz w:val="22"/>
          <w:szCs w:val="22"/>
        </w:rPr>
      </w:pPr>
    </w:p>
    <w:p w14:paraId="47D1B184" w14:textId="495ED4B8" w:rsidR="00DD4451" w:rsidRPr="009B16EC" w:rsidRDefault="00DD4451" w:rsidP="008B79AA">
      <w:pPr>
        <w:jc w:val="both"/>
        <w:rPr>
          <w:rFonts w:ascii="Arial" w:hAnsi="Arial" w:cs="Arial"/>
          <w:b/>
          <w:bCs/>
          <w:sz w:val="22"/>
          <w:szCs w:val="22"/>
        </w:rPr>
      </w:pPr>
      <w:r w:rsidRPr="009B16EC">
        <w:rPr>
          <w:rFonts w:ascii="Arial" w:hAnsi="Arial" w:cs="Arial"/>
          <w:b/>
          <w:bCs/>
          <w:sz w:val="22"/>
          <w:szCs w:val="22"/>
        </w:rPr>
        <w:t>Method</w:t>
      </w:r>
    </w:p>
    <w:p w14:paraId="4C6D7654" w14:textId="77777777" w:rsidR="008B79AA" w:rsidRPr="009B16EC" w:rsidRDefault="008B79AA" w:rsidP="008B79AA">
      <w:pPr>
        <w:jc w:val="both"/>
        <w:rPr>
          <w:rFonts w:ascii="Arial" w:hAnsi="Arial" w:cs="Arial"/>
          <w:b/>
          <w:sz w:val="22"/>
          <w:szCs w:val="22"/>
        </w:rPr>
      </w:pPr>
    </w:p>
    <w:p w14:paraId="551A3D44" w14:textId="64CDE83B" w:rsidR="00DD4451" w:rsidRPr="009B16EC" w:rsidRDefault="00DD4451" w:rsidP="00DD4451">
      <w:pPr>
        <w:pStyle w:val="ListParagraph"/>
        <w:numPr>
          <w:ilvl w:val="0"/>
          <w:numId w:val="17"/>
        </w:numPr>
        <w:spacing w:after="0" w:line="240" w:lineRule="auto"/>
        <w:rPr>
          <w:rFonts w:ascii="Arial" w:hAnsi="Arial" w:cs="Arial"/>
          <w:lang w:val="en-US"/>
        </w:rPr>
      </w:pPr>
      <w:r w:rsidRPr="009B16EC">
        <w:rPr>
          <w:rFonts w:ascii="Arial" w:hAnsi="Arial" w:cs="Arial"/>
          <w:lang w:val="en-US"/>
        </w:rPr>
        <w:t xml:space="preserve">Preheat oven to 180°C. Line </w:t>
      </w:r>
      <w:r w:rsidR="00E05103" w:rsidRPr="009B16EC">
        <w:rPr>
          <w:rFonts w:ascii="Arial" w:hAnsi="Arial" w:cs="Arial"/>
          <w:lang w:val="en-US"/>
        </w:rPr>
        <w:t xml:space="preserve">a </w:t>
      </w:r>
      <w:r w:rsidRPr="009B16EC">
        <w:rPr>
          <w:rFonts w:ascii="Arial" w:hAnsi="Arial" w:cs="Arial"/>
          <w:lang w:val="en-US"/>
        </w:rPr>
        <w:t xml:space="preserve">baking </w:t>
      </w:r>
      <w:r w:rsidR="008604C8" w:rsidRPr="009B16EC">
        <w:rPr>
          <w:rFonts w:ascii="Arial" w:hAnsi="Arial" w:cs="Arial"/>
          <w:lang w:val="en-US"/>
        </w:rPr>
        <w:t>tray</w:t>
      </w:r>
      <w:r w:rsidRPr="009B16EC">
        <w:rPr>
          <w:rFonts w:ascii="Arial" w:hAnsi="Arial" w:cs="Arial"/>
          <w:lang w:val="en-US"/>
        </w:rPr>
        <w:t xml:space="preserve"> with parchment paper.</w:t>
      </w:r>
    </w:p>
    <w:p w14:paraId="6AAD2DB2" w14:textId="00D08C7B" w:rsidR="00DD4451" w:rsidRPr="009B16EC" w:rsidRDefault="00DD4451" w:rsidP="00DD4451">
      <w:pPr>
        <w:pStyle w:val="ListParagraph"/>
        <w:numPr>
          <w:ilvl w:val="0"/>
          <w:numId w:val="17"/>
        </w:numPr>
        <w:spacing w:after="0" w:line="240" w:lineRule="auto"/>
        <w:rPr>
          <w:rFonts w:ascii="Arial" w:hAnsi="Arial" w:cs="Arial"/>
          <w:lang w:val="en-US"/>
        </w:rPr>
      </w:pPr>
      <w:r w:rsidRPr="009B16EC">
        <w:rPr>
          <w:rFonts w:ascii="Arial" w:hAnsi="Arial" w:cs="Arial"/>
          <w:lang w:val="en-US"/>
        </w:rPr>
        <w:t>Combine</w:t>
      </w:r>
      <w:r w:rsidR="00E05103" w:rsidRPr="009B16EC">
        <w:rPr>
          <w:rFonts w:ascii="Arial" w:hAnsi="Arial" w:cs="Arial"/>
          <w:lang w:val="en-US"/>
        </w:rPr>
        <w:t xml:space="preserve"> the</w:t>
      </w:r>
      <w:r w:rsidRPr="009B16EC">
        <w:rPr>
          <w:rFonts w:ascii="Arial" w:hAnsi="Arial" w:cs="Arial"/>
          <w:lang w:val="en-US"/>
        </w:rPr>
        <w:t xml:space="preserve"> flour, cocoa powder, </w:t>
      </w:r>
      <w:r w:rsidR="008B76C8" w:rsidRPr="009B16EC">
        <w:rPr>
          <w:rFonts w:ascii="Arial" w:hAnsi="Arial" w:cs="Arial"/>
          <w:lang w:val="en-US"/>
        </w:rPr>
        <w:t>bicar</w:t>
      </w:r>
      <w:r w:rsidR="00042DC6" w:rsidRPr="009B16EC">
        <w:rPr>
          <w:rFonts w:ascii="Arial" w:hAnsi="Arial" w:cs="Arial"/>
          <w:lang w:val="en-US"/>
        </w:rPr>
        <w:t>bonate of soda</w:t>
      </w:r>
      <w:r w:rsidRPr="009B16EC">
        <w:rPr>
          <w:rFonts w:ascii="Arial" w:hAnsi="Arial" w:cs="Arial"/>
          <w:lang w:val="en-US"/>
        </w:rPr>
        <w:t>, baking powder, salt, and sugar into a bowl and mix.</w:t>
      </w:r>
    </w:p>
    <w:p w14:paraId="10BEF742" w14:textId="0302F6DB" w:rsidR="00DD4451" w:rsidRPr="009B16EC" w:rsidRDefault="00652239" w:rsidP="00DD4451">
      <w:pPr>
        <w:pStyle w:val="ListParagraph"/>
        <w:numPr>
          <w:ilvl w:val="0"/>
          <w:numId w:val="17"/>
        </w:numPr>
        <w:spacing w:after="0" w:line="240" w:lineRule="auto"/>
        <w:rPr>
          <w:rFonts w:ascii="Arial" w:hAnsi="Arial" w:cs="Arial"/>
          <w:lang w:val="en-US"/>
        </w:rPr>
      </w:pPr>
      <w:r w:rsidRPr="009B16EC">
        <w:rPr>
          <w:rFonts w:ascii="Arial" w:hAnsi="Arial" w:cs="Arial"/>
          <w:lang w:val="en-US"/>
        </w:rPr>
        <w:t>Cut the butter into small pieces and add to the bowl</w:t>
      </w:r>
      <w:r w:rsidR="009B16EC" w:rsidRPr="009B16EC">
        <w:rPr>
          <w:rFonts w:ascii="Arial" w:hAnsi="Arial" w:cs="Arial"/>
          <w:lang w:val="en-US"/>
        </w:rPr>
        <w:t xml:space="preserve">, a few </w:t>
      </w:r>
      <w:r w:rsidR="00DD4451" w:rsidRPr="009B16EC">
        <w:rPr>
          <w:rFonts w:ascii="Arial" w:hAnsi="Arial" w:cs="Arial"/>
          <w:lang w:val="en-US"/>
        </w:rPr>
        <w:t>pieces at a time</w:t>
      </w:r>
      <w:r w:rsidR="009B16EC" w:rsidRPr="009B16EC">
        <w:rPr>
          <w:rFonts w:ascii="Arial" w:hAnsi="Arial" w:cs="Arial"/>
          <w:lang w:val="en-US"/>
        </w:rPr>
        <w:t>,</w:t>
      </w:r>
      <w:r w:rsidR="00DD4451" w:rsidRPr="009B16EC">
        <w:rPr>
          <w:rFonts w:ascii="Arial" w:hAnsi="Arial" w:cs="Arial"/>
          <w:lang w:val="en-US"/>
        </w:rPr>
        <w:t xml:space="preserve"> and mix</w:t>
      </w:r>
    </w:p>
    <w:p w14:paraId="70C2E132" w14:textId="4643DC8B" w:rsidR="000D754E" w:rsidRPr="009B16EC" w:rsidRDefault="000D754E" w:rsidP="00DD4451">
      <w:pPr>
        <w:pStyle w:val="ListParagraph"/>
        <w:numPr>
          <w:ilvl w:val="0"/>
          <w:numId w:val="17"/>
        </w:numPr>
        <w:spacing w:after="0" w:line="240" w:lineRule="auto"/>
        <w:rPr>
          <w:rFonts w:ascii="Arial" w:hAnsi="Arial" w:cs="Arial"/>
          <w:lang w:val="en-US"/>
        </w:rPr>
      </w:pPr>
      <w:r w:rsidRPr="009B16EC">
        <w:rPr>
          <w:rFonts w:ascii="Arial" w:hAnsi="Arial" w:cs="Arial"/>
          <w:lang w:val="en-US"/>
        </w:rPr>
        <w:t>Crack the egg into a small bowl or jug and whisk with a fork. Add to the flour and butter mixture.</w:t>
      </w:r>
    </w:p>
    <w:p w14:paraId="0920608B" w14:textId="626AC27C" w:rsidR="00DD4451" w:rsidRPr="009B16EC" w:rsidRDefault="00DD4451" w:rsidP="00DD4451">
      <w:pPr>
        <w:pStyle w:val="ListParagraph"/>
        <w:numPr>
          <w:ilvl w:val="0"/>
          <w:numId w:val="17"/>
        </w:numPr>
        <w:spacing w:after="0" w:line="240" w:lineRule="auto"/>
        <w:rPr>
          <w:rFonts w:ascii="Arial" w:hAnsi="Arial" w:cs="Arial"/>
          <w:lang w:val="en-US"/>
        </w:rPr>
      </w:pPr>
      <w:r w:rsidRPr="009B16EC">
        <w:rPr>
          <w:rFonts w:ascii="Arial" w:hAnsi="Arial" w:cs="Arial"/>
          <w:lang w:val="en-US"/>
        </w:rPr>
        <w:t>Continue mixing, until the dough comes together</w:t>
      </w:r>
      <w:r w:rsidR="00383AC6" w:rsidRPr="009B16EC">
        <w:rPr>
          <w:rFonts w:ascii="Arial" w:hAnsi="Arial" w:cs="Arial"/>
          <w:lang w:val="en-US"/>
        </w:rPr>
        <w:t>.</w:t>
      </w:r>
    </w:p>
    <w:p w14:paraId="3A246580" w14:textId="395213F6" w:rsidR="00DD4451" w:rsidRPr="009B16EC" w:rsidRDefault="00DD4451" w:rsidP="00DD4451">
      <w:pPr>
        <w:pStyle w:val="ListParagraph"/>
        <w:numPr>
          <w:ilvl w:val="0"/>
          <w:numId w:val="17"/>
        </w:numPr>
        <w:spacing w:after="0" w:line="240" w:lineRule="auto"/>
        <w:rPr>
          <w:rFonts w:ascii="Arial" w:hAnsi="Arial" w:cs="Arial"/>
          <w:lang w:val="en-US"/>
        </w:rPr>
      </w:pPr>
      <w:r w:rsidRPr="009B16EC">
        <w:rPr>
          <w:rFonts w:ascii="Arial" w:hAnsi="Arial" w:cs="Arial"/>
          <w:lang w:val="en-US"/>
        </w:rPr>
        <w:t>Chill the dough for 10min in the fridge</w:t>
      </w:r>
      <w:r w:rsidR="005F4005" w:rsidRPr="009B16EC">
        <w:rPr>
          <w:rFonts w:ascii="Arial" w:hAnsi="Arial" w:cs="Arial"/>
          <w:lang w:val="en-US"/>
        </w:rPr>
        <w:t>.</w:t>
      </w:r>
    </w:p>
    <w:p w14:paraId="2156B166" w14:textId="31C2EBA2" w:rsidR="00DD4451" w:rsidRPr="009B16EC" w:rsidRDefault="00DD4451" w:rsidP="00DD4451">
      <w:pPr>
        <w:pStyle w:val="ListParagraph"/>
        <w:numPr>
          <w:ilvl w:val="0"/>
          <w:numId w:val="17"/>
        </w:numPr>
        <w:spacing w:after="0" w:line="240" w:lineRule="auto"/>
        <w:rPr>
          <w:rFonts w:ascii="Arial" w:hAnsi="Arial" w:cs="Arial"/>
          <w:lang w:val="en-US"/>
        </w:rPr>
      </w:pPr>
      <w:r w:rsidRPr="009B16EC">
        <w:rPr>
          <w:rFonts w:ascii="Arial" w:hAnsi="Arial" w:cs="Arial"/>
          <w:lang w:val="en-US"/>
        </w:rPr>
        <w:t>Divide the dough into</w:t>
      </w:r>
      <w:r w:rsidR="003D1C2F" w:rsidRPr="009B16EC">
        <w:rPr>
          <w:rFonts w:ascii="Arial" w:hAnsi="Arial" w:cs="Arial"/>
          <w:lang w:val="en-US"/>
        </w:rPr>
        <w:t xml:space="preserve"> </w:t>
      </w:r>
      <w:r w:rsidR="007D45E6" w:rsidRPr="009B16EC">
        <w:rPr>
          <w:rFonts w:ascii="Arial" w:hAnsi="Arial" w:cs="Arial"/>
          <w:lang w:val="en-US"/>
        </w:rPr>
        <w:t xml:space="preserve">8 </w:t>
      </w:r>
      <w:r w:rsidR="0070247B" w:rsidRPr="009B16EC">
        <w:rPr>
          <w:rFonts w:ascii="Arial" w:hAnsi="Arial" w:cs="Arial"/>
          <w:lang w:val="en-US"/>
        </w:rPr>
        <w:t>walnut</w:t>
      </w:r>
      <w:r w:rsidRPr="009B16EC">
        <w:rPr>
          <w:rFonts w:ascii="Arial" w:hAnsi="Arial" w:cs="Arial"/>
          <w:lang w:val="en-US"/>
        </w:rPr>
        <w:t xml:space="preserve"> sized balls and </w:t>
      </w:r>
      <w:r w:rsidR="00E32405" w:rsidRPr="009B16EC">
        <w:rPr>
          <w:rFonts w:ascii="Arial" w:hAnsi="Arial" w:cs="Arial"/>
          <w:lang w:val="en-US"/>
        </w:rPr>
        <w:t>place</w:t>
      </w:r>
      <w:r w:rsidRPr="009B16EC">
        <w:rPr>
          <w:rFonts w:ascii="Arial" w:hAnsi="Arial" w:cs="Arial"/>
          <w:lang w:val="en-US"/>
        </w:rPr>
        <w:t xml:space="preserve"> onto prepared baking sheets, at least 5cm apart. </w:t>
      </w:r>
    </w:p>
    <w:p w14:paraId="592F0488" w14:textId="77777777" w:rsidR="0061305B" w:rsidRPr="009B16EC" w:rsidRDefault="00DD4451" w:rsidP="00DD4451">
      <w:pPr>
        <w:pStyle w:val="ListParagraph"/>
        <w:numPr>
          <w:ilvl w:val="0"/>
          <w:numId w:val="17"/>
        </w:numPr>
        <w:spacing w:after="0" w:line="240" w:lineRule="auto"/>
        <w:rPr>
          <w:rFonts w:ascii="Arial" w:hAnsi="Arial" w:cs="Arial"/>
          <w:lang w:val="en-US"/>
        </w:rPr>
      </w:pPr>
      <w:r w:rsidRPr="009B16EC">
        <w:rPr>
          <w:rFonts w:ascii="Arial" w:hAnsi="Arial" w:cs="Arial"/>
          <w:lang w:val="en-US"/>
        </w:rPr>
        <w:t xml:space="preserve">Bake for 9 to 10 minutes, rotating once to ensure even baking, or until the cookies are </w:t>
      </w:r>
      <w:r w:rsidR="0061305B" w:rsidRPr="009B16EC">
        <w:rPr>
          <w:rFonts w:ascii="Arial" w:hAnsi="Arial" w:cs="Arial"/>
          <w:lang w:val="en-US"/>
        </w:rPr>
        <w:t>firm to the touch</w:t>
      </w:r>
      <w:r w:rsidRPr="009B16EC">
        <w:rPr>
          <w:rFonts w:ascii="Arial" w:hAnsi="Arial" w:cs="Arial"/>
          <w:lang w:val="en-US"/>
        </w:rPr>
        <w:t xml:space="preserve">. </w:t>
      </w:r>
    </w:p>
    <w:p w14:paraId="418F0D06" w14:textId="4CE8FF00" w:rsidR="000A6196" w:rsidRPr="009B16EC" w:rsidRDefault="0061305B" w:rsidP="008604C8">
      <w:pPr>
        <w:pStyle w:val="ListParagraph"/>
        <w:numPr>
          <w:ilvl w:val="0"/>
          <w:numId w:val="17"/>
        </w:numPr>
        <w:spacing w:after="0" w:line="240" w:lineRule="auto"/>
        <w:rPr>
          <w:rFonts w:ascii="Arial" w:hAnsi="Arial" w:cs="Arial"/>
          <w:lang w:val="en-US"/>
        </w:rPr>
      </w:pPr>
      <w:r w:rsidRPr="009B16EC">
        <w:rPr>
          <w:rFonts w:ascii="Arial" w:hAnsi="Arial" w:cs="Arial"/>
          <w:lang w:val="en-US"/>
        </w:rPr>
        <w:t xml:space="preserve">Place </w:t>
      </w:r>
      <w:r w:rsidR="00DD4451" w:rsidRPr="009B16EC">
        <w:rPr>
          <w:rFonts w:ascii="Arial" w:hAnsi="Arial" w:cs="Arial"/>
          <w:lang w:val="en-US"/>
        </w:rPr>
        <w:t xml:space="preserve">on a rack to cool. </w:t>
      </w:r>
    </w:p>
    <w:p w14:paraId="4C6AB034" w14:textId="77777777" w:rsidR="000A6196" w:rsidRDefault="000A6196">
      <w:pPr>
        <w:sectPr w:rsidR="000A6196" w:rsidSect="00294071">
          <w:headerReference w:type="default" r:id="rId14"/>
          <w:footerReference w:type="default" r:id="rId15"/>
          <w:headerReference w:type="first" r:id="rId16"/>
          <w:footerReference w:type="first" r:id="rId17"/>
          <w:pgSz w:w="11900" w:h="16840"/>
          <w:pgMar w:top="1418" w:right="1418" w:bottom="1871" w:left="1134" w:header="680" w:footer="0" w:gutter="0"/>
          <w:cols w:space="708"/>
          <w:titlePg/>
          <w:docGrid w:linePitch="360"/>
        </w:sectPr>
      </w:pPr>
    </w:p>
    <w:tbl>
      <w:tblPr>
        <w:tblpPr w:leftFromText="180" w:rightFromText="180" w:vertAnchor="page" w:horzAnchor="margin" w:tblpX="-1003" w:tblpY="207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2015"/>
        <w:gridCol w:w="1843"/>
        <w:gridCol w:w="1701"/>
        <w:gridCol w:w="1985"/>
        <w:gridCol w:w="2835"/>
        <w:gridCol w:w="1388"/>
        <w:gridCol w:w="1447"/>
      </w:tblGrid>
      <w:tr w:rsidR="00392B85" w14:paraId="13BB2440" w14:textId="77777777" w:rsidTr="00392B85">
        <w:trPr>
          <w:trHeight w:val="1003"/>
        </w:trPr>
        <w:tc>
          <w:tcPr>
            <w:tcW w:w="1949" w:type="dxa"/>
            <w:shd w:val="clear" w:color="auto" w:fill="auto"/>
          </w:tcPr>
          <w:p w14:paraId="44FFD87B" w14:textId="77777777" w:rsidR="00392B85" w:rsidRPr="006406C7" w:rsidRDefault="00392B85" w:rsidP="00392B85">
            <w:pPr>
              <w:rPr>
                <w:rFonts w:ascii="Arial" w:hAnsi="Arial" w:cs="Arial"/>
                <w:b/>
              </w:rPr>
            </w:pPr>
            <w:r>
              <w:rPr>
                <w:rFonts w:ascii="Arial" w:hAnsi="Arial" w:cs="Arial"/>
                <w:b/>
              </w:rPr>
              <w:lastRenderedPageBreak/>
              <w:t>Ingredient</w:t>
            </w:r>
          </w:p>
        </w:tc>
        <w:tc>
          <w:tcPr>
            <w:tcW w:w="2015" w:type="dxa"/>
            <w:shd w:val="clear" w:color="auto" w:fill="auto"/>
          </w:tcPr>
          <w:p w14:paraId="2620C77E" w14:textId="77777777" w:rsidR="00392B85" w:rsidRPr="006406C7" w:rsidRDefault="00392B85" w:rsidP="00392B85">
            <w:pPr>
              <w:rPr>
                <w:rFonts w:ascii="Arial" w:hAnsi="Arial" w:cs="Arial"/>
                <w:b/>
              </w:rPr>
            </w:pPr>
            <w:r>
              <w:rPr>
                <w:rFonts w:ascii="Arial" w:hAnsi="Arial" w:cs="Arial"/>
                <w:b/>
              </w:rPr>
              <w:t>Appearance</w:t>
            </w:r>
            <w:r w:rsidRPr="006406C7">
              <w:rPr>
                <w:rFonts w:ascii="Arial" w:hAnsi="Arial" w:cs="Arial"/>
                <w:b/>
              </w:rPr>
              <w:t xml:space="preserve"> of mixture before baking</w:t>
            </w:r>
          </w:p>
        </w:tc>
        <w:tc>
          <w:tcPr>
            <w:tcW w:w="1843" w:type="dxa"/>
            <w:shd w:val="clear" w:color="auto" w:fill="auto"/>
          </w:tcPr>
          <w:p w14:paraId="5291FA53" w14:textId="77777777" w:rsidR="00392B85" w:rsidRPr="006406C7" w:rsidRDefault="00392B85" w:rsidP="00392B85">
            <w:pPr>
              <w:rPr>
                <w:rFonts w:ascii="Arial" w:hAnsi="Arial" w:cs="Arial"/>
                <w:b/>
              </w:rPr>
            </w:pPr>
            <w:r w:rsidRPr="006406C7">
              <w:rPr>
                <w:rFonts w:ascii="Arial" w:hAnsi="Arial" w:cs="Arial"/>
                <w:b/>
              </w:rPr>
              <w:t>Consistency of mixture</w:t>
            </w:r>
            <w:r>
              <w:rPr>
                <w:rFonts w:ascii="Arial" w:hAnsi="Arial" w:cs="Arial"/>
                <w:b/>
              </w:rPr>
              <w:t xml:space="preserve"> before baking</w:t>
            </w:r>
          </w:p>
        </w:tc>
        <w:tc>
          <w:tcPr>
            <w:tcW w:w="1701" w:type="dxa"/>
            <w:shd w:val="clear" w:color="auto" w:fill="auto"/>
          </w:tcPr>
          <w:p w14:paraId="453D1BEB" w14:textId="77777777" w:rsidR="00392B85" w:rsidRPr="006406C7" w:rsidRDefault="00392B85" w:rsidP="00392B85">
            <w:pPr>
              <w:rPr>
                <w:rFonts w:ascii="Arial" w:hAnsi="Arial" w:cs="Arial"/>
                <w:b/>
              </w:rPr>
            </w:pPr>
            <w:r w:rsidRPr="006406C7">
              <w:rPr>
                <w:rFonts w:ascii="Arial" w:hAnsi="Arial" w:cs="Arial"/>
                <w:b/>
              </w:rPr>
              <w:t>Outside colour once baked</w:t>
            </w:r>
          </w:p>
        </w:tc>
        <w:tc>
          <w:tcPr>
            <w:tcW w:w="1985" w:type="dxa"/>
            <w:shd w:val="clear" w:color="auto" w:fill="auto"/>
          </w:tcPr>
          <w:p w14:paraId="5464D113" w14:textId="77777777" w:rsidR="00392B85" w:rsidRPr="006406C7" w:rsidRDefault="00392B85" w:rsidP="00392B85">
            <w:pPr>
              <w:rPr>
                <w:rFonts w:ascii="Arial" w:hAnsi="Arial" w:cs="Arial"/>
                <w:b/>
              </w:rPr>
            </w:pPr>
            <w:r w:rsidRPr="006406C7">
              <w:rPr>
                <w:rFonts w:ascii="Arial" w:hAnsi="Arial" w:cs="Arial"/>
                <w:b/>
              </w:rPr>
              <w:t xml:space="preserve">Inside colour once baked </w:t>
            </w:r>
          </w:p>
        </w:tc>
        <w:tc>
          <w:tcPr>
            <w:tcW w:w="2835" w:type="dxa"/>
            <w:shd w:val="clear" w:color="auto" w:fill="auto"/>
          </w:tcPr>
          <w:p w14:paraId="3AB5A36A" w14:textId="77777777" w:rsidR="00392B85" w:rsidRPr="006406C7" w:rsidRDefault="00392B85" w:rsidP="00392B85">
            <w:pPr>
              <w:rPr>
                <w:rFonts w:ascii="Arial" w:hAnsi="Arial" w:cs="Arial"/>
                <w:b/>
              </w:rPr>
            </w:pPr>
            <w:r w:rsidRPr="006406C7">
              <w:rPr>
                <w:rFonts w:ascii="Arial" w:hAnsi="Arial" w:cs="Arial"/>
                <w:b/>
              </w:rPr>
              <w:t>Sensory evaluation, e.g. taste, texture, smell and appearance</w:t>
            </w:r>
          </w:p>
        </w:tc>
        <w:tc>
          <w:tcPr>
            <w:tcW w:w="1388" w:type="dxa"/>
          </w:tcPr>
          <w:p w14:paraId="654AE75B" w14:textId="77777777" w:rsidR="00392B85" w:rsidRPr="006406C7" w:rsidRDefault="00392B85" w:rsidP="00392B85">
            <w:pPr>
              <w:rPr>
                <w:rFonts w:ascii="Arial" w:hAnsi="Arial" w:cs="Arial"/>
                <w:b/>
              </w:rPr>
            </w:pPr>
            <w:r>
              <w:rPr>
                <w:rFonts w:ascii="Arial" w:hAnsi="Arial" w:cs="Arial"/>
                <w:b/>
              </w:rPr>
              <w:t>Rate out of 5</w:t>
            </w:r>
          </w:p>
        </w:tc>
        <w:tc>
          <w:tcPr>
            <w:tcW w:w="1447" w:type="dxa"/>
          </w:tcPr>
          <w:p w14:paraId="059A83B3" w14:textId="77777777" w:rsidR="00392B85" w:rsidRPr="006406C7" w:rsidRDefault="00392B85" w:rsidP="00392B85">
            <w:pPr>
              <w:rPr>
                <w:rFonts w:ascii="Arial" w:hAnsi="Arial" w:cs="Arial"/>
                <w:b/>
              </w:rPr>
            </w:pPr>
            <w:r>
              <w:rPr>
                <w:rFonts w:ascii="Arial" w:hAnsi="Arial" w:cs="Arial"/>
                <w:b/>
              </w:rPr>
              <w:t>Order of preference</w:t>
            </w:r>
          </w:p>
        </w:tc>
      </w:tr>
      <w:tr w:rsidR="00392B85" w14:paraId="2A320EF9" w14:textId="77777777" w:rsidTr="00392B85">
        <w:trPr>
          <w:trHeight w:val="1066"/>
        </w:trPr>
        <w:tc>
          <w:tcPr>
            <w:tcW w:w="1949" w:type="dxa"/>
            <w:shd w:val="clear" w:color="auto" w:fill="auto"/>
          </w:tcPr>
          <w:p w14:paraId="0D6A63E6" w14:textId="77777777" w:rsidR="00392B85" w:rsidRPr="006406C7" w:rsidRDefault="00392B85" w:rsidP="00392B85">
            <w:pPr>
              <w:jc w:val="both"/>
              <w:rPr>
                <w:rFonts w:ascii="Arial" w:hAnsi="Arial" w:cs="Arial"/>
              </w:rPr>
            </w:pPr>
            <w:r>
              <w:rPr>
                <w:rFonts w:ascii="Arial" w:hAnsi="Arial" w:cs="Arial"/>
              </w:rPr>
              <w:t>Butter (control)</w:t>
            </w:r>
          </w:p>
        </w:tc>
        <w:tc>
          <w:tcPr>
            <w:tcW w:w="2015" w:type="dxa"/>
            <w:shd w:val="clear" w:color="auto" w:fill="auto"/>
          </w:tcPr>
          <w:p w14:paraId="45872E52" w14:textId="77777777" w:rsidR="00392B85" w:rsidRDefault="00392B85" w:rsidP="00392B85">
            <w:pPr>
              <w:jc w:val="both"/>
            </w:pPr>
          </w:p>
        </w:tc>
        <w:tc>
          <w:tcPr>
            <w:tcW w:w="1843" w:type="dxa"/>
            <w:shd w:val="clear" w:color="auto" w:fill="auto"/>
          </w:tcPr>
          <w:p w14:paraId="6E08C95E" w14:textId="77777777" w:rsidR="00392B85" w:rsidRDefault="00392B85" w:rsidP="00392B85">
            <w:pPr>
              <w:jc w:val="both"/>
            </w:pPr>
          </w:p>
        </w:tc>
        <w:tc>
          <w:tcPr>
            <w:tcW w:w="1701" w:type="dxa"/>
            <w:shd w:val="clear" w:color="auto" w:fill="auto"/>
          </w:tcPr>
          <w:p w14:paraId="62220339" w14:textId="77777777" w:rsidR="00392B85" w:rsidRDefault="00392B85" w:rsidP="00392B85">
            <w:pPr>
              <w:jc w:val="both"/>
            </w:pPr>
          </w:p>
        </w:tc>
        <w:tc>
          <w:tcPr>
            <w:tcW w:w="1985" w:type="dxa"/>
            <w:shd w:val="clear" w:color="auto" w:fill="auto"/>
          </w:tcPr>
          <w:p w14:paraId="4DE28716" w14:textId="77777777" w:rsidR="00392B85" w:rsidRDefault="00392B85" w:rsidP="00392B85">
            <w:pPr>
              <w:jc w:val="both"/>
            </w:pPr>
          </w:p>
        </w:tc>
        <w:tc>
          <w:tcPr>
            <w:tcW w:w="2835" w:type="dxa"/>
            <w:shd w:val="clear" w:color="auto" w:fill="auto"/>
          </w:tcPr>
          <w:p w14:paraId="0665279E" w14:textId="77777777" w:rsidR="00392B85" w:rsidRDefault="00392B85" w:rsidP="00392B85">
            <w:pPr>
              <w:jc w:val="both"/>
            </w:pPr>
          </w:p>
        </w:tc>
        <w:tc>
          <w:tcPr>
            <w:tcW w:w="1388" w:type="dxa"/>
          </w:tcPr>
          <w:p w14:paraId="71AD9CF5" w14:textId="77777777" w:rsidR="00392B85" w:rsidRDefault="00392B85" w:rsidP="00392B85">
            <w:pPr>
              <w:jc w:val="both"/>
            </w:pPr>
          </w:p>
        </w:tc>
        <w:tc>
          <w:tcPr>
            <w:tcW w:w="1447" w:type="dxa"/>
          </w:tcPr>
          <w:p w14:paraId="2C6B4490" w14:textId="77777777" w:rsidR="00392B85" w:rsidRDefault="00392B85" w:rsidP="00392B85">
            <w:pPr>
              <w:jc w:val="both"/>
            </w:pPr>
          </w:p>
        </w:tc>
      </w:tr>
      <w:tr w:rsidR="00392B85" w14:paraId="6984DE43" w14:textId="77777777" w:rsidTr="00392B85">
        <w:trPr>
          <w:trHeight w:val="982"/>
        </w:trPr>
        <w:tc>
          <w:tcPr>
            <w:tcW w:w="1949" w:type="dxa"/>
            <w:shd w:val="clear" w:color="auto" w:fill="auto"/>
          </w:tcPr>
          <w:p w14:paraId="5D7524F2" w14:textId="77777777" w:rsidR="00392B85" w:rsidRPr="006406C7" w:rsidRDefault="00392B85" w:rsidP="00392B85">
            <w:pPr>
              <w:jc w:val="both"/>
              <w:rPr>
                <w:rFonts w:ascii="Arial" w:hAnsi="Arial" w:cs="Arial"/>
              </w:rPr>
            </w:pPr>
            <w:r>
              <w:rPr>
                <w:rFonts w:ascii="Arial" w:hAnsi="Arial" w:cs="Arial"/>
              </w:rPr>
              <w:t>Baking spread</w:t>
            </w:r>
          </w:p>
        </w:tc>
        <w:tc>
          <w:tcPr>
            <w:tcW w:w="2015" w:type="dxa"/>
            <w:shd w:val="clear" w:color="auto" w:fill="auto"/>
          </w:tcPr>
          <w:p w14:paraId="7217447C" w14:textId="77777777" w:rsidR="00392B85" w:rsidRDefault="00392B85" w:rsidP="00392B85">
            <w:pPr>
              <w:jc w:val="both"/>
            </w:pPr>
          </w:p>
        </w:tc>
        <w:tc>
          <w:tcPr>
            <w:tcW w:w="1843" w:type="dxa"/>
            <w:shd w:val="clear" w:color="auto" w:fill="auto"/>
          </w:tcPr>
          <w:p w14:paraId="01AB2A75" w14:textId="77777777" w:rsidR="00392B85" w:rsidRDefault="00392B85" w:rsidP="00392B85">
            <w:pPr>
              <w:jc w:val="both"/>
            </w:pPr>
          </w:p>
        </w:tc>
        <w:tc>
          <w:tcPr>
            <w:tcW w:w="1701" w:type="dxa"/>
            <w:shd w:val="clear" w:color="auto" w:fill="auto"/>
          </w:tcPr>
          <w:p w14:paraId="1E888314" w14:textId="77777777" w:rsidR="00392B85" w:rsidRDefault="00392B85" w:rsidP="00392B85">
            <w:pPr>
              <w:jc w:val="both"/>
            </w:pPr>
          </w:p>
        </w:tc>
        <w:tc>
          <w:tcPr>
            <w:tcW w:w="1985" w:type="dxa"/>
            <w:shd w:val="clear" w:color="auto" w:fill="auto"/>
          </w:tcPr>
          <w:p w14:paraId="76194F10" w14:textId="77777777" w:rsidR="00392B85" w:rsidRDefault="00392B85" w:rsidP="00392B85">
            <w:pPr>
              <w:jc w:val="both"/>
            </w:pPr>
          </w:p>
        </w:tc>
        <w:tc>
          <w:tcPr>
            <w:tcW w:w="2835" w:type="dxa"/>
            <w:shd w:val="clear" w:color="auto" w:fill="auto"/>
          </w:tcPr>
          <w:p w14:paraId="43FAFD84" w14:textId="77777777" w:rsidR="00392B85" w:rsidRDefault="00392B85" w:rsidP="00392B85">
            <w:pPr>
              <w:jc w:val="both"/>
            </w:pPr>
          </w:p>
        </w:tc>
        <w:tc>
          <w:tcPr>
            <w:tcW w:w="1388" w:type="dxa"/>
          </w:tcPr>
          <w:p w14:paraId="0EDC8F97" w14:textId="77777777" w:rsidR="00392B85" w:rsidRDefault="00392B85" w:rsidP="00392B85">
            <w:pPr>
              <w:jc w:val="both"/>
            </w:pPr>
          </w:p>
        </w:tc>
        <w:tc>
          <w:tcPr>
            <w:tcW w:w="1447" w:type="dxa"/>
          </w:tcPr>
          <w:p w14:paraId="3E7D5724" w14:textId="77777777" w:rsidR="00392B85" w:rsidRDefault="00392B85" w:rsidP="00392B85">
            <w:pPr>
              <w:jc w:val="both"/>
            </w:pPr>
          </w:p>
        </w:tc>
      </w:tr>
      <w:tr w:rsidR="00392B85" w14:paraId="22083721" w14:textId="77777777" w:rsidTr="00392B85">
        <w:tc>
          <w:tcPr>
            <w:tcW w:w="1949" w:type="dxa"/>
            <w:shd w:val="clear" w:color="auto" w:fill="auto"/>
          </w:tcPr>
          <w:p w14:paraId="294F968B" w14:textId="77777777" w:rsidR="00392B85" w:rsidRPr="006406C7" w:rsidRDefault="00392B85" w:rsidP="00392B85">
            <w:pPr>
              <w:jc w:val="both"/>
              <w:rPr>
                <w:rFonts w:ascii="Arial" w:hAnsi="Arial" w:cs="Arial"/>
              </w:rPr>
            </w:pPr>
            <w:r>
              <w:rPr>
                <w:rFonts w:ascii="Arial" w:hAnsi="Arial" w:cs="Arial"/>
              </w:rPr>
              <w:t>Reduced-fat natural yogurt</w:t>
            </w:r>
          </w:p>
          <w:p w14:paraId="6D4F230B" w14:textId="77777777" w:rsidR="00392B85" w:rsidRPr="006406C7" w:rsidRDefault="00392B85" w:rsidP="00392B85">
            <w:pPr>
              <w:jc w:val="both"/>
              <w:rPr>
                <w:rFonts w:ascii="Arial" w:hAnsi="Arial" w:cs="Arial"/>
              </w:rPr>
            </w:pPr>
          </w:p>
        </w:tc>
        <w:tc>
          <w:tcPr>
            <w:tcW w:w="2015" w:type="dxa"/>
            <w:shd w:val="clear" w:color="auto" w:fill="auto"/>
          </w:tcPr>
          <w:p w14:paraId="100040F4" w14:textId="77777777" w:rsidR="00392B85" w:rsidRDefault="00392B85" w:rsidP="00392B85">
            <w:pPr>
              <w:jc w:val="both"/>
            </w:pPr>
          </w:p>
        </w:tc>
        <w:tc>
          <w:tcPr>
            <w:tcW w:w="1843" w:type="dxa"/>
            <w:shd w:val="clear" w:color="auto" w:fill="auto"/>
          </w:tcPr>
          <w:p w14:paraId="74C8901A" w14:textId="77777777" w:rsidR="00392B85" w:rsidRDefault="00392B85" w:rsidP="00392B85">
            <w:pPr>
              <w:jc w:val="both"/>
            </w:pPr>
          </w:p>
        </w:tc>
        <w:tc>
          <w:tcPr>
            <w:tcW w:w="1701" w:type="dxa"/>
            <w:shd w:val="clear" w:color="auto" w:fill="auto"/>
          </w:tcPr>
          <w:p w14:paraId="4D4D2FE1" w14:textId="77777777" w:rsidR="00392B85" w:rsidRDefault="00392B85" w:rsidP="00392B85">
            <w:pPr>
              <w:jc w:val="both"/>
            </w:pPr>
          </w:p>
        </w:tc>
        <w:tc>
          <w:tcPr>
            <w:tcW w:w="1985" w:type="dxa"/>
            <w:shd w:val="clear" w:color="auto" w:fill="auto"/>
          </w:tcPr>
          <w:p w14:paraId="25329D16" w14:textId="77777777" w:rsidR="00392B85" w:rsidRDefault="00392B85" w:rsidP="00392B85">
            <w:pPr>
              <w:jc w:val="both"/>
            </w:pPr>
          </w:p>
        </w:tc>
        <w:tc>
          <w:tcPr>
            <w:tcW w:w="2835" w:type="dxa"/>
            <w:shd w:val="clear" w:color="auto" w:fill="auto"/>
          </w:tcPr>
          <w:p w14:paraId="21C1205F" w14:textId="77777777" w:rsidR="00392B85" w:rsidRDefault="00392B85" w:rsidP="00392B85">
            <w:pPr>
              <w:jc w:val="both"/>
            </w:pPr>
          </w:p>
          <w:p w14:paraId="0903AC04" w14:textId="77777777" w:rsidR="00392B85" w:rsidRDefault="00392B85" w:rsidP="00392B85">
            <w:pPr>
              <w:jc w:val="both"/>
            </w:pPr>
          </w:p>
          <w:p w14:paraId="6CEABE36" w14:textId="77777777" w:rsidR="00392B85" w:rsidRDefault="00392B85" w:rsidP="00392B85">
            <w:pPr>
              <w:jc w:val="both"/>
            </w:pPr>
          </w:p>
          <w:p w14:paraId="049016A1" w14:textId="77777777" w:rsidR="00392B85" w:rsidRDefault="00392B85" w:rsidP="00392B85">
            <w:pPr>
              <w:jc w:val="both"/>
            </w:pPr>
          </w:p>
        </w:tc>
        <w:tc>
          <w:tcPr>
            <w:tcW w:w="1388" w:type="dxa"/>
          </w:tcPr>
          <w:p w14:paraId="26C0DF74" w14:textId="77777777" w:rsidR="00392B85" w:rsidRDefault="00392B85" w:rsidP="00392B85">
            <w:pPr>
              <w:jc w:val="both"/>
            </w:pPr>
          </w:p>
        </w:tc>
        <w:tc>
          <w:tcPr>
            <w:tcW w:w="1447" w:type="dxa"/>
          </w:tcPr>
          <w:p w14:paraId="50492B1F" w14:textId="77777777" w:rsidR="00392B85" w:rsidRDefault="00392B85" w:rsidP="00392B85">
            <w:pPr>
              <w:jc w:val="both"/>
            </w:pPr>
          </w:p>
        </w:tc>
      </w:tr>
      <w:tr w:rsidR="00392B85" w14:paraId="20CDAC7A" w14:textId="77777777" w:rsidTr="00392B85">
        <w:trPr>
          <w:trHeight w:val="898"/>
        </w:trPr>
        <w:tc>
          <w:tcPr>
            <w:tcW w:w="1949" w:type="dxa"/>
            <w:shd w:val="clear" w:color="auto" w:fill="auto"/>
          </w:tcPr>
          <w:p w14:paraId="3037B1EC" w14:textId="77777777" w:rsidR="00392B85" w:rsidRPr="006406C7" w:rsidRDefault="00392B85" w:rsidP="00392B85">
            <w:pPr>
              <w:jc w:val="both"/>
              <w:rPr>
                <w:rFonts w:ascii="Arial" w:hAnsi="Arial" w:cs="Arial"/>
              </w:rPr>
            </w:pPr>
            <w:r>
              <w:rPr>
                <w:rFonts w:ascii="Arial" w:hAnsi="Arial" w:cs="Arial"/>
              </w:rPr>
              <w:t>Mashed avocado</w:t>
            </w:r>
          </w:p>
        </w:tc>
        <w:tc>
          <w:tcPr>
            <w:tcW w:w="2015" w:type="dxa"/>
            <w:shd w:val="clear" w:color="auto" w:fill="auto"/>
          </w:tcPr>
          <w:p w14:paraId="63B188C4" w14:textId="77777777" w:rsidR="00392B85" w:rsidRDefault="00392B85" w:rsidP="00392B85">
            <w:pPr>
              <w:jc w:val="both"/>
            </w:pPr>
          </w:p>
        </w:tc>
        <w:tc>
          <w:tcPr>
            <w:tcW w:w="1843" w:type="dxa"/>
            <w:shd w:val="clear" w:color="auto" w:fill="auto"/>
          </w:tcPr>
          <w:p w14:paraId="2CD8C5D5" w14:textId="77777777" w:rsidR="00392B85" w:rsidRDefault="00392B85" w:rsidP="00392B85">
            <w:pPr>
              <w:jc w:val="both"/>
            </w:pPr>
          </w:p>
        </w:tc>
        <w:tc>
          <w:tcPr>
            <w:tcW w:w="1701" w:type="dxa"/>
            <w:shd w:val="clear" w:color="auto" w:fill="auto"/>
          </w:tcPr>
          <w:p w14:paraId="132A552C" w14:textId="77777777" w:rsidR="00392B85" w:rsidRDefault="00392B85" w:rsidP="00392B85">
            <w:pPr>
              <w:jc w:val="both"/>
            </w:pPr>
          </w:p>
        </w:tc>
        <w:tc>
          <w:tcPr>
            <w:tcW w:w="1985" w:type="dxa"/>
            <w:shd w:val="clear" w:color="auto" w:fill="auto"/>
          </w:tcPr>
          <w:p w14:paraId="5A1235D3" w14:textId="77777777" w:rsidR="00392B85" w:rsidRDefault="00392B85" w:rsidP="00392B85">
            <w:pPr>
              <w:jc w:val="both"/>
            </w:pPr>
          </w:p>
        </w:tc>
        <w:tc>
          <w:tcPr>
            <w:tcW w:w="2835" w:type="dxa"/>
            <w:shd w:val="clear" w:color="auto" w:fill="auto"/>
          </w:tcPr>
          <w:p w14:paraId="07A7CC61" w14:textId="77777777" w:rsidR="00392B85" w:rsidRDefault="00392B85" w:rsidP="00392B85">
            <w:pPr>
              <w:jc w:val="both"/>
            </w:pPr>
          </w:p>
          <w:p w14:paraId="4B5847DB" w14:textId="77777777" w:rsidR="00392B85" w:rsidRDefault="00392B85" w:rsidP="00392B85">
            <w:pPr>
              <w:jc w:val="both"/>
            </w:pPr>
          </w:p>
          <w:p w14:paraId="14C97341" w14:textId="77777777" w:rsidR="00392B85" w:rsidRDefault="00392B85" w:rsidP="00392B85">
            <w:pPr>
              <w:jc w:val="both"/>
            </w:pPr>
          </w:p>
          <w:p w14:paraId="0F573E29" w14:textId="77777777" w:rsidR="00392B85" w:rsidRDefault="00392B85" w:rsidP="00392B85">
            <w:pPr>
              <w:jc w:val="both"/>
            </w:pPr>
          </w:p>
        </w:tc>
        <w:tc>
          <w:tcPr>
            <w:tcW w:w="1388" w:type="dxa"/>
          </w:tcPr>
          <w:p w14:paraId="20F8718E" w14:textId="77777777" w:rsidR="00392B85" w:rsidRDefault="00392B85" w:rsidP="00392B85">
            <w:pPr>
              <w:jc w:val="both"/>
            </w:pPr>
          </w:p>
        </w:tc>
        <w:tc>
          <w:tcPr>
            <w:tcW w:w="1447" w:type="dxa"/>
          </w:tcPr>
          <w:p w14:paraId="76291313" w14:textId="77777777" w:rsidR="00392B85" w:rsidRDefault="00392B85" w:rsidP="00392B85">
            <w:pPr>
              <w:jc w:val="both"/>
            </w:pPr>
          </w:p>
        </w:tc>
      </w:tr>
    </w:tbl>
    <w:p w14:paraId="37201486" w14:textId="40E7D3E9" w:rsidR="00376A67" w:rsidRDefault="00760720">
      <w:pPr>
        <w:sectPr w:rsidR="00376A67" w:rsidSect="00612D6A">
          <w:headerReference w:type="default" r:id="rId18"/>
          <w:footerReference w:type="default" r:id="rId19"/>
          <w:headerReference w:type="first" r:id="rId20"/>
          <w:pgSz w:w="16840" w:h="11900" w:orient="landscape"/>
          <w:pgMar w:top="1134" w:right="1418" w:bottom="1418" w:left="1871" w:header="680" w:footer="0" w:gutter="0"/>
          <w:cols w:space="708"/>
          <w:docGrid w:linePitch="360"/>
        </w:sectPr>
      </w:pPr>
      <w:r>
        <w:rPr>
          <w:noProof/>
        </w:rPr>
        <mc:AlternateContent>
          <mc:Choice Requires="wps">
            <w:drawing>
              <wp:anchor distT="0" distB="0" distL="114300" distR="114300" simplePos="0" relativeHeight="251661312" behindDoc="0" locked="0" layoutInCell="1" allowOverlap="1" wp14:anchorId="18B95A54" wp14:editId="42191AF2">
                <wp:simplePos x="0" y="0"/>
                <wp:positionH relativeFrom="column">
                  <wp:posOffset>-555625</wp:posOffset>
                </wp:positionH>
                <wp:positionV relativeFrom="paragraph">
                  <wp:posOffset>-57150</wp:posOffset>
                </wp:positionV>
                <wp:extent cx="6522720" cy="388620"/>
                <wp:effectExtent l="0" t="0" r="0" b="0"/>
                <wp:wrapNone/>
                <wp:docPr id="481185254" name="Text Box 1"/>
                <wp:cNvGraphicFramePr/>
                <a:graphic xmlns:a="http://schemas.openxmlformats.org/drawingml/2006/main">
                  <a:graphicData uri="http://schemas.microsoft.com/office/word/2010/wordprocessingShape">
                    <wps:wsp>
                      <wps:cNvSpPr txBox="1"/>
                      <wps:spPr>
                        <a:xfrm>
                          <a:off x="0" y="0"/>
                          <a:ext cx="6522720" cy="388620"/>
                        </a:xfrm>
                        <a:prstGeom prst="rect">
                          <a:avLst/>
                        </a:prstGeom>
                        <a:solidFill>
                          <a:schemeClr val="lt1"/>
                        </a:solidFill>
                        <a:ln w="6350">
                          <a:noFill/>
                        </a:ln>
                      </wps:spPr>
                      <wps:txbx>
                        <w:txbxContent>
                          <w:p w14:paraId="21B57697" w14:textId="7B8FE8C0" w:rsidR="00760720" w:rsidRPr="00760720" w:rsidRDefault="00760720">
                            <w:pPr>
                              <w:rPr>
                                <w:rFonts w:ascii="Arial" w:hAnsi="Arial" w:cs="Arial"/>
                                <w:b/>
                                <w:bCs/>
                                <w:sz w:val="40"/>
                                <w:szCs w:val="40"/>
                              </w:rPr>
                            </w:pPr>
                            <w:r w:rsidRPr="00760720">
                              <w:rPr>
                                <w:rFonts w:ascii="Arial" w:hAnsi="Arial" w:cs="Arial"/>
                                <w:b/>
                                <w:bCs/>
                                <w:sz w:val="40"/>
                                <w:szCs w:val="40"/>
                              </w:rPr>
                              <w:t xml:space="preserve">Biscuit reformulation </w:t>
                            </w:r>
                            <w:r w:rsidR="005E763E">
                              <w:rPr>
                                <w:rFonts w:ascii="Arial" w:hAnsi="Arial" w:cs="Arial"/>
                                <w:b/>
                                <w:bCs/>
                                <w:sz w:val="40"/>
                                <w:szCs w:val="40"/>
                              </w:rPr>
                              <w:t>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B95A54" id="_x0000_s1027" type="#_x0000_t202" style="position:absolute;margin-left:-43.75pt;margin-top:-4.5pt;width:513.6pt;height:30.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" fillcolor="white [3201]" stroked="f" strokeweight=".5pt">
                <v:textbox>
                  <w:txbxContent>
                    <w:p w14:paraId="21B57697" w14:textId="7B8FE8C0" w:rsidR="00760720" w:rsidRPr="00760720" w:rsidRDefault="00760720">
                      <w:pPr>
                        <w:rPr>
                          <w:rFonts w:ascii="Arial" w:hAnsi="Arial" w:cs="Arial"/>
                          <w:b/>
                          <w:bCs/>
                          <w:sz w:val="40"/>
                          <w:szCs w:val="40"/>
                        </w:rPr>
                      </w:pPr>
                      <w:r w:rsidRPr="00760720">
                        <w:rPr>
                          <w:rFonts w:ascii="Arial" w:hAnsi="Arial" w:cs="Arial"/>
                          <w:b/>
                          <w:bCs/>
                          <w:sz w:val="40"/>
                          <w:szCs w:val="40"/>
                        </w:rPr>
                        <w:t xml:space="preserve">Biscuit reformulation </w:t>
                      </w:r>
                      <w:r w:rsidR="005E763E">
                        <w:rPr>
                          <w:rFonts w:ascii="Arial" w:hAnsi="Arial" w:cs="Arial"/>
                          <w:b/>
                          <w:bCs/>
                          <w:sz w:val="40"/>
                          <w:szCs w:val="40"/>
                        </w:rPr>
                        <w:t>evaluation</w:t>
                      </w:r>
                    </w:p>
                  </w:txbxContent>
                </v:textbox>
              </v:shape>
            </w:pict>
          </mc:Fallback>
        </mc:AlternateContent>
      </w:r>
      <w:r w:rsidR="00BA4F5D">
        <w:rPr>
          <w:noProof/>
        </w:rPr>
        <mc:AlternateContent>
          <mc:Choice Requires="wps">
            <w:drawing>
              <wp:anchor distT="0" distB="0" distL="114300" distR="114300" simplePos="0" relativeHeight="251660288" behindDoc="0" locked="0" layoutInCell="1" allowOverlap="1" wp14:anchorId="6F0F3898" wp14:editId="44817A0B">
                <wp:simplePos x="0" y="0"/>
                <wp:positionH relativeFrom="column">
                  <wp:posOffset>-612140</wp:posOffset>
                </wp:positionH>
                <wp:positionV relativeFrom="paragraph">
                  <wp:posOffset>4118610</wp:posOffset>
                </wp:positionV>
                <wp:extent cx="9605175" cy="1428750"/>
                <wp:effectExtent l="0" t="0" r="15240" b="19050"/>
                <wp:wrapNone/>
                <wp:docPr id="1587311975" name="Text Box 2"/>
                <wp:cNvGraphicFramePr/>
                <a:graphic xmlns:a="http://schemas.openxmlformats.org/drawingml/2006/main">
                  <a:graphicData uri="http://schemas.microsoft.com/office/word/2010/wordprocessingShape">
                    <wps:wsp>
                      <wps:cNvSpPr txBox="1"/>
                      <wps:spPr>
                        <a:xfrm>
                          <a:off x="0" y="0"/>
                          <a:ext cx="9605175" cy="1428750"/>
                        </a:xfrm>
                        <a:prstGeom prst="rect">
                          <a:avLst/>
                        </a:prstGeom>
                        <a:solidFill>
                          <a:schemeClr val="lt1"/>
                        </a:solidFill>
                        <a:ln w="6350">
                          <a:solidFill>
                            <a:prstClr val="black"/>
                          </a:solidFill>
                        </a:ln>
                      </wps:spPr>
                      <wps:txbx>
                        <w:txbxContent>
                          <w:p w14:paraId="45ACB8C3" w14:textId="77777777" w:rsidR="00E006B7" w:rsidRDefault="00E006B7" w:rsidP="00E006B7">
                            <w:pPr>
                              <w:rPr>
                                <w:rFonts w:ascii="Arial" w:hAnsi="Arial" w:cs="Arial"/>
                                <w:b/>
                                <w:bCs/>
                                <w:lang w:val="en-US"/>
                              </w:rPr>
                            </w:pPr>
                            <w:r>
                              <w:rPr>
                                <w:rFonts w:ascii="Arial" w:hAnsi="Arial" w:cs="Arial"/>
                                <w:b/>
                                <w:bCs/>
                                <w:lang w:val="en-US"/>
                              </w:rPr>
                              <w:t>Create your hypothesis:</w:t>
                            </w:r>
                          </w:p>
                          <w:p w14:paraId="380A18CE" w14:textId="3AF9D595" w:rsidR="00BA4F5D" w:rsidRPr="00392B85" w:rsidRDefault="00E006B7">
                            <w:pPr>
                              <w:rPr>
                                <w:rFonts w:ascii="Arial" w:hAnsi="Arial" w:cs="Arial"/>
                                <w:lang w:val="en-US"/>
                              </w:rPr>
                            </w:pPr>
                            <w:r>
                              <w:rPr>
                                <w:rFonts w:ascii="Arial" w:hAnsi="Arial" w:cs="Arial"/>
                                <w:lang w:val="en-US"/>
                              </w:rPr>
                              <w:t xml:space="preserve">A hypothesis is forming your view of what will happen based on the knowledge you have. Write yours down in a short sentence here. Afterwards, you can see if what you thought would happen, did.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0F3898" id="Text Box 2" o:spid="_x0000_s1028" type="#_x0000_t202" style="position:absolute;margin-left:-48.2pt;margin-top:324.3pt;width:756.3pt;height:1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" fillcolor="white [3201]" strokeweight=".5pt">
                <v:textbox>
                  <w:txbxContent>
                    <w:p w14:paraId="45ACB8C3" w14:textId="77777777" w:rsidR="00E006B7" w:rsidRDefault="00E006B7" w:rsidP="00E006B7">
                      <w:pPr>
                        <w:rPr>
                          <w:rFonts w:ascii="Arial" w:hAnsi="Arial" w:cs="Arial"/>
                          <w:b/>
                          <w:bCs/>
                          <w:lang w:val="en-US"/>
                        </w:rPr>
                      </w:pPr>
                      <w:r>
                        <w:rPr>
                          <w:rFonts w:ascii="Arial" w:hAnsi="Arial" w:cs="Arial"/>
                          <w:b/>
                          <w:bCs/>
                          <w:lang w:val="en-US"/>
                        </w:rPr>
                        <w:t>Create your hypothesis:</w:t>
                      </w:r>
                    </w:p>
                    <w:p w14:paraId="380A18CE" w14:textId="3AF9D595" w:rsidR="00BA4F5D" w:rsidRPr="00392B85" w:rsidRDefault="00E006B7">
                      <w:pPr>
                        <w:rPr>
                          <w:rFonts w:ascii="Arial" w:hAnsi="Arial" w:cs="Arial"/>
                          <w:lang w:val="en-US"/>
                        </w:rPr>
                      </w:pPr>
                      <w:r>
                        <w:rPr>
                          <w:rFonts w:ascii="Arial" w:hAnsi="Arial" w:cs="Arial"/>
                          <w:lang w:val="en-US"/>
                        </w:rPr>
                        <w:t xml:space="preserve">A hypothesis is forming your view of what will happen based on the knowledge you have. Write yours down in a short sentence here. Afterwards, you can see if what you thought would happen, did. </w:t>
                      </w:r>
                    </w:p>
                  </w:txbxContent>
                </v:textbox>
              </v:shape>
            </w:pict>
          </mc:Fallback>
        </mc:AlternateContent>
      </w:r>
    </w:p>
    <w:p w14:paraId="1CF895A6" w14:textId="77777777" w:rsidR="006A13B5" w:rsidRPr="005836B3" w:rsidRDefault="006A13B5" w:rsidP="006A13B5">
      <w:pPr>
        <w:pStyle w:val="FFLSubHeaders"/>
        <w:rPr>
          <w:color w:val="F79646" w:themeColor="accent6"/>
        </w:rPr>
      </w:pPr>
    </w:p>
    <w:p w14:paraId="04AE7C26" w14:textId="77777777" w:rsidR="00392B85" w:rsidRDefault="00392B85" w:rsidP="006A13B5">
      <w:pPr>
        <w:pStyle w:val="FFLBodyText"/>
        <w:rPr>
          <w:b/>
          <w:bCs/>
          <w:sz w:val="24"/>
        </w:rPr>
      </w:pPr>
    </w:p>
    <w:p w14:paraId="6FB36429" w14:textId="7A936C4B" w:rsidR="006A13B5" w:rsidRPr="003A2915" w:rsidRDefault="00FD030C" w:rsidP="006A13B5">
      <w:pPr>
        <w:pStyle w:val="FFLBodyText"/>
        <w:rPr>
          <w:b/>
          <w:bCs/>
          <w:sz w:val="24"/>
        </w:rPr>
      </w:pPr>
      <w:r w:rsidRPr="003A2915">
        <w:rPr>
          <w:b/>
          <w:bCs/>
          <w:sz w:val="24"/>
        </w:rPr>
        <w:t>Once you have completed the experiment, answer the following questions</w:t>
      </w:r>
      <w:r w:rsidR="003A2915">
        <w:rPr>
          <w:b/>
          <w:bCs/>
          <w:sz w:val="24"/>
        </w:rPr>
        <w:t>.</w:t>
      </w:r>
    </w:p>
    <w:p w14:paraId="50167114" w14:textId="77777777" w:rsidR="006A13B5" w:rsidRPr="003A2915" w:rsidRDefault="006A13B5" w:rsidP="006A13B5">
      <w:pPr>
        <w:pStyle w:val="FFLBodyText"/>
        <w:rPr>
          <w:rFonts w:eastAsiaTheme="minorHAnsi"/>
          <w:b/>
          <w:bCs/>
          <w:sz w:val="24"/>
          <w:lang w:val="en-GB"/>
        </w:rPr>
      </w:pPr>
    </w:p>
    <w:p w14:paraId="07FCF398" w14:textId="40AD90D5" w:rsidR="006A13B5" w:rsidRPr="00FD030C" w:rsidRDefault="006A13B5" w:rsidP="006A13B5">
      <w:pPr>
        <w:pStyle w:val="FFLBodyText"/>
        <w:numPr>
          <w:ilvl w:val="0"/>
          <w:numId w:val="18"/>
        </w:numPr>
        <w:rPr>
          <w:rFonts w:eastAsiaTheme="minorHAnsi"/>
          <w:sz w:val="24"/>
          <w:lang w:val="en-GB"/>
        </w:rPr>
      </w:pPr>
      <w:r w:rsidRPr="00FD030C">
        <w:rPr>
          <w:rFonts w:eastAsiaTheme="minorHAnsi"/>
          <w:sz w:val="24"/>
        </w:rPr>
        <w:t>What are some of the differences you have identified and why have they happened?</w:t>
      </w:r>
    </w:p>
    <w:p w14:paraId="0E19D435" w14:textId="77777777" w:rsidR="006A13B5" w:rsidRPr="00FD030C" w:rsidRDefault="006A13B5" w:rsidP="006A13B5">
      <w:pPr>
        <w:pStyle w:val="FFLBodyText"/>
        <w:rPr>
          <w:rFonts w:eastAsiaTheme="minorHAnsi"/>
          <w:sz w:val="24"/>
        </w:rPr>
      </w:pPr>
    </w:p>
    <w:p w14:paraId="0FEE9B65" w14:textId="77777777" w:rsidR="006A13B5" w:rsidRPr="00FD030C" w:rsidRDefault="006A13B5" w:rsidP="006A13B5">
      <w:pPr>
        <w:pStyle w:val="FFLBodyText"/>
        <w:rPr>
          <w:rFonts w:eastAsiaTheme="minorHAnsi"/>
          <w:sz w:val="24"/>
        </w:rPr>
      </w:pPr>
    </w:p>
    <w:p w14:paraId="4FCC36A0" w14:textId="77777777" w:rsidR="006A13B5" w:rsidRPr="00FD030C" w:rsidRDefault="006A13B5" w:rsidP="006A13B5">
      <w:pPr>
        <w:pStyle w:val="FFLBodyText"/>
        <w:rPr>
          <w:rFonts w:eastAsiaTheme="minorHAnsi"/>
          <w:sz w:val="24"/>
        </w:rPr>
      </w:pPr>
    </w:p>
    <w:p w14:paraId="68587628" w14:textId="77777777" w:rsidR="006A13B5" w:rsidRPr="00FD030C" w:rsidRDefault="006A13B5" w:rsidP="006A13B5">
      <w:pPr>
        <w:pStyle w:val="FFLBodyText"/>
        <w:rPr>
          <w:rFonts w:eastAsiaTheme="minorHAnsi"/>
          <w:sz w:val="24"/>
        </w:rPr>
      </w:pPr>
    </w:p>
    <w:p w14:paraId="24B9DB29" w14:textId="77777777" w:rsidR="006A13B5" w:rsidRPr="00FD030C" w:rsidRDefault="006A13B5" w:rsidP="006A13B5">
      <w:pPr>
        <w:pStyle w:val="FFLBodyText"/>
        <w:rPr>
          <w:rFonts w:eastAsiaTheme="minorHAnsi"/>
          <w:sz w:val="24"/>
        </w:rPr>
      </w:pPr>
    </w:p>
    <w:p w14:paraId="09198CB0" w14:textId="77777777" w:rsidR="006A13B5" w:rsidRPr="00FD030C" w:rsidRDefault="006A13B5" w:rsidP="006A13B5">
      <w:pPr>
        <w:pStyle w:val="FFLBodyText"/>
        <w:rPr>
          <w:rFonts w:eastAsiaTheme="minorHAnsi"/>
          <w:sz w:val="24"/>
          <w:lang w:val="en-GB"/>
        </w:rPr>
      </w:pPr>
    </w:p>
    <w:p w14:paraId="3436F8C8" w14:textId="4D9B5D7E" w:rsidR="006A13B5" w:rsidRPr="00FD030C" w:rsidRDefault="006A13B5" w:rsidP="006A13B5">
      <w:pPr>
        <w:pStyle w:val="FFLBodyText"/>
        <w:numPr>
          <w:ilvl w:val="0"/>
          <w:numId w:val="18"/>
        </w:numPr>
        <w:rPr>
          <w:rFonts w:eastAsiaTheme="minorHAnsi"/>
          <w:sz w:val="24"/>
          <w:lang w:val="en-GB"/>
        </w:rPr>
      </w:pPr>
      <w:r w:rsidRPr="00FD030C">
        <w:rPr>
          <w:rFonts w:eastAsiaTheme="minorHAnsi"/>
          <w:sz w:val="24"/>
        </w:rPr>
        <w:t xml:space="preserve">Which </w:t>
      </w:r>
      <w:r w:rsidR="00A00DF8" w:rsidRPr="00FD030C">
        <w:rPr>
          <w:rFonts w:eastAsiaTheme="minorHAnsi"/>
          <w:sz w:val="24"/>
        </w:rPr>
        <w:t>alternative ingredient</w:t>
      </w:r>
      <w:r w:rsidRPr="00FD030C">
        <w:rPr>
          <w:rFonts w:eastAsiaTheme="minorHAnsi"/>
          <w:sz w:val="24"/>
        </w:rPr>
        <w:t xml:space="preserve"> do you believe has resulted in the closest match</w:t>
      </w:r>
      <w:r w:rsidR="00FD030C">
        <w:rPr>
          <w:rFonts w:eastAsiaTheme="minorHAnsi"/>
          <w:sz w:val="24"/>
        </w:rPr>
        <w:t xml:space="preserve"> to the control</w:t>
      </w:r>
      <w:r w:rsidRPr="00FD030C">
        <w:rPr>
          <w:rFonts w:eastAsiaTheme="minorHAnsi"/>
          <w:sz w:val="24"/>
        </w:rPr>
        <w:t>? Why?</w:t>
      </w:r>
    </w:p>
    <w:p w14:paraId="3BF2D704" w14:textId="77777777" w:rsidR="006A13B5" w:rsidRPr="00FD030C" w:rsidRDefault="006A13B5" w:rsidP="006A13B5">
      <w:pPr>
        <w:pStyle w:val="FFLBodyText"/>
        <w:rPr>
          <w:rFonts w:eastAsiaTheme="minorHAnsi"/>
          <w:sz w:val="24"/>
        </w:rPr>
      </w:pPr>
    </w:p>
    <w:p w14:paraId="6E2F7D6E" w14:textId="77777777" w:rsidR="006A13B5" w:rsidRPr="00FD030C" w:rsidRDefault="006A13B5" w:rsidP="006A13B5">
      <w:pPr>
        <w:pStyle w:val="FFLBodyText"/>
        <w:rPr>
          <w:rFonts w:eastAsiaTheme="minorHAnsi"/>
          <w:sz w:val="24"/>
        </w:rPr>
      </w:pPr>
    </w:p>
    <w:p w14:paraId="2EEBE205" w14:textId="77777777" w:rsidR="006A13B5" w:rsidRPr="00FD030C" w:rsidRDefault="006A13B5" w:rsidP="006A13B5">
      <w:pPr>
        <w:pStyle w:val="FFLBodyText"/>
        <w:rPr>
          <w:rFonts w:eastAsiaTheme="minorHAnsi"/>
          <w:sz w:val="24"/>
        </w:rPr>
      </w:pPr>
    </w:p>
    <w:p w14:paraId="2A4A9370" w14:textId="77777777" w:rsidR="006A13B5" w:rsidRPr="00FD030C" w:rsidRDefault="006A13B5" w:rsidP="006A13B5">
      <w:pPr>
        <w:pStyle w:val="FFLBodyText"/>
        <w:rPr>
          <w:rFonts w:eastAsiaTheme="minorHAnsi"/>
          <w:sz w:val="24"/>
        </w:rPr>
      </w:pPr>
    </w:p>
    <w:p w14:paraId="4930C6CB" w14:textId="77777777" w:rsidR="006A13B5" w:rsidRPr="00FD030C" w:rsidRDefault="006A13B5" w:rsidP="006A13B5">
      <w:pPr>
        <w:pStyle w:val="FFLBodyText"/>
        <w:rPr>
          <w:rFonts w:eastAsiaTheme="minorHAnsi"/>
          <w:sz w:val="24"/>
        </w:rPr>
      </w:pPr>
    </w:p>
    <w:p w14:paraId="6F4746B0" w14:textId="77777777" w:rsidR="006A13B5" w:rsidRPr="00FD030C" w:rsidRDefault="006A13B5" w:rsidP="006A13B5">
      <w:pPr>
        <w:pStyle w:val="FFLBodyText"/>
        <w:rPr>
          <w:rFonts w:eastAsiaTheme="minorHAnsi"/>
          <w:sz w:val="24"/>
          <w:lang w:val="en-GB"/>
        </w:rPr>
      </w:pPr>
    </w:p>
    <w:p w14:paraId="1C6FD230" w14:textId="77777777" w:rsidR="006A13B5" w:rsidRPr="00FD030C" w:rsidRDefault="006A13B5" w:rsidP="006A13B5">
      <w:pPr>
        <w:pStyle w:val="FFLBodyText"/>
        <w:numPr>
          <w:ilvl w:val="0"/>
          <w:numId w:val="18"/>
        </w:numPr>
        <w:rPr>
          <w:rFonts w:eastAsiaTheme="minorHAnsi"/>
          <w:sz w:val="24"/>
          <w:lang w:val="en-GB"/>
        </w:rPr>
      </w:pPr>
      <w:r w:rsidRPr="00FD030C">
        <w:rPr>
          <w:rFonts w:eastAsiaTheme="minorHAnsi"/>
          <w:sz w:val="24"/>
        </w:rPr>
        <w:t>What is a saturated fat and why do unsaturated fats not work in the same way?</w:t>
      </w:r>
    </w:p>
    <w:p w14:paraId="08DF45D8" w14:textId="77777777" w:rsidR="006A13B5" w:rsidRPr="00FD030C" w:rsidRDefault="006A13B5" w:rsidP="006A13B5">
      <w:pPr>
        <w:pStyle w:val="FFLBodyText"/>
        <w:rPr>
          <w:rFonts w:eastAsiaTheme="minorHAnsi"/>
          <w:sz w:val="24"/>
        </w:rPr>
      </w:pPr>
    </w:p>
    <w:p w14:paraId="7887311A" w14:textId="77777777" w:rsidR="006A13B5" w:rsidRPr="00FD030C" w:rsidRDefault="006A13B5" w:rsidP="006A13B5">
      <w:pPr>
        <w:pStyle w:val="FFLBodyText"/>
        <w:rPr>
          <w:rFonts w:eastAsiaTheme="minorHAnsi"/>
          <w:sz w:val="24"/>
        </w:rPr>
      </w:pPr>
    </w:p>
    <w:p w14:paraId="7573B724" w14:textId="77777777" w:rsidR="006A13B5" w:rsidRPr="00FD030C" w:rsidRDefault="006A13B5" w:rsidP="006A13B5">
      <w:pPr>
        <w:pStyle w:val="FFLBodyText"/>
        <w:rPr>
          <w:rFonts w:eastAsiaTheme="minorHAnsi"/>
          <w:sz w:val="24"/>
        </w:rPr>
      </w:pPr>
    </w:p>
    <w:p w14:paraId="7345D44A" w14:textId="77777777" w:rsidR="006A13B5" w:rsidRPr="00FD030C" w:rsidRDefault="006A13B5" w:rsidP="006A13B5">
      <w:pPr>
        <w:pStyle w:val="FFLBodyText"/>
        <w:rPr>
          <w:rFonts w:eastAsiaTheme="minorHAnsi"/>
          <w:sz w:val="24"/>
        </w:rPr>
      </w:pPr>
    </w:p>
    <w:p w14:paraId="58EE1098" w14:textId="77777777" w:rsidR="006A13B5" w:rsidRPr="00FD030C" w:rsidRDefault="006A13B5" w:rsidP="006A13B5">
      <w:pPr>
        <w:pStyle w:val="FFLBodyText"/>
        <w:rPr>
          <w:rFonts w:eastAsiaTheme="minorHAnsi"/>
          <w:sz w:val="24"/>
        </w:rPr>
      </w:pPr>
    </w:p>
    <w:p w14:paraId="3FFF7ED8" w14:textId="77777777" w:rsidR="006A13B5" w:rsidRPr="00FD030C" w:rsidRDefault="006A13B5" w:rsidP="006A13B5">
      <w:pPr>
        <w:pStyle w:val="FFLBodyText"/>
        <w:rPr>
          <w:rFonts w:eastAsiaTheme="minorHAnsi"/>
          <w:sz w:val="24"/>
        </w:rPr>
      </w:pPr>
    </w:p>
    <w:p w14:paraId="47B20653" w14:textId="77777777" w:rsidR="006A13B5" w:rsidRPr="00FD030C" w:rsidRDefault="006A13B5" w:rsidP="006A13B5">
      <w:pPr>
        <w:pStyle w:val="FFLBodyText"/>
        <w:rPr>
          <w:rFonts w:eastAsiaTheme="minorHAnsi"/>
          <w:sz w:val="24"/>
          <w:lang w:val="en-GB"/>
        </w:rPr>
      </w:pPr>
    </w:p>
    <w:p w14:paraId="13A98089" w14:textId="77777777" w:rsidR="006A13B5" w:rsidRPr="00FD030C" w:rsidRDefault="006A13B5" w:rsidP="006A13B5">
      <w:pPr>
        <w:pStyle w:val="FFLBodyText"/>
        <w:numPr>
          <w:ilvl w:val="0"/>
          <w:numId w:val="18"/>
        </w:numPr>
        <w:rPr>
          <w:rFonts w:eastAsiaTheme="minorHAnsi"/>
          <w:sz w:val="24"/>
          <w:lang w:val="en-GB"/>
        </w:rPr>
      </w:pPr>
      <w:r w:rsidRPr="00FD030C">
        <w:rPr>
          <w:rFonts w:eastAsiaTheme="minorHAnsi"/>
          <w:sz w:val="24"/>
        </w:rPr>
        <w:t xml:space="preserve">What happened to give the yoghurt sample the aerated structure you may have observed? </w:t>
      </w:r>
    </w:p>
    <w:p w14:paraId="68B4CE33" w14:textId="77777777" w:rsidR="006A13B5" w:rsidRPr="00FD030C" w:rsidRDefault="006A13B5" w:rsidP="006A13B5">
      <w:pPr>
        <w:pStyle w:val="FFLBodyText"/>
        <w:rPr>
          <w:rFonts w:eastAsiaTheme="minorHAnsi"/>
          <w:sz w:val="24"/>
        </w:rPr>
      </w:pPr>
    </w:p>
    <w:p w14:paraId="7B5770D6" w14:textId="77777777" w:rsidR="006A13B5" w:rsidRPr="00FD030C" w:rsidRDefault="006A13B5" w:rsidP="006A13B5">
      <w:pPr>
        <w:pStyle w:val="FFLBodyText"/>
        <w:rPr>
          <w:rFonts w:eastAsiaTheme="minorHAnsi"/>
          <w:sz w:val="24"/>
        </w:rPr>
      </w:pPr>
    </w:p>
    <w:p w14:paraId="6490BAAD" w14:textId="77777777" w:rsidR="006A13B5" w:rsidRPr="00FD030C" w:rsidRDefault="006A13B5" w:rsidP="006A13B5">
      <w:pPr>
        <w:pStyle w:val="FFLBodyText"/>
        <w:rPr>
          <w:rFonts w:eastAsiaTheme="minorHAnsi"/>
          <w:sz w:val="24"/>
        </w:rPr>
      </w:pPr>
    </w:p>
    <w:p w14:paraId="1F565F48" w14:textId="77777777" w:rsidR="006A13B5" w:rsidRPr="00FD030C" w:rsidRDefault="006A13B5" w:rsidP="006A13B5">
      <w:pPr>
        <w:pStyle w:val="FFLBodyText"/>
        <w:rPr>
          <w:rFonts w:eastAsiaTheme="minorHAnsi"/>
          <w:sz w:val="24"/>
        </w:rPr>
      </w:pPr>
    </w:p>
    <w:p w14:paraId="28CB8EDC" w14:textId="77777777" w:rsidR="006A13B5" w:rsidRPr="00FD030C" w:rsidRDefault="006A13B5" w:rsidP="006A13B5">
      <w:pPr>
        <w:pStyle w:val="FFLBodyText"/>
        <w:rPr>
          <w:rFonts w:eastAsiaTheme="minorHAnsi"/>
          <w:sz w:val="24"/>
        </w:rPr>
      </w:pPr>
    </w:p>
    <w:p w14:paraId="24344FB6" w14:textId="77777777" w:rsidR="006A13B5" w:rsidRPr="00FD030C" w:rsidRDefault="006A13B5" w:rsidP="006A13B5">
      <w:pPr>
        <w:pStyle w:val="FFLBodyText"/>
        <w:rPr>
          <w:rFonts w:eastAsiaTheme="minorHAnsi"/>
          <w:sz w:val="24"/>
          <w:lang w:val="en-GB"/>
        </w:rPr>
      </w:pPr>
    </w:p>
    <w:p w14:paraId="05E2BF07" w14:textId="77777777" w:rsidR="006A13B5" w:rsidRPr="00FD030C" w:rsidRDefault="006A13B5" w:rsidP="006A13B5">
      <w:pPr>
        <w:pStyle w:val="FFLBodyText"/>
        <w:numPr>
          <w:ilvl w:val="0"/>
          <w:numId w:val="18"/>
        </w:numPr>
        <w:rPr>
          <w:rFonts w:eastAsiaTheme="minorHAnsi"/>
          <w:sz w:val="24"/>
        </w:rPr>
      </w:pPr>
      <w:r w:rsidRPr="00FD030C">
        <w:rPr>
          <w:rFonts w:eastAsiaTheme="minorHAnsi"/>
          <w:sz w:val="24"/>
        </w:rPr>
        <w:t>From what you have seen today, what challenges do you see the food industry facing when trying to reformulate?</w:t>
      </w:r>
    </w:p>
    <w:p w14:paraId="66C73513" w14:textId="77777777" w:rsidR="006A13B5" w:rsidRPr="00FD030C" w:rsidRDefault="006A13B5" w:rsidP="006A13B5">
      <w:pPr>
        <w:pStyle w:val="FFLBodyText"/>
        <w:rPr>
          <w:rFonts w:eastAsiaTheme="minorHAnsi"/>
          <w:sz w:val="24"/>
        </w:rPr>
      </w:pPr>
    </w:p>
    <w:p w14:paraId="034C0953" w14:textId="77777777" w:rsidR="006A13B5" w:rsidRPr="00FD030C" w:rsidRDefault="006A13B5" w:rsidP="006A13B5">
      <w:pPr>
        <w:pStyle w:val="FFLBodyText"/>
        <w:rPr>
          <w:rFonts w:eastAsiaTheme="minorHAnsi"/>
          <w:sz w:val="24"/>
        </w:rPr>
      </w:pPr>
    </w:p>
    <w:p w14:paraId="170E6C74" w14:textId="77777777" w:rsidR="006A13B5" w:rsidRPr="00FD030C" w:rsidRDefault="006A13B5" w:rsidP="006A13B5">
      <w:pPr>
        <w:pStyle w:val="FFLBodyText"/>
        <w:rPr>
          <w:rFonts w:eastAsiaTheme="minorHAnsi"/>
          <w:sz w:val="24"/>
        </w:rPr>
      </w:pPr>
    </w:p>
    <w:p w14:paraId="1F635392" w14:textId="77777777" w:rsidR="006A13B5" w:rsidRPr="00FD030C" w:rsidRDefault="006A13B5" w:rsidP="006A13B5">
      <w:pPr>
        <w:pStyle w:val="FFLBodyText"/>
        <w:rPr>
          <w:rFonts w:eastAsiaTheme="minorHAnsi"/>
          <w:sz w:val="24"/>
        </w:rPr>
      </w:pPr>
    </w:p>
    <w:p w14:paraId="4089BFB6" w14:textId="77777777" w:rsidR="006A13B5" w:rsidRPr="00FD030C" w:rsidRDefault="006A13B5" w:rsidP="006A13B5">
      <w:pPr>
        <w:pStyle w:val="FFLBodyText"/>
        <w:rPr>
          <w:rFonts w:eastAsiaTheme="minorHAnsi"/>
          <w:sz w:val="24"/>
        </w:rPr>
      </w:pPr>
    </w:p>
    <w:p w14:paraId="7F8C8161" w14:textId="77777777" w:rsidR="006A13B5" w:rsidRPr="00FD030C" w:rsidRDefault="006A13B5" w:rsidP="006A13B5">
      <w:pPr>
        <w:pStyle w:val="FFLBodyText"/>
        <w:numPr>
          <w:ilvl w:val="0"/>
          <w:numId w:val="18"/>
        </w:numPr>
        <w:rPr>
          <w:rFonts w:eastAsiaTheme="minorHAnsi"/>
          <w:sz w:val="24"/>
        </w:rPr>
      </w:pPr>
      <w:r w:rsidRPr="00FD030C">
        <w:rPr>
          <w:rFonts w:eastAsiaTheme="minorHAnsi"/>
          <w:sz w:val="24"/>
        </w:rPr>
        <w:t>What other things do you think the food industry would need to consider when reformulating other than the functionality of the ingredient?</w:t>
      </w:r>
    </w:p>
    <w:p w14:paraId="4C4C6564" w14:textId="77777777" w:rsidR="006A13B5" w:rsidRPr="00084C82" w:rsidRDefault="006A13B5" w:rsidP="006A13B5">
      <w:pPr>
        <w:pStyle w:val="FFLBodyText"/>
        <w:rPr>
          <w:rFonts w:eastAsiaTheme="minorHAnsi"/>
          <w:sz w:val="24"/>
        </w:rPr>
      </w:pPr>
    </w:p>
    <w:p w14:paraId="406FEB45" w14:textId="77777777" w:rsidR="00F436CE" w:rsidRPr="00F15950" w:rsidRDefault="00F436CE" w:rsidP="009607A1">
      <w:pPr>
        <w:pStyle w:val="FFLBodyText"/>
        <w:rPr>
          <w:sz w:val="24"/>
        </w:rPr>
      </w:pPr>
    </w:p>
    <w:sectPr w:rsidR="00F436CE" w:rsidRPr="00F15950" w:rsidSect="00376A6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D76D" w14:textId="77777777" w:rsidR="00715BD5" w:rsidRDefault="00715BD5" w:rsidP="00A11D46">
      <w:r>
        <w:separator/>
      </w:r>
    </w:p>
  </w:endnote>
  <w:endnote w:type="continuationSeparator" w:id="0">
    <w:p w14:paraId="18DDF4BB" w14:textId="77777777" w:rsidR="00715BD5" w:rsidRDefault="00715BD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700F5670">
                  <wp:simplePos x="0" y="0"/>
                  <wp:positionH relativeFrom="margin">
                    <wp:align>right</wp:align>
                  </wp:positionH>
                  <wp:positionV relativeFrom="paragraph">
                    <wp:posOffset>-121920</wp:posOffset>
                  </wp:positionV>
                  <wp:extent cx="1898015" cy="262890"/>
                  <wp:effectExtent l="0" t="0" r="6985" b="38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9" type="#_x0000_t202" style="position:absolute;left:0;text-align:left;margin-left:98.25pt;margin-top:-9.6pt;width:149.45pt;height:20.7pt;z-index:-25165209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w10:wrap anchorx="margin"/>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11FF2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275E4C">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0"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011FF2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275E4C">
                          <w:rPr>
                            <w:rFonts w:ascii="Arial" w:hAnsi="Arial" w:cs="Arial"/>
                            <w:color w:val="000000" w:themeColor="text1"/>
                            <w:sz w:val="20"/>
                            <w:szCs w:val="20"/>
                          </w:rPr>
                          <w:t>23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15950">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665484A9"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4A52106A" w:rsidR="00190FAE" w:rsidRPr="00190FAE" w:rsidRDefault="00612D6A" w:rsidP="00BA5ED0">
    <w:pPr>
      <w:tabs>
        <w:tab w:val="center" w:pos="4532"/>
        <w:tab w:val="left" w:pos="5137"/>
        <w:tab w:val="left" w:pos="7745"/>
      </w:tabs>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7456" behindDoc="1" locked="0" layoutInCell="1" allowOverlap="1" wp14:anchorId="50A41DEC" wp14:editId="2EC896F3">
              <wp:simplePos x="0" y="0"/>
              <wp:positionH relativeFrom="column">
                <wp:posOffset>4471035</wp:posOffset>
              </wp:positionH>
              <wp:positionV relativeFrom="paragraph">
                <wp:posOffset>-61364</wp:posOffset>
              </wp:positionV>
              <wp:extent cx="1898015" cy="262890"/>
              <wp:effectExtent l="0" t="0" r="6985" b="16510"/>
              <wp:wrapNone/>
              <wp:docPr id="1383559126" name="Text Box 1383559126"/>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7696F0" w14:textId="77777777" w:rsidR="00612D6A" w:rsidRPr="00603780" w:rsidRDefault="00612D6A" w:rsidP="00612D6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0A41DEC" id="_x0000_t202" coordsize="21600,21600" o:spt="202" path="m,l,21600r21600,l21600,xe">
              <v:stroke joinstyle="miter"/>
              <v:path gradientshapeok="t" o:connecttype="rect"/>
            </v:shapetype>
            <v:shape id="Text Box 1383559126" o:spid="_x0000_s1031" type="#_x0000_t202" style="position:absolute;margin-left:352.05pt;margin-top:-4.8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" filled="f" stroked="f">
              <v:textbox inset="0,0,0,0">
                <w:txbxContent>
                  <w:p w14:paraId="557696F0" w14:textId="77777777" w:rsidR="00612D6A" w:rsidRPr="00603780" w:rsidRDefault="00612D6A" w:rsidP="00612D6A">
                    <w:pPr>
                      <w:pStyle w:val="FFLFooter"/>
                      <w:jc w:val="right"/>
                    </w:pPr>
                    <w:r w:rsidRPr="00603780">
                      <w:t>www.foodafactoflife.org.uk</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15950">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4615571E" w:rsidR="00190FAE" w:rsidRDefault="00877C1A">
    <w:r w:rsidRPr="000607C7">
      <w:rPr>
        <w:noProof/>
        <w:lang w:eastAsia="en-GB"/>
      </w:rPr>
      <mc:AlternateContent>
        <mc:Choice Requires="wps">
          <w:drawing>
            <wp:anchor distT="0" distB="0" distL="114300" distR="114300" simplePos="0" relativeHeight="251661312" behindDoc="1" locked="0" layoutInCell="1" allowOverlap="1" wp14:anchorId="6089C789" wp14:editId="463A89C7">
              <wp:simplePos x="0" y="0"/>
              <wp:positionH relativeFrom="column">
                <wp:posOffset>-464185</wp:posOffset>
              </wp:positionH>
              <wp:positionV relativeFrom="paragraph">
                <wp:posOffset>-180975</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3B22D3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75E4C">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2" type="#_x0000_t202" style="position:absolute;margin-left:-36.55pt;margin-top:-14.2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" filled="f" stroked="f">
              <v:textbox inset="0,0,0,0">
                <w:txbxContent>
                  <w:p w14:paraId="1A64291C" w14:textId="03B22D3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75E4C">
                      <w:rPr>
                        <w:rFonts w:ascii="Arial" w:hAnsi="Arial" w:cs="Arial"/>
                        <w:color w:val="000000" w:themeColor="text1"/>
                        <w:sz w:val="20"/>
                        <w:szCs w:val="20"/>
                      </w:rPr>
                      <w:t>23</w:t>
                    </w:r>
                  </w:p>
                </w:txbxContent>
              </v:textbox>
            </v:shape>
          </w:pict>
        </mc:Fallback>
      </mc:AlternateContent>
    </w:r>
    <w:r w:rsidRPr="000607C7">
      <w:rPr>
        <w:noProof/>
        <w:lang w:eastAsia="en-GB"/>
      </w:rPr>
      <mc:AlternateContent>
        <mc:Choice Requires="wps">
          <w:drawing>
            <wp:anchor distT="0" distB="0" distL="114300" distR="114300" simplePos="0" relativeHeight="251660288" behindDoc="1" locked="0" layoutInCell="1" allowOverlap="1" wp14:anchorId="430FAF0B" wp14:editId="2345FCEF">
              <wp:simplePos x="0" y="0"/>
              <wp:positionH relativeFrom="column">
                <wp:posOffset>7092950</wp:posOffset>
              </wp:positionH>
              <wp:positionV relativeFrom="paragraph">
                <wp:posOffset>-208915</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30FAF0B" id="Text Box 4" o:spid="_x0000_s1033" type="#_x0000_t202" style="position:absolute;margin-left:558.5pt;margin-top:-16.45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nlXAIAACsFAAAOAAAAZHJzL2Uyb0RvYy54bWysVE1v2zAMvQ/YfxB0X50EW5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080664"/>
      <w:docPartObj>
        <w:docPartGallery w:val="Page Numbers (Bottom of Page)"/>
        <w:docPartUnique/>
      </w:docPartObj>
    </w:sdtPr>
    <w:sdtEndPr>
      <w:rPr>
        <w:rFonts w:ascii="Arial" w:hAnsi="Arial" w:cs="Arial"/>
        <w:noProof/>
        <w:color w:val="FFFFFF" w:themeColor="background1"/>
        <w:sz w:val="18"/>
        <w:szCs w:val="18"/>
      </w:rPr>
    </w:sdtEndPr>
    <w:sdtContent>
      <w:p w14:paraId="16EE474D" w14:textId="7450C4C6" w:rsidR="00612D6A" w:rsidRPr="00190FAE" w:rsidRDefault="00A64ECF">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71552" behindDoc="1" locked="0" layoutInCell="1" allowOverlap="1" wp14:anchorId="71020F5E" wp14:editId="56D90C5D">
                  <wp:simplePos x="0" y="0"/>
                  <wp:positionH relativeFrom="column">
                    <wp:posOffset>7108883</wp:posOffset>
                  </wp:positionH>
                  <wp:positionV relativeFrom="paragraph">
                    <wp:posOffset>-177108</wp:posOffset>
                  </wp:positionV>
                  <wp:extent cx="1898015" cy="262890"/>
                  <wp:effectExtent l="0" t="0" r="6985" b="16510"/>
                  <wp:wrapNone/>
                  <wp:docPr id="859901041" name="Text Box 85990104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735E31" w14:textId="77777777" w:rsidR="00612D6A" w:rsidRPr="00603780" w:rsidRDefault="00612D6A"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1020F5E" id="_x0000_t202" coordsize="21600,21600" o:spt="202" path="m,l,21600r21600,l21600,xe">
                  <v:stroke joinstyle="miter"/>
                  <v:path gradientshapeok="t" o:connecttype="rect"/>
                </v:shapetype>
                <v:shape id="Text Box 859901041" o:spid="_x0000_s1034" type="#_x0000_t202" style="position:absolute;left:0;text-align:left;margin-left:559.75pt;margin-top:-13.95pt;width:149.45pt;height:20.7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" filled="f" stroked="f">
                  <v:textbox inset="0,0,0,0">
                    <w:txbxContent>
                      <w:p w14:paraId="44735E31" w14:textId="77777777" w:rsidR="00612D6A" w:rsidRPr="00603780" w:rsidRDefault="00612D6A"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72576" behindDoc="1" locked="0" layoutInCell="1" allowOverlap="1" wp14:anchorId="698CF760" wp14:editId="32E90FDB">
                  <wp:simplePos x="0" y="0"/>
                  <wp:positionH relativeFrom="column">
                    <wp:posOffset>-774931</wp:posOffset>
                  </wp:positionH>
                  <wp:positionV relativeFrom="paragraph">
                    <wp:posOffset>-130406</wp:posOffset>
                  </wp:positionV>
                  <wp:extent cx="1898015" cy="262890"/>
                  <wp:effectExtent l="0" t="0" r="6985" b="16510"/>
                  <wp:wrapNone/>
                  <wp:docPr id="2611517" name="Text Box 261151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605B68" w14:textId="77777777" w:rsidR="00612D6A" w:rsidRPr="00603780" w:rsidRDefault="00612D6A"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98CF760" id="Text Box 2611517" o:spid="_x0000_s1035" type="#_x0000_t202" style="position:absolute;left:0;text-align:left;margin-left:-61pt;margin-top:-10.25pt;width:149.45pt;height:20.7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CvXA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" filled="f" stroked="f">
                  <v:textbox inset="0,0,0,0">
                    <w:txbxContent>
                      <w:p w14:paraId="7B605B68" w14:textId="77777777" w:rsidR="00612D6A" w:rsidRPr="00603780" w:rsidRDefault="00612D6A"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2023</w:t>
                        </w:r>
                      </w:p>
                    </w:txbxContent>
                  </v:textbox>
                </v:shape>
              </w:pict>
            </mc:Fallback>
          </mc:AlternateContent>
        </w:r>
        <w:r w:rsidR="00612D6A" w:rsidRPr="00190FAE">
          <w:rPr>
            <w:rFonts w:ascii="Arial" w:hAnsi="Arial" w:cs="Arial"/>
            <w:color w:val="FFFFFF" w:themeColor="background1"/>
            <w:sz w:val="18"/>
            <w:szCs w:val="18"/>
          </w:rPr>
          <w:fldChar w:fldCharType="begin"/>
        </w:r>
        <w:r w:rsidR="00612D6A" w:rsidRPr="00190FAE">
          <w:rPr>
            <w:rFonts w:ascii="Arial" w:hAnsi="Arial" w:cs="Arial"/>
            <w:color w:val="FFFFFF" w:themeColor="background1"/>
            <w:sz w:val="18"/>
            <w:szCs w:val="18"/>
          </w:rPr>
          <w:instrText xml:space="preserve"> PAGE   \* MERGEFORMAT </w:instrText>
        </w:r>
        <w:r w:rsidR="00612D6A" w:rsidRPr="00190FAE">
          <w:rPr>
            <w:rFonts w:ascii="Arial" w:hAnsi="Arial" w:cs="Arial"/>
            <w:color w:val="FFFFFF" w:themeColor="background1"/>
            <w:sz w:val="18"/>
            <w:szCs w:val="18"/>
          </w:rPr>
          <w:fldChar w:fldCharType="separate"/>
        </w:r>
        <w:r w:rsidR="00612D6A">
          <w:rPr>
            <w:rFonts w:ascii="Arial" w:hAnsi="Arial" w:cs="Arial"/>
            <w:noProof/>
            <w:color w:val="FFFFFF" w:themeColor="background1"/>
            <w:sz w:val="18"/>
            <w:szCs w:val="18"/>
          </w:rPr>
          <w:t>2</w:t>
        </w:r>
        <w:r w:rsidR="00612D6A" w:rsidRPr="00190FAE">
          <w:rPr>
            <w:rFonts w:ascii="Arial" w:hAnsi="Arial" w:cs="Arial"/>
            <w:noProof/>
            <w:color w:val="FFFFFF" w:themeColor="background1"/>
            <w:sz w:val="18"/>
            <w:szCs w:val="18"/>
          </w:rPr>
          <w:fldChar w:fldCharType="end"/>
        </w:r>
      </w:p>
    </w:sdtContent>
  </w:sdt>
  <w:p w14:paraId="4E320BF8" w14:textId="77777777" w:rsidR="00612D6A" w:rsidRDefault="00612D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0C86" w14:textId="77777777" w:rsidR="00715BD5" w:rsidRDefault="00715BD5" w:rsidP="00A11D46">
      <w:r>
        <w:separator/>
      </w:r>
    </w:p>
  </w:footnote>
  <w:footnote w:type="continuationSeparator" w:id="0">
    <w:p w14:paraId="493B4E12" w14:textId="77777777" w:rsidR="00715BD5" w:rsidRDefault="00715BD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62EECAE6" w:rsidR="00A11D46" w:rsidRDefault="00612D6A" w:rsidP="009360DC">
    <w:pPr>
      <w:ind w:left="-142" w:firstLine="142"/>
    </w:pPr>
    <w:r w:rsidRPr="00432527">
      <w:rPr>
        <w:rFonts w:ascii="Arial" w:hAnsi="Arial" w:cs="Arial"/>
        <w:noProof/>
        <w:color w:val="A6A6A6" w:themeColor="background1" w:themeShade="A6"/>
        <w:sz w:val="22"/>
        <w:lang w:eastAsia="en-GB"/>
      </w:rPr>
      <w:drawing>
        <wp:anchor distT="0" distB="0" distL="114300" distR="114300" simplePos="0" relativeHeight="251658238" behindDoc="1" locked="0" layoutInCell="1" allowOverlap="1" wp14:anchorId="7DEABC28" wp14:editId="6A2FE014">
          <wp:simplePos x="0" y="0"/>
          <wp:positionH relativeFrom="page">
            <wp:align>left</wp:align>
          </wp:positionH>
          <wp:positionV relativeFrom="paragraph">
            <wp:posOffset>-431165</wp:posOffset>
          </wp:positionV>
          <wp:extent cx="7558768" cy="10691999"/>
          <wp:effectExtent l="0" t="0" r="4445" b="0"/>
          <wp:wrapNone/>
          <wp:docPr id="1958616029" name="Picture 1958616029" descr="A black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16029" name="Picture 1958616029" descr="A black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4AA8D722" w:rsidR="00A11D46" w:rsidRPr="00432527" w:rsidRDefault="00612D6A"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9263" behindDoc="1" locked="0" layoutInCell="1" allowOverlap="1" wp14:anchorId="681FA655" wp14:editId="78E0CF22">
          <wp:simplePos x="0" y="0"/>
          <wp:positionH relativeFrom="page">
            <wp:align>left</wp:align>
          </wp:positionH>
          <wp:positionV relativeFrom="paragraph">
            <wp:posOffset>-412115</wp:posOffset>
          </wp:positionV>
          <wp:extent cx="7558768" cy="10691999"/>
          <wp:effectExtent l="0" t="0" r="4445" b="0"/>
          <wp:wrapNone/>
          <wp:docPr id="3" name="Picture 3" descr="A black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2EE7" w14:textId="4A92A628" w:rsidR="00612D6A" w:rsidRDefault="00A64ECF" w:rsidP="009360DC">
    <w:pPr>
      <w:ind w:left="-142" w:firstLine="142"/>
    </w:pPr>
    <w:r>
      <w:rPr>
        <w:rFonts w:hint="eastAsia"/>
        <w:noProof/>
        <w:lang w:eastAsia="en-GB"/>
      </w:rPr>
      <w:drawing>
        <wp:anchor distT="0" distB="0" distL="114300" distR="114300" simplePos="0" relativeHeight="251656188" behindDoc="1" locked="0" layoutInCell="1" allowOverlap="1" wp14:anchorId="76FD38CD" wp14:editId="7F2649E8">
          <wp:simplePos x="0" y="0"/>
          <wp:positionH relativeFrom="page">
            <wp:align>right</wp:align>
          </wp:positionH>
          <wp:positionV relativeFrom="paragraph">
            <wp:posOffset>-419735</wp:posOffset>
          </wp:positionV>
          <wp:extent cx="10693280" cy="7559674"/>
          <wp:effectExtent l="0" t="0" r="0" b="3810"/>
          <wp:wrapNone/>
          <wp:docPr id="5" name="Picture 5" descr="A gold and blue ribb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and blue ribb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AF8F" w14:textId="21ED08ED" w:rsidR="00392B85" w:rsidRPr="00432527" w:rsidRDefault="00612D6A"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7213" behindDoc="1" locked="0" layoutInCell="1" allowOverlap="1" wp14:anchorId="1D7C2C04" wp14:editId="2366E251">
          <wp:simplePos x="0" y="0"/>
          <wp:positionH relativeFrom="column">
            <wp:posOffset>-715010</wp:posOffset>
          </wp:positionH>
          <wp:positionV relativeFrom="paragraph">
            <wp:posOffset>-423545</wp:posOffset>
          </wp:positionV>
          <wp:extent cx="7558768" cy="10691999"/>
          <wp:effectExtent l="0" t="0" r="10795" b="1905"/>
          <wp:wrapNone/>
          <wp:docPr id="1130880586" name="Picture 1130880586" descr="A black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80586" name="Picture 1130880586" descr="A black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392B85" w:rsidRPr="00432527">
      <w:rPr>
        <w:rFonts w:ascii="Arial" w:hAnsi="Arial" w:cs="Arial"/>
        <w:color w:val="A6A6A6" w:themeColor="background1" w:themeShade="A6"/>
        <w:sz w:val="22"/>
      </w:rPr>
      <w:t>Name:</w:t>
    </w:r>
    <w:r w:rsidR="00392B85">
      <w:rPr>
        <w:rFonts w:ascii="Arial" w:hAnsi="Arial" w:cs="Arial"/>
        <w:color w:val="A6A6A6" w:themeColor="background1" w:themeShade="A6"/>
        <w:sz w:val="22"/>
      </w:rPr>
      <w:tab/>
    </w:r>
    <w:r w:rsidR="00392B85">
      <w:rPr>
        <w:rFonts w:ascii="Arial" w:hAnsi="Arial" w:cs="Arial"/>
        <w:color w:val="A6A6A6" w:themeColor="background1" w:themeShade="A6"/>
        <w:sz w:val="22"/>
      </w:rPr>
      <w:tab/>
    </w:r>
    <w:r w:rsidR="00392B85">
      <w:rPr>
        <w:rFonts w:ascii="Arial" w:hAnsi="Arial" w:cs="Arial"/>
        <w:color w:val="A6A6A6" w:themeColor="background1" w:themeShade="A6"/>
        <w:sz w:val="22"/>
      </w:rPr>
      <w:tab/>
    </w:r>
    <w:r w:rsidR="00392B85">
      <w:rPr>
        <w:rFonts w:ascii="Arial" w:hAnsi="Arial" w:cs="Arial"/>
        <w:color w:val="A6A6A6" w:themeColor="background1" w:themeShade="A6"/>
        <w:sz w:val="22"/>
      </w:rPr>
      <w:tab/>
    </w:r>
    <w:r w:rsidR="00392B85">
      <w:rPr>
        <w:rFonts w:ascii="Arial" w:hAnsi="Arial" w:cs="Arial"/>
        <w:color w:val="A6A6A6" w:themeColor="background1" w:themeShade="A6"/>
        <w:sz w:val="22"/>
      </w:rPr>
      <w:tab/>
    </w:r>
    <w:r w:rsidR="00392B85">
      <w:rPr>
        <w:rFonts w:ascii="Arial" w:hAnsi="Arial" w:cs="Arial"/>
        <w:color w:val="A6A6A6" w:themeColor="background1" w:themeShade="A6"/>
        <w:sz w:val="22"/>
      </w:rPr>
      <w:tab/>
    </w:r>
    <w:r w:rsidR="00392B85"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223902"/>
    <w:multiLevelType w:val="hybridMultilevel"/>
    <w:tmpl w:val="E1109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D3D37"/>
    <w:multiLevelType w:val="hybridMultilevel"/>
    <w:tmpl w:val="5B0A2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667973"/>
    <w:multiLevelType w:val="hybridMultilevel"/>
    <w:tmpl w:val="FAB8F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46525"/>
    <w:multiLevelType w:val="hybridMultilevel"/>
    <w:tmpl w:val="528C28B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83A52"/>
    <w:multiLevelType w:val="hybridMultilevel"/>
    <w:tmpl w:val="041E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B5132"/>
    <w:multiLevelType w:val="hybridMultilevel"/>
    <w:tmpl w:val="6C60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126924">
    <w:abstractNumId w:val="18"/>
  </w:num>
  <w:num w:numId="2" w16cid:durableId="42407080">
    <w:abstractNumId w:val="16"/>
  </w:num>
  <w:num w:numId="3" w16cid:durableId="747118298">
    <w:abstractNumId w:val="12"/>
  </w:num>
  <w:num w:numId="4" w16cid:durableId="974871138">
    <w:abstractNumId w:val="0"/>
  </w:num>
  <w:num w:numId="5" w16cid:durableId="2131625338">
    <w:abstractNumId w:val="1"/>
  </w:num>
  <w:num w:numId="6" w16cid:durableId="227617562">
    <w:abstractNumId w:val="2"/>
  </w:num>
  <w:num w:numId="7" w16cid:durableId="1542208948">
    <w:abstractNumId w:val="3"/>
  </w:num>
  <w:num w:numId="8" w16cid:durableId="3290676">
    <w:abstractNumId w:val="4"/>
  </w:num>
  <w:num w:numId="9" w16cid:durableId="553153623">
    <w:abstractNumId w:val="9"/>
  </w:num>
  <w:num w:numId="10" w16cid:durableId="965045275">
    <w:abstractNumId w:val="5"/>
  </w:num>
  <w:num w:numId="11" w16cid:durableId="1087851050">
    <w:abstractNumId w:val="6"/>
  </w:num>
  <w:num w:numId="12" w16cid:durableId="1549411287">
    <w:abstractNumId w:val="7"/>
  </w:num>
  <w:num w:numId="13" w16cid:durableId="853031934">
    <w:abstractNumId w:val="8"/>
  </w:num>
  <w:num w:numId="14" w16cid:durableId="1929649873">
    <w:abstractNumId w:val="10"/>
  </w:num>
  <w:num w:numId="15" w16cid:durableId="1060329865">
    <w:abstractNumId w:val="13"/>
  </w:num>
  <w:num w:numId="16" w16cid:durableId="1163278168">
    <w:abstractNumId w:val="19"/>
  </w:num>
  <w:num w:numId="17" w16cid:durableId="811141268">
    <w:abstractNumId w:val="14"/>
  </w:num>
  <w:num w:numId="18" w16cid:durableId="845241751">
    <w:abstractNumId w:val="17"/>
  </w:num>
  <w:num w:numId="19" w16cid:durableId="301928351">
    <w:abstractNumId w:val="11"/>
  </w:num>
  <w:num w:numId="20" w16cid:durableId="20982815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14E56"/>
    <w:rsid w:val="00023C8C"/>
    <w:rsid w:val="00026DEC"/>
    <w:rsid w:val="00042DC6"/>
    <w:rsid w:val="00044F71"/>
    <w:rsid w:val="00046080"/>
    <w:rsid w:val="000607C7"/>
    <w:rsid w:val="00064B4F"/>
    <w:rsid w:val="000751CE"/>
    <w:rsid w:val="00095D87"/>
    <w:rsid w:val="000A2E0C"/>
    <w:rsid w:val="000A6196"/>
    <w:rsid w:val="000D754E"/>
    <w:rsid w:val="00160E80"/>
    <w:rsid w:val="00187639"/>
    <w:rsid w:val="00190FAE"/>
    <w:rsid w:val="00195E0B"/>
    <w:rsid w:val="001D7B2A"/>
    <w:rsid w:val="001E04C8"/>
    <w:rsid w:val="00207670"/>
    <w:rsid w:val="0023298F"/>
    <w:rsid w:val="002462A0"/>
    <w:rsid w:val="0025265E"/>
    <w:rsid w:val="00275E4C"/>
    <w:rsid w:val="00294071"/>
    <w:rsid w:val="002A3987"/>
    <w:rsid w:val="00375DFE"/>
    <w:rsid w:val="00376A67"/>
    <w:rsid w:val="00383AC6"/>
    <w:rsid w:val="00392B85"/>
    <w:rsid w:val="00397448"/>
    <w:rsid w:val="003A2915"/>
    <w:rsid w:val="003D1C2F"/>
    <w:rsid w:val="003D287A"/>
    <w:rsid w:val="003D43C9"/>
    <w:rsid w:val="003D5E2F"/>
    <w:rsid w:val="004031F1"/>
    <w:rsid w:val="00407274"/>
    <w:rsid w:val="0041653A"/>
    <w:rsid w:val="0043230E"/>
    <w:rsid w:val="00432527"/>
    <w:rsid w:val="00477D12"/>
    <w:rsid w:val="00482B17"/>
    <w:rsid w:val="004B7D38"/>
    <w:rsid w:val="004D42CC"/>
    <w:rsid w:val="004D79EB"/>
    <w:rsid w:val="00504FCB"/>
    <w:rsid w:val="00513C03"/>
    <w:rsid w:val="00541904"/>
    <w:rsid w:val="00544108"/>
    <w:rsid w:val="00593AB1"/>
    <w:rsid w:val="005B23EC"/>
    <w:rsid w:val="005B7EE5"/>
    <w:rsid w:val="005D336E"/>
    <w:rsid w:val="005E5E71"/>
    <w:rsid w:val="005E763E"/>
    <w:rsid w:val="005F34B5"/>
    <w:rsid w:val="005F4005"/>
    <w:rsid w:val="00603780"/>
    <w:rsid w:val="00612D6A"/>
    <w:rsid w:val="0061305B"/>
    <w:rsid w:val="00652239"/>
    <w:rsid w:val="00671C13"/>
    <w:rsid w:val="00674669"/>
    <w:rsid w:val="00675F58"/>
    <w:rsid w:val="006911FC"/>
    <w:rsid w:val="006A13B5"/>
    <w:rsid w:val="006B547B"/>
    <w:rsid w:val="006B6E50"/>
    <w:rsid w:val="006D263F"/>
    <w:rsid w:val="006D4D46"/>
    <w:rsid w:val="006E3E3B"/>
    <w:rsid w:val="006F0097"/>
    <w:rsid w:val="0070247B"/>
    <w:rsid w:val="00715BD5"/>
    <w:rsid w:val="00740BD7"/>
    <w:rsid w:val="00752F70"/>
    <w:rsid w:val="0075606F"/>
    <w:rsid w:val="00760720"/>
    <w:rsid w:val="00764FD2"/>
    <w:rsid w:val="007772B3"/>
    <w:rsid w:val="007A64E1"/>
    <w:rsid w:val="007D45E6"/>
    <w:rsid w:val="007E3155"/>
    <w:rsid w:val="007E45F2"/>
    <w:rsid w:val="00813D02"/>
    <w:rsid w:val="00817113"/>
    <w:rsid w:val="00845200"/>
    <w:rsid w:val="008604C8"/>
    <w:rsid w:val="00862629"/>
    <w:rsid w:val="00866DDD"/>
    <w:rsid w:val="00877C1A"/>
    <w:rsid w:val="00887941"/>
    <w:rsid w:val="008A6005"/>
    <w:rsid w:val="008B76C8"/>
    <w:rsid w:val="008B79AA"/>
    <w:rsid w:val="008C5F9A"/>
    <w:rsid w:val="009119DF"/>
    <w:rsid w:val="00915FE8"/>
    <w:rsid w:val="00917BB8"/>
    <w:rsid w:val="0093502B"/>
    <w:rsid w:val="009360DC"/>
    <w:rsid w:val="009607A1"/>
    <w:rsid w:val="00977EF7"/>
    <w:rsid w:val="00984BFE"/>
    <w:rsid w:val="009A7CA8"/>
    <w:rsid w:val="009B16EC"/>
    <w:rsid w:val="009F65F6"/>
    <w:rsid w:val="00A00DF8"/>
    <w:rsid w:val="00A11D46"/>
    <w:rsid w:val="00A20FF0"/>
    <w:rsid w:val="00A64ECF"/>
    <w:rsid w:val="00A86C64"/>
    <w:rsid w:val="00A86C75"/>
    <w:rsid w:val="00A90BFF"/>
    <w:rsid w:val="00AD3FCC"/>
    <w:rsid w:val="00AE7974"/>
    <w:rsid w:val="00B47AC8"/>
    <w:rsid w:val="00BA4F5D"/>
    <w:rsid w:val="00BA5ED0"/>
    <w:rsid w:val="00BB6483"/>
    <w:rsid w:val="00C12096"/>
    <w:rsid w:val="00C23ED5"/>
    <w:rsid w:val="00C27CD8"/>
    <w:rsid w:val="00C346FC"/>
    <w:rsid w:val="00C406AF"/>
    <w:rsid w:val="00C46085"/>
    <w:rsid w:val="00C53956"/>
    <w:rsid w:val="00C56155"/>
    <w:rsid w:val="00C94A2D"/>
    <w:rsid w:val="00C97A5C"/>
    <w:rsid w:val="00CA4534"/>
    <w:rsid w:val="00CB386B"/>
    <w:rsid w:val="00CB6105"/>
    <w:rsid w:val="00CC7B2B"/>
    <w:rsid w:val="00CE2205"/>
    <w:rsid w:val="00CE5473"/>
    <w:rsid w:val="00D07E98"/>
    <w:rsid w:val="00D13DB7"/>
    <w:rsid w:val="00D218C0"/>
    <w:rsid w:val="00D3766D"/>
    <w:rsid w:val="00D82D30"/>
    <w:rsid w:val="00DA1731"/>
    <w:rsid w:val="00DC3BA2"/>
    <w:rsid w:val="00DC401F"/>
    <w:rsid w:val="00DC6372"/>
    <w:rsid w:val="00DD4451"/>
    <w:rsid w:val="00E006B7"/>
    <w:rsid w:val="00E03FCF"/>
    <w:rsid w:val="00E05103"/>
    <w:rsid w:val="00E16E32"/>
    <w:rsid w:val="00E17191"/>
    <w:rsid w:val="00E21B4D"/>
    <w:rsid w:val="00E24F55"/>
    <w:rsid w:val="00E32405"/>
    <w:rsid w:val="00E87AB9"/>
    <w:rsid w:val="00ED6CE0"/>
    <w:rsid w:val="00EE7FB3"/>
    <w:rsid w:val="00F07212"/>
    <w:rsid w:val="00F15950"/>
    <w:rsid w:val="00F31633"/>
    <w:rsid w:val="00F375FF"/>
    <w:rsid w:val="00F436CE"/>
    <w:rsid w:val="00F872E5"/>
    <w:rsid w:val="00FA2E89"/>
    <w:rsid w:val="00FD03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0751CE"/>
    <w:rPr>
      <w:color w:val="0000FF"/>
      <w:u w:val="single"/>
    </w:rPr>
  </w:style>
  <w:style w:type="character" w:styleId="CommentReference">
    <w:name w:val="annotation reference"/>
    <w:basedOn w:val="DefaultParagraphFont"/>
    <w:uiPriority w:val="99"/>
    <w:semiHidden/>
    <w:unhideWhenUsed/>
    <w:rsid w:val="00375DFE"/>
    <w:rPr>
      <w:sz w:val="16"/>
      <w:szCs w:val="16"/>
    </w:rPr>
  </w:style>
  <w:style w:type="paragraph" w:styleId="CommentText">
    <w:name w:val="annotation text"/>
    <w:basedOn w:val="Normal"/>
    <w:link w:val="CommentTextChar"/>
    <w:uiPriority w:val="99"/>
    <w:unhideWhenUsed/>
    <w:rsid w:val="00375DFE"/>
    <w:rPr>
      <w:sz w:val="20"/>
      <w:szCs w:val="20"/>
    </w:rPr>
  </w:style>
  <w:style w:type="character" w:customStyle="1" w:styleId="CommentTextChar">
    <w:name w:val="Comment Text Char"/>
    <w:basedOn w:val="DefaultParagraphFont"/>
    <w:link w:val="CommentText"/>
    <w:uiPriority w:val="99"/>
    <w:rsid w:val="00375DFE"/>
    <w:rPr>
      <w:sz w:val="20"/>
      <w:szCs w:val="20"/>
    </w:rPr>
  </w:style>
  <w:style w:type="paragraph" w:styleId="CommentSubject">
    <w:name w:val="annotation subject"/>
    <w:basedOn w:val="CommentText"/>
    <w:next w:val="CommentText"/>
    <w:link w:val="CommentSubjectChar"/>
    <w:uiPriority w:val="99"/>
    <w:semiHidden/>
    <w:unhideWhenUsed/>
    <w:rsid w:val="00375DFE"/>
    <w:rPr>
      <w:b/>
      <w:bCs/>
    </w:rPr>
  </w:style>
  <w:style w:type="character" w:customStyle="1" w:styleId="CommentSubjectChar">
    <w:name w:val="Comment Subject Char"/>
    <w:basedOn w:val="CommentTextChar"/>
    <w:link w:val="CommentSubject"/>
    <w:uiPriority w:val="99"/>
    <w:semiHidden/>
    <w:rsid w:val="00375DFE"/>
    <w:rPr>
      <w:b/>
      <w:bCs/>
      <w:sz w:val="20"/>
      <w:szCs w:val="20"/>
    </w:rPr>
  </w:style>
  <w:style w:type="table" w:styleId="TableGrid">
    <w:name w:val="Table Grid"/>
    <w:basedOn w:val="TableNormal"/>
    <w:uiPriority w:val="59"/>
    <w:rsid w:val="0004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66D"/>
    <w:pPr>
      <w:spacing w:after="160" w:line="259" w:lineRule="auto"/>
      <w:ind w:left="720"/>
      <w:contextualSpacing/>
    </w:pPr>
    <w:rPr>
      <w:rFonts w:eastAsiaTheme="minorHAnsi"/>
      <w:sz w:val="22"/>
      <w:szCs w:val="22"/>
    </w:rPr>
  </w:style>
  <w:style w:type="character" w:styleId="Mention">
    <w:name w:val="Mention"/>
    <w:basedOn w:val="DefaultParagraphFont"/>
    <w:uiPriority w:val="99"/>
    <w:unhideWhenUsed/>
    <w:rsid w:val="00044F71"/>
    <w:rPr>
      <w:color w:val="2B579A"/>
      <w:shd w:val="clear" w:color="auto" w:fill="E1DFDD"/>
    </w:rPr>
  </w:style>
  <w:style w:type="character" w:styleId="UnresolvedMention">
    <w:name w:val="Unresolved Mention"/>
    <w:basedOn w:val="DefaultParagraphFont"/>
    <w:uiPriority w:val="99"/>
    <w:semiHidden/>
    <w:unhideWhenUsed/>
    <w:rsid w:val="00E21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08189">
      <w:bodyDiv w:val="1"/>
      <w:marLeft w:val="0"/>
      <w:marRight w:val="0"/>
      <w:marTop w:val="0"/>
      <w:marBottom w:val="0"/>
      <w:divBdr>
        <w:top w:val="none" w:sz="0" w:space="0" w:color="auto"/>
        <w:left w:val="none" w:sz="0" w:space="0" w:color="auto"/>
        <w:bottom w:val="none" w:sz="0" w:space="0" w:color="auto"/>
        <w:right w:val="none" w:sz="0" w:space="0" w:color="auto"/>
      </w:divBdr>
    </w:div>
    <w:div w:id="1606419634">
      <w:bodyDiv w:val="1"/>
      <w:marLeft w:val="0"/>
      <w:marRight w:val="0"/>
      <w:marTop w:val="0"/>
      <w:marBottom w:val="0"/>
      <w:divBdr>
        <w:top w:val="none" w:sz="0" w:space="0" w:color="auto"/>
        <w:left w:val="none" w:sz="0" w:space="0" w:color="auto"/>
        <w:bottom w:val="none" w:sz="0" w:space="0" w:color="auto"/>
        <w:right w:val="none" w:sz="0" w:space="0" w:color="auto"/>
      </w:divBdr>
    </w:div>
    <w:div w:id="2085954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11-14-years/nutritional-analysis-11-14-yea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ho.int/publications/i/item/978924003991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gsopeugc/reformulation-why-and-how-ppt-phf.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B86D85-E55F-40F9-9FCF-6072DA2EB055}">
  <ds:schemaRefs>
    <ds:schemaRef ds:uri="http://schemas.openxmlformats.org/officeDocument/2006/bibliography"/>
  </ds:schemaRefs>
</ds:datastoreItem>
</file>

<file path=customXml/itemProps2.xml><?xml version="1.0" encoding="utf-8"?>
<ds:datastoreItem xmlns:ds="http://schemas.openxmlformats.org/officeDocument/2006/customXml" ds:itemID="{284B5BF3-D3C8-40D6-B14B-6D79F9D101F8}">
  <ds:schemaRefs>
    <ds:schemaRef ds:uri="http://schemas.microsoft.com/sharepoint/v3/contenttype/forms"/>
  </ds:schemaRefs>
</ds:datastoreItem>
</file>

<file path=customXml/itemProps3.xml><?xml version="1.0" encoding="utf-8"?>
<ds:datastoreItem xmlns:ds="http://schemas.openxmlformats.org/officeDocument/2006/customXml" ds:itemID="{74670CE1-D610-4B13-B22C-1C55507D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EA3829-0D20-4960-BB0C-31F9C07327CD}">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2</cp:revision>
  <dcterms:created xsi:type="dcterms:W3CDTF">2023-11-01T12:46:00Z</dcterms:created>
  <dcterms:modified xsi:type="dcterms:W3CDTF">2023-11-01T12:46:00Z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