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D667E" w14:textId="44D9BC75" w:rsidR="00A42E65" w:rsidRDefault="00C10828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 xml:space="preserve">Investigation: ingredients that set </w:t>
      </w:r>
    </w:p>
    <w:p w14:paraId="43EC3358" w14:textId="65446E07" w:rsidR="0017130F" w:rsidRDefault="00603780" w:rsidP="0017130F">
      <w:pPr>
        <w:jc w:val="both"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7130F" w:rsidRPr="002A22D5">
        <w:rPr>
          <w:rFonts w:ascii="Arial" w:hAnsi="Arial" w:cs="Arial"/>
          <w:b/>
        </w:rPr>
        <w:t>Aim</w:t>
      </w:r>
      <w:r w:rsidR="0017130F" w:rsidRPr="002A22D5">
        <w:rPr>
          <w:rFonts w:ascii="Arial" w:hAnsi="Arial" w:cs="Arial"/>
        </w:rPr>
        <w:t xml:space="preserve">: To investigate </w:t>
      </w:r>
      <w:r w:rsidR="0017130F">
        <w:rPr>
          <w:rFonts w:ascii="Arial" w:hAnsi="Arial" w:cs="Arial"/>
        </w:rPr>
        <w:t>ingredients that set</w:t>
      </w:r>
      <w:r w:rsidR="00874FEE">
        <w:rPr>
          <w:rFonts w:ascii="Arial" w:hAnsi="Arial" w:cs="Arial"/>
        </w:rPr>
        <w:t xml:space="preserve"> a cold dessert</w:t>
      </w:r>
      <w:r w:rsidR="0017130F">
        <w:rPr>
          <w:rFonts w:ascii="Arial" w:hAnsi="Arial" w:cs="Arial"/>
        </w:rPr>
        <w:t>.</w:t>
      </w:r>
    </w:p>
    <w:p w14:paraId="7DECC7D4" w14:textId="77777777" w:rsidR="0017130F" w:rsidRPr="002A22D5" w:rsidRDefault="0017130F" w:rsidP="0017130F">
      <w:pPr>
        <w:jc w:val="both"/>
        <w:rPr>
          <w:rFonts w:ascii="Arial" w:hAnsi="Arial" w:cs="Arial"/>
        </w:rPr>
      </w:pPr>
    </w:p>
    <w:p w14:paraId="577A7E73" w14:textId="445F4103" w:rsidR="0017130F" w:rsidRPr="002A22D5" w:rsidRDefault="0017130F" w:rsidP="0017130F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Teacher instructions</w:t>
      </w:r>
      <w:r w:rsidRPr="002A22D5">
        <w:rPr>
          <w:b w:val="0"/>
          <w:bCs w:val="0"/>
          <w:lang w:val="en-GB"/>
        </w:rPr>
        <w:t xml:space="preserve">: depending on class size, students should work individually or in pairs.  Allocate each student or pair a </w:t>
      </w:r>
      <w:r>
        <w:rPr>
          <w:b w:val="0"/>
          <w:bCs w:val="0"/>
          <w:lang w:val="en-GB"/>
        </w:rPr>
        <w:t>jelly</w:t>
      </w:r>
      <w:r w:rsidRPr="002A22D5">
        <w:rPr>
          <w:b w:val="0"/>
          <w:bCs w:val="0"/>
          <w:lang w:val="en-GB"/>
        </w:rPr>
        <w:t xml:space="preserve">. They should then make </w:t>
      </w:r>
      <w:r>
        <w:rPr>
          <w:b w:val="0"/>
          <w:bCs w:val="0"/>
          <w:lang w:val="en-GB"/>
        </w:rPr>
        <w:t xml:space="preserve">the jelly following the instructions. Once set, the jellies </w:t>
      </w:r>
      <w:r w:rsidRPr="002A22D5">
        <w:rPr>
          <w:b w:val="0"/>
          <w:bCs w:val="0"/>
          <w:lang w:val="en-GB"/>
        </w:rPr>
        <w:t>should then be tasted and evaluated as a class. Remember to ensure that tasting is completed hygienically.</w:t>
      </w:r>
    </w:p>
    <w:p w14:paraId="1151E68F" w14:textId="77777777" w:rsidR="0017130F" w:rsidRPr="002A22D5" w:rsidRDefault="0017130F" w:rsidP="0017130F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0E06BB31" w14:textId="0DA7C7AD" w:rsidR="0017130F" w:rsidRDefault="0017130F" w:rsidP="0017130F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Student instructions</w:t>
      </w:r>
      <w:r w:rsidRPr="002A22D5">
        <w:rPr>
          <w:b w:val="0"/>
          <w:bCs w:val="0"/>
          <w:lang w:val="en-GB"/>
        </w:rPr>
        <w:t>: fo</w:t>
      </w:r>
      <w:r>
        <w:rPr>
          <w:b w:val="0"/>
          <w:bCs w:val="0"/>
          <w:lang w:val="en-GB"/>
        </w:rPr>
        <w:t>llowing the method below, make the jelly you have been allocated</w:t>
      </w:r>
      <w:r w:rsidRPr="002A22D5">
        <w:rPr>
          <w:b w:val="0"/>
          <w:bCs w:val="0"/>
          <w:lang w:val="en-GB"/>
        </w:rPr>
        <w:t xml:space="preserve">. Once </w:t>
      </w:r>
      <w:r>
        <w:rPr>
          <w:b w:val="0"/>
          <w:bCs w:val="0"/>
          <w:lang w:val="en-GB"/>
        </w:rPr>
        <w:t>set, complete the evaluation chart and explain the function of the ingredients used to set the jellies.</w:t>
      </w:r>
    </w:p>
    <w:p w14:paraId="78A3EFD1" w14:textId="71FA257C" w:rsidR="0017130F" w:rsidRDefault="0017130F" w:rsidP="0017130F">
      <w:pPr>
        <w:pStyle w:val="FFLSubHeaders"/>
        <w:rPr>
          <w:b w:val="0"/>
          <w:bCs w:val="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389"/>
      </w:tblGrid>
      <w:tr w:rsidR="0017130F" w14:paraId="68D53C15" w14:textId="77777777" w:rsidTr="0017130F">
        <w:tc>
          <w:tcPr>
            <w:tcW w:w="1129" w:type="dxa"/>
          </w:tcPr>
          <w:p w14:paraId="1601C97B" w14:textId="254B3929" w:rsidR="0017130F" w:rsidRDefault="0017130F" w:rsidP="0017130F">
            <w:pPr>
              <w:pStyle w:val="FFLSubHeaders"/>
              <w:jc w:val="center"/>
              <w:rPr>
                <w:b w:val="0"/>
                <w:bCs w:val="0"/>
                <w:lang w:val="en-GB"/>
              </w:rPr>
            </w:pPr>
          </w:p>
        </w:tc>
        <w:tc>
          <w:tcPr>
            <w:tcW w:w="4820" w:type="dxa"/>
          </w:tcPr>
          <w:p w14:paraId="5D9B316C" w14:textId="18C6E8A5" w:rsidR="0017130F" w:rsidRPr="00874FEE" w:rsidRDefault="0017130F" w:rsidP="0017130F">
            <w:pPr>
              <w:pStyle w:val="FFLSubHeaders"/>
              <w:jc w:val="center"/>
              <w:rPr>
                <w:bCs w:val="0"/>
                <w:lang w:val="en-GB"/>
              </w:rPr>
            </w:pPr>
            <w:r w:rsidRPr="00874FEE">
              <w:rPr>
                <w:bCs w:val="0"/>
                <w:lang w:val="en-GB"/>
              </w:rPr>
              <w:t>Ingredients</w:t>
            </w:r>
          </w:p>
        </w:tc>
        <w:tc>
          <w:tcPr>
            <w:tcW w:w="3389" w:type="dxa"/>
          </w:tcPr>
          <w:p w14:paraId="25C3EFDA" w14:textId="5CF66575" w:rsidR="0017130F" w:rsidRPr="00874FEE" w:rsidRDefault="0017130F" w:rsidP="0017130F">
            <w:pPr>
              <w:pStyle w:val="FFLSubHeaders"/>
              <w:jc w:val="center"/>
              <w:rPr>
                <w:bCs w:val="0"/>
                <w:lang w:val="en-GB"/>
              </w:rPr>
            </w:pPr>
            <w:r w:rsidRPr="00874FEE">
              <w:rPr>
                <w:bCs w:val="0"/>
                <w:lang w:val="en-GB"/>
              </w:rPr>
              <w:t>Equipment</w:t>
            </w:r>
          </w:p>
        </w:tc>
      </w:tr>
      <w:tr w:rsidR="0017130F" w14:paraId="42330069" w14:textId="77777777" w:rsidTr="0017130F">
        <w:tc>
          <w:tcPr>
            <w:tcW w:w="1129" w:type="dxa"/>
          </w:tcPr>
          <w:p w14:paraId="576EF32E" w14:textId="4B6BDC8C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Jelly A</w:t>
            </w:r>
          </w:p>
        </w:tc>
        <w:tc>
          <w:tcPr>
            <w:tcW w:w="4820" w:type="dxa"/>
          </w:tcPr>
          <w:p w14:paraId="0AB2F401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570ml orange juice</w:t>
            </w:r>
          </w:p>
          <w:p w14:paraId="567407B9" w14:textId="0E4771B4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1 sachet powdered gelatine</w:t>
            </w:r>
          </w:p>
        </w:tc>
        <w:tc>
          <w:tcPr>
            <w:tcW w:w="3389" w:type="dxa"/>
          </w:tcPr>
          <w:p w14:paraId="1582F32A" w14:textId="4FFA0683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Glass measuring jug</w:t>
            </w:r>
          </w:p>
          <w:p w14:paraId="30F8665E" w14:textId="78BBF15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Saucepan</w:t>
            </w:r>
          </w:p>
          <w:p w14:paraId="16E0F48A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Metal spoon</w:t>
            </w:r>
          </w:p>
          <w:p w14:paraId="3C592025" w14:textId="378DD4AE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Jelly mould</w:t>
            </w:r>
          </w:p>
        </w:tc>
      </w:tr>
      <w:tr w:rsidR="0017130F" w14:paraId="2AD3793F" w14:textId="77777777" w:rsidTr="0017130F">
        <w:tc>
          <w:tcPr>
            <w:tcW w:w="1129" w:type="dxa"/>
          </w:tcPr>
          <w:p w14:paraId="611CA3C5" w14:textId="0EBE2311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Jelly B</w:t>
            </w:r>
          </w:p>
        </w:tc>
        <w:tc>
          <w:tcPr>
            <w:tcW w:w="4820" w:type="dxa"/>
          </w:tcPr>
          <w:p w14:paraId="2F0588C4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570ml orange juice</w:t>
            </w:r>
          </w:p>
          <w:p w14:paraId="025C8253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4 leaves of leaf gelatine</w:t>
            </w:r>
          </w:p>
          <w:p w14:paraId="22C3AFF5" w14:textId="320069B1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(for a firmer set, use 5 leaves)</w:t>
            </w:r>
          </w:p>
        </w:tc>
        <w:tc>
          <w:tcPr>
            <w:tcW w:w="3389" w:type="dxa"/>
          </w:tcPr>
          <w:p w14:paraId="3EFCB200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Kitchen scissors</w:t>
            </w:r>
          </w:p>
          <w:p w14:paraId="0C6ECEF5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Glass bowl</w:t>
            </w:r>
          </w:p>
          <w:p w14:paraId="71EB7A51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Measuring jug</w:t>
            </w:r>
          </w:p>
          <w:p w14:paraId="6F735A36" w14:textId="31BE34C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Saucepan</w:t>
            </w:r>
          </w:p>
          <w:p w14:paraId="68FB9380" w14:textId="4F78ACD4" w:rsidR="00874FEE" w:rsidRDefault="00874FEE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Metal spoon</w:t>
            </w:r>
          </w:p>
          <w:p w14:paraId="4842195A" w14:textId="718EC7EA" w:rsidR="0017130F" w:rsidRDefault="00874FEE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Jelly mould</w:t>
            </w:r>
          </w:p>
        </w:tc>
      </w:tr>
      <w:tr w:rsidR="0017130F" w14:paraId="137B990D" w14:textId="77777777" w:rsidTr="0017130F">
        <w:tc>
          <w:tcPr>
            <w:tcW w:w="1129" w:type="dxa"/>
          </w:tcPr>
          <w:p w14:paraId="752EDB0D" w14:textId="54CF7AAE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Jelly C</w:t>
            </w:r>
          </w:p>
        </w:tc>
        <w:tc>
          <w:tcPr>
            <w:tcW w:w="4820" w:type="dxa"/>
          </w:tcPr>
          <w:p w14:paraId="603710FB" w14:textId="77777777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570ml orange juice</w:t>
            </w:r>
          </w:p>
          <w:p w14:paraId="21966FDF" w14:textId="3B9363DF" w:rsidR="0017130F" w:rsidRDefault="0017130F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2 x 15ml spoons (rounded) agar </w:t>
            </w:r>
            <w:proofErr w:type="spellStart"/>
            <w:r>
              <w:rPr>
                <w:b w:val="0"/>
                <w:bCs w:val="0"/>
                <w:lang w:val="en-GB"/>
              </w:rPr>
              <w:t>agar</w:t>
            </w:r>
            <w:proofErr w:type="spellEnd"/>
            <w:r>
              <w:rPr>
                <w:b w:val="0"/>
                <w:bCs w:val="0"/>
                <w:lang w:val="en-GB"/>
              </w:rPr>
              <w:t xml:space="preserve"> flakes ( a sea vegetable gelling agent)</w:t>
            </w:r>
          </w:p>
        </w:tc>
        <w:tc>
          <w:tcPr>
            <w:tcW w:w="3389" w:type="dxa"/>
          </w:tcPr>
          <w:p w14:paraId="64082AD5" w14:textId="77777777" w:rsidR="0017130F" w:rsidRDefault="00874FEE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Measuring jug</w:t>
            </w:r>
          </w:p>
          <w:p w14:paraId="1FAFE980" w14:textId="77777777" w:rsidR="00874FEE" w:rsidRDefault="00874FEE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Saucepan</w:t>
            </w:r>
          </w:p>
          <w:p w14:paraId="39F7AF75" w14:textId="77777777" w:rsidR="00874FEE" w:rsidRDefault="00874FEE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Measuring spoon</w:t>
            </w:r>
          </w:p>
          <w:p w14:paraId="234E7217" w14:textId="522A3F84" w:rsidR="00874FEE" w:rsidRDefault="00874FEE" w:rsidP="0017130F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Jelly mould</w:t>
            </w:r>
          </w:p>
        </w:tc>
      </w:tr>
    </w:tbl>
    <w:p w14:paraId="247D07C0" w14:textId="77777777" w:rsidR="0017130F" w:rsidRPr="002A22D5" w:rsidRDefault="0017130F" w:rsidP="0017130F">
      <w:pPr>
        <w:pStyle w:val="FFLSubHeaders"/>
        <w:rPr>
          <w:b w:val="0"/>
          <w:bCs w:val="0"/>
          <w:lang w:val="en-GB"/>
        </w:rPr>
      </w:pPr>
    </w:p>
    <w:p w14:paraId="58B7F63F" w14:textId="25F639D7" w:rsidR="00A42E65" w:rsidRPr="00A42E65" w:rsidRDefault="00A42E65" w:rsidP="00A42E65">
      <w:pPr>
        <w:jc w:val="both"/>
        <w:rPr>
          <w:rFonts w:ascii="Arial" w:hAnsi="Arial" w:cs="Arial"/>
        </w:rPr>
      </w:pPr>
    </w:p>
    <w:p w14:paraId="4397B7AF" w14:textId="77777777" w:rsidR="00A42E65" w:rsidRPr="00A42E65" w:rsidRDefault="00A42E65" w:rsidP="00A42E65">
      <w:pPr>
        <w:jc w:val="both"/>
        <w:rPr>
          <w:rFonts w:ascii="Arial" w:hAnsi="Arial" w:cs="Arial"/>
          <w:b/>
        </w:rPr>
      </w:pPr>
      <w:r w:rsidRPr="00A42E65">
        <w:rPr>
          <w:rFonts w:ascii="Arial" w:hAnsi="Arial" w:cs="Arial"/>
          <w:b/>
        </w:rPr>
        <w:t>Method using powdered gelatine</w:t>
      </w:r>
    </w:p>
    <w:p w14:paraId="2E6E837A" w14:textId="77777777" w:rsidR="00A42E65" w:rsidRPr="00A42E65" w:rsidRDefault="00A42E65" w:rsidP="00A42E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Take 120ml of orange juice from the 570ml already measured and heat in a pan.</w:t>
      </w:r>
    </w:p>
    <w:p w14:paraId="60B69D0F" w14:textId="44546732" w:rsidR="00A42E65" w:rsidRPr="00A42E65" w:rsidRDefault="00A42E65" w:rsidP="00A42E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 xml:space="preserve">When hot take off the heat and quickly add the powdered gelatine and stir thoroughly. </w:t>
      </w:r>
      <w:r w:rsidRPr="00A42E65">
        <w:rPr>
          <w:rFonts w:ascii="Arial" w:hAnsi="Arial" w:cs="Arial"/>
          <w:i/>
          <w:sz w:val="24"/>
          <w:szCs w:val="24"/>
        </w:rPr>
        <w:t>Always add the gelatine to liquid and not the other way round.</w:t>
      </w:r>
      <w:r w:rsidR="00A76737">
        <w:rPr>
          <w:rFonts w:ascii="Arial" w:hAnsi="Arial" w:cs="Arial"/>
          <w:sz w:val="24"/>
          <w:szCs w:val="24"/>
        </w:rPr>
        <w:t xml:space="preserve">  </w:t>
      </w:r>
      <w:r w:rsidRPr="00A42E65">
        <w:rPr>
          <w:rFonts w:ascii="Arial" w:hAnsi="Arial" w:cs="Arial"/>
          <w:sz w:val="24"/>
          <w:szCs w:val="24"/>
        </w:rPr>
        <w:t>Use a clean metal spoon to check if there are any granules remaining in the liquid.</w:t>
      </w:r>
    </w:p>
    <w:p w14:paraId="58B43C10" w14:textId="77777777" w:rsidR="00A42E65" w:rsidRPr="00A42E65" w:rsidRDefault="00A42E65" w:rsidP="00A42E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 xml:space="preserve">If the gelatine does not thoroughly dissolve because the liquid has cooled too soon, complete the process by pouring the mixture into a glass jug and then standing the jug in a pan of warm water over a low heat.  </w:t>
      </w:r>
      <w:r w:rsidRPr="00A42E65">
        <w:rPr>
          <w:rFonts w:ascii="Arial" w:hAnsi="Arial" w:cs="Arial"/>
          <w:b/>
          <w:sz w:val="24"/>
          <w:szCs w:val="24"/>
        </w:rPr>
        <w:t>Never allow gelatine mixture to boil.</w:t>
      </w:r>
    </w:p>
    <w:p w14:paraId="15711612" w14:textId="77777777" w:rsidR="00A42E65" w:rsidRPr="00A42E65" w:rsidRDefault="00A42E65" w:rsidP="00A42E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Add gelatine mixture to remaining orange juice and stir thoroughly.</w:t>
      </w:r>
    </w:p>
    <w:p w14:paraId="2E68655D" w14:textId="77777777" w:rsidR="00A42E65" w:rsidRPr="00A42E65" w:rsidRDefault="00A42E65" w:rsidP="00A42E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Pour into a mould and cool to set.</w:t>
      </w:r>
    </w:p>
    <w:p w14:paraId="36CCADA2" w14:textId="2FA3C50C" w:rsidR="00874FEE" w:rsidRDefault="00874FEE" w:rsidP="00A42E65">
      <w:pPr>
        <w:jc w:val="both"/>
        <w:rPr>
          <w:rFonts w:ascii="Arial" w:hAnsi="Arial" w:cs="Arial"/>
          <w:b/>
        </w:rPr>
      </w:pPr>
    </w:p>
    <w:p w14:paraId="38CB3314" w14:textId="60129B05" w:rsidR="00874FEE" w:rsidRDefault="00874FEE" w:rsidP="00A42E65">
      <w:pPr>
        <w:jc w:val="both"/>
        <w:rPr>
          <w:rFonts w:ascii="Arial" w:hAnsi="Arial" w:cs="Arial"/>
          <w:b/>
        </w:rPr>
      </w:pPr>
    </w:p>
    <w:p w14:paraId="44D1FBFD" w14:textId="5BC25D0B" w:rsidR="00874FEE" w:rsidRDefault="00874FEE" w:rsidP="00A42E65">
      <w:pPr>
        <w:jc w:val="both"/>
        <w:rPr>
          <w:rFonts w:ascii="Arial" w:hAnsi="Arial" w:cs="Arial"/>
          <w:b/>
        </w:rPr>
      </w:pPr>
    </w:p>
    <w:p w14:paraId="4A78538D" w14:textId="3309C8F7" w:rsidR="00874FEE" w:rsidRDefault="00874FEE" w:rsidP="00A42E65">
      <w:pPr>
        <w:jc w:val="both"/>
        <w:rPr>
          <w:rFonts w:ascii="Arial" w:hAnsi="Arial" w:cs="Arial"/>
          <w:b/>
        </w:rPr>
      </w:pPr>
    </w:p>
    <w:p w14:paraId="196F801A" w14:textId="77777777" w:rsidR="00874FEE" w:rsidRDefault="00874FEE" w:rsidP="00A42E65">
      <w:pPr>
        <w:jc w:val="both"/>
        <w:rPr>
          <w:rFonts w:ascii="Arial" w:hAnsi="Arial" w:cs="Arial"/>
          <w:b/>
        </w:rPr>
      </w:pPr>
    </w:p>
    <w:p w14:paraId="3D3B5435" w14:textId="77777777" w:rsidR="00874FEE" w:rsidRDefault="00874FEE" w:rsidP="00A42E65">
      <w:pPr>
        <w:jc w:val="both"/>
        <w:rPr>
          <w:rFonts w:ascii="Arial" w:hAnsi="Arial" w:cs="Arial"/>
          <w:b/>
        </w:rPr>
      </w:pPr>
    </w:p>
    <w:p w14:paraId="76057CCB" w14:textId="2FB7E790" w:rsidR="00A42E65" w:rsidRPr="00A42E65" w:rsidRDefault="00A42E65" w:rsidP="00A42E65">
      <w:pPr>
        <w:jc w:val="both"/>
        <w:rPr>
          <w:rFonts w:ascii="Arial" w:hAnsi="Arial" w:cs="Arial"/>
          <w:b/>
        </w:rPr>
      </w:pPr>
      <w:r w:rsidRPr="00A42E65">
        <w:rPr>
          <w:rFonts w:ascii="Arial" w:hAnsi="Arial" w:cs="Arial"/>
          <w:b/>
        </w:rPr>
        <w:lastRenderedPageBreak/>
        <w:t>Method using leaf gelatine</w:t>
      </w:r>
    </w:p>
    <w:p w14:paraId="4B917A0C" w14:textId="77777777" w:rsidR="00A42E65" w:rsidRPr="00A42E65" w:rsidRDefault="00A42E65" w:rsidP="00A42E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Cut each leaf into small pieces using kitchen scissors and soak in a glass bowl using 45ml of orange juice taken from the 570ml already measured.</w:t>
      </w:r>
    </w:p>
    <w:p w14:paraId="2703F368" w14:textId="77777777" w:rsidR="00A42E65" w:rsidRPr="00A42E65" w:rsidRDefault="00A42E65" w:rsidP="00A42E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 xml:space="preserve">Leave to soak for ten minutes and then melt by placing bowl over a plan of gently simmering water.  </w:t>
      </w:r>
      <w:r w:rsidRPr="00874FEE">
        <w:rPr>
          <w:rFonts w:ascii="Arial" w:hAnsi="Arial" w:cs="Arial"/>
          <w:b/>
          <w:sz w:val="24"/>
          <w:szCs w:val="24"/>
        </w:rPr>
        <w:t>Do not boil as this can prevent a good set being achieved</w:t>
      </w:r>
      <w:r w:rsidRPr="00A42E65">
        <w:rPr>
          <w:rFonts w:ascii="Arial" w:hAnsi="Arial" w:cs="Arial"/>
          <w:sz w:val="24"/>
          <w:szCs w:val="24"/>
        </w:rPr>
        <w:t>.</w:t>
      </w:r>
    </w:p>
    <w:p w14:paraId="5D9D9679" w14:textId="77777777" w:rsidR="00A42E65" w:rsidRPr="00A42E65" w:rsidRDefault="00A42E65" w:rsidP="00A42E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Add the melted gelatine to the remainder of the orange juice.</w:t>
      </w:r>
    </w:p>
    <w:p w14:paraId="2F77D4C6" w14:textId="3E01186A" w:rsidR="00A42E65" w:rsidRPr="00E30A67" w:rsidRDefault="00A42E65" w:rsidP="00A42E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Pour into a mould and cool to set.</w:t>
      </w:r>
    </w:p>
    <w:p w14:paraId="53189DB8" w14:textId="77777777" w:rsidR="00A42E65" w:rsidRPr="00A42E65" w:rsidRDefault="00A42E65" w:rsidP="00A42E65">
      <w:pPr>
        <w:jc w:val="both"/>
        <w:rPr>
          <w:rFonts w:ascii="Arial" w:hAnsi="Arial" w:cs="Arial"/>
          <w:b/>
        </w:rPr>
      </w:pPr>
      <w:r w:rsidRPr="00A42E65">
        <w:rPr>
          <w:rFonts w:ascii="Arial" w:hAnsi="Arial" w:cs="Arial"/>
          <w:b/>
        </w:rPr>
        <w:t>Method using agar flakes</w:t>
      </w:r>
    </w:p>
    <w:p w14:paraId="726781AB" w14:textId="71F6A9EE" w:rsidR="00A42E65" w:rsidRPr="00A42E65" w:rsidRDefault="00A42E65" w:rsidP="00A42E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 xml:space="preserve">Put all of the orange juice in a saucepan and sprinkle on </w:t>
      </w:r>
      <w:r w:rsidR="00874FEE">
        <w:rPr>
          <w:rFonts w:ascii="Arial" w:hAnsi="Arial" w:cs="Arial"/>
          <w:sz w:val="24"/>
          <w:szCs w:val="24"/>
        </w:rPr>
        <w:t>2 x 15ml spoons (rounded)</w:t>
      </w:r>
      <w:r w:rsidRPr="00A42E65">
        <w:rPr>
          <w:rFonts w:ascii="Arial" w:hAnsi="Arial" w:cs="Arial"/>
          <w:sz w:val="24"/>
          <w:szCs w:val="24"/>
        </w:rPr>
        <w:t xml:space="preserve"> of flakes.</w:t>
      </w:r>
    </w:p>
    <w:p w14:paraId="07E6778F" w14:textId="77777777" w:rsidR="00A42E65" w:rsidRPr="00A42E65" w:rsidRDefault="00A42E65" w:rsidP="00A42E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>Heat without stirring and then simmer for 3 – 5 minutes stirring occasionally until the flakes dissolve.</w:t>
      </w:r>
    </w:p>
    <w:p w14:paraId="2F8554EF" w14:textId="2B550006" w:rsidR="00A42E65" w:rsidRDefault="00A42E65" w:rsidP="00A42E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A42E65">
        <w:rPr>
          <w:rFonts w:ascii="Arial" w:hAnsi="Arial" w:cs="Arial"/>
          <w:sz w:val="24"/>
          <w:szCs w:val="24"/>
        </w:rPr>
        <w:t xml:space="preserve">Pour into a mould and cool to set. </w:t>
      </w:r>
    </w:p>
    <w:p w14:paraId="76EE9DA0" w14:textId="1EE3CD5A" w:rsidR="00874FEE" w:rsidRPr="00874FEE" w:rsidRDefault="00874FEE" w:rsidP="00874FEE">
      <w:pPr>
        <w:jc w:val="both"/>
        <w:rPr>
          <w:rFonts w:ascii="Arial" w:hAnsi="Arial" w:cs="Arial"/>
          <w:b/>
        </w:rPr>
      </w:pPr>
      <w:r w:rsidRPr="00874FEE">
        <w:rPr>
          <w:rFonts w:ascii="Arial" w:hAnsi="Arial" w:cs="Arial"/>
          <w:b/>
        </w:rPr>
        <w:t>Once the jellies are set, complete the evaluation chart below.</w:t>
      </w:r>
    </w:p>
    <w:p w14:paraId="0C0A6D28" w14:textId="77777777" w:rsidR="00874FEE" w:rsidRPr="00874FEE" w:rsidRDefault="00874FEE" w:rsidP="00874FEE">
      <w:pPr>
        <w:jc w:val="both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23"/>
        <w:gridCol w:w="1299"/>
        <w:gridCol w:w="4077"/>
        <w:gridCol w:w="1106"/>
        <w:gridCol w:w="1446"/>
      </w:tblGrid>
      <w:tr w:rsidR="00874FEE" w14:paraId="5531F886" w14:textId="5DE1DE80" w:rsidTr="00874FEE">
        <w:tc>
          <w:tcPr>
            <w:tcW w:w="1423" w:type="dxa"/>
          </w:tcPr>
          <w:p w14:paraId="65FE82AC" w14:textId="57264627" w:rsidR="00874FEE" w:rsidRPr="00E30A67" w:rsidRDefault="00874FEE" w:rsidP="00A42E65">
            <w:pPr>
              <w:jc w:val="both"/>
              <w:rPr>
                <w:rFonts w:ascii="Arial" w:hAnsi="Arial" w:cs="Arial"/>
                <w:b/>
              </w:rPr>
            </w:pPr>
            <w:r w:rsidRPr="00E30A67">
              <w:rPr>
                <w:rFonts w:ascii="Arial" w:hAnsi="Arial" w:cs="Arial"/>
                <w:b/>
              </w:rPr>
              <w:t>Setting agent</w:t>
            </w:r>
          </w:p>
        </w:tc>
        <w:tc>
          <w:tcPr>
            <w:tcW w:w="1299" w:type="dxa"/>
          </w:tcPr>
          <w:p w14:paraId="6FE800E9" w14:textId="7BDDA184" w:rsidR="00874FEE" w:rsidRPr="00E30A67" w:rsidRDefault="00874FEE" w:rsidP="00A42E65">
            <w:pPr>
              <w:jc w:val="both"/>
              <w:rPr>
                <w:rFonts w:ascii="Arial" w:hAnsi="Arial" w:cs="Arial"/>
                <w:b/>
              </w:rPr>
            </w:pPr>
            <w:r w:rsidRPr="00E30A67">
              <w:rPr>
                <w:rFonts w:ascii="Arial" w:hAnsi="Arial" w:cs="Arial"/>
                <w:b/>
              </w:rPr>
              <w:t>Ease of making</w:t>
            </w:r>
          </w:p>
        </w:tc>
        <w:tc>
          <w:tcPr>
            <w:tcW w:w="4077" w:type="dxa"/>
          </w:tcPr>
          <w:p w14:paraId="3B5A1119" w14:textId="078A3009" w:rsidR="00874FEE" w:rsidRPr="00E30A67" w:rsidRDefault="00874FEE" w:rsidP="00A42E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Sensory evaluation, e.g. taste, texture, smell and appearance</w:t>
            </w:r>
          </w:p>
        </w:tc>
        <w:tc>
          <w:tcPr>
            <w:tcW w:w="1106" w:type="dxa"/>
          </w:tcPr>
          <w:p w14:paraId="2C0EF74C" w14:textId="20DD963E" w:rsidR="00874FEE" w:rsidRPr="00E30A67" w:rsidRDefault="00874FEE" w:rsidP="00874FE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Rate out of 5</w:t>
            </w:r>
          </w:p>
        </w:tc>
        <w:tc>
          <w:tcPr>
            <w:tcW w:w="1446" w:type="dxa"/>
          </w:tcPr>
          <w:p w14:paraId="3D21B71B" w14:textId="506CA71F" w:rsidR="00874FEE" w:rsidRPr="00E30A67" w:rsidRDefault="00874FEE" w:rsidP="00A42E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Order of preference</w:t>
            </w:r>
          </w:p>
        </w:tc>
      </w:tr>
      <w:tr w:rsidR="00874FEE" w14:paraId="3F866780" w14:textId="517A6225" w:rsidTr="00874FEE">
        <w:tc>
          <w:tcPr>
            <w:tcW w:w="1423" w:type="dxa"/>
          </w:tcPr>
          <w:p w14:paraId="66586DD8" w14:textId="1F755B32" w:rsidR="00874FEE" w:rsidRDefault="00874FEE" w:rsidP="00A42E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Powdered gelatine</w:t>
            </w:r>
          </w:p>
          <w:p w14:paraId="74385910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259C527B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79180551" w14:textId="3D970502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2990F00F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7" w:type="dxa"/>
          </w:tcPr>
          <w:p w14:paraId="5F9D00B1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50FE1C09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5F140F63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</w:tr>
      <w:tr w:rsidR="00874FEE" w14:paraId="48086CB5" w14:textId="1F9F4306" w:rsidTr="00874FEE">
        <w:tc>
          <w:tcPr>
            <w:tcW w:w="1423" w:type="dxa"/>
          </w:tcPr>
          <w:p w14:paraId="5C14FB93" w14:textId="558A5A0F" w:rsidR="00874FEE" w:rsidRDefault="00874FEE" w:rsidP="00A42E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Gelatine leaves </w:t>
            </w:r>
          </w:p>
          <w:p w14:paraId="33297AB9" w14:textId="6E9E204D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434A21C8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3EC4CD36" w14:textId="77E30A74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1F016224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7" w:type="dxa"/>
          </w:tcPr>
          <w:p w14:paraId="1F4C99E0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23B3E943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3BDB12E6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</w:tr>
      <w:tr w:rsidR="00874FEE" w14:paraId="57C1D0C8" w14:textId="5E70D39A" w:rsidTr="00874FEE">
        <w:tc>
          <w:tcPr>
            <w:tcW w:w="1423" w:type="dxa"/>
          </w:tcPr>
          <w:p w14:paraId="1B3ADF68" w14:textId="192CDF68" w:rsidR="00874FEE" w:rsidRDefault="00874FEE" w:rsidP="00A42E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Agar flakes</w:t>
            </w:r>
          </w:p>
          <w:p w14:paraId="53B9973E" w14:textId="71D5A2C0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2BD1A1C1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7256DDC6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  <w:p w14:paraId="63E349B6" w14:textId="55B74174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218FC76D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7" w:type="dxa"/>
          </w:tcPr>
          <w:p w14:paraId="3EB737F1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4C1B8B74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297290D1" w14:textId="77777777" w:rsidR="00874FEE" w:rsidRDefault="00874FEE" w:rsidP="00A42E6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738F2D" w14:textId="77777777" w:rsidR="00E30A67" w:rsidRDefault="00E30A67" w:rsidP="00A42E65">
      <w:pPr>
        <w:jc w:val="both"/>
        <w:rPr>
          <w:rFonts w:ascii="Arial" w:hAnsi="Arial" w:cs="Arial"/>
        </w:rPr>
      </w:pPr>
    </w:p>
    <w:p w14:paraId="3DB201D2" w14:textId="02A191EF" w:rsidR="00E30A67" w:rsidRDefault="00E30A67" w:rsidP="00A42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Explain the function of the ingredients used to set the jellies and relate this to any differences found in the results.</w:t>
      </w:r>
    </w:p>
    <w:p w14:paraId="6B269051" w14:textId="1ACC0C14" w:rsidR="00E30A67" w:rsidRDefault="00E30A67" w:rsidP="00A42E65">
      <w:pPr>
        <w:jc w:val="both"/>
        <w:rPr>
          <w:rFonts w:ascii="Arial" w:hAnsi="Arial" w:cs="Arial"/>
        </w:rPr>
      </w:pPr>
    </w:p>
    <w:p w14:paraId="20F82DC4" w14:textId="14AE4278" w:rsidR="00E30A67" w:rsidRDefault="00E30A67" w:rsidP="00A42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_____________________________________________________________________  </w:t>
      </w:r>
    </w:p>
    <w:p w14:paraId="7C38AB2A" w14:textId="24D4AF8B" w:rsidR="00E30A67" w:rsidRDefault="00E30A67" w:rsidP="00A42E65">
      <w:pPr>
        <w:jc w:val="both"/>
        <w:rPr>
          <w:rFonts w:ascii="Arial" w:hAnsi="Arial" w:cs="Arial"/>
        </w:rPr>
      </w:pPr>
    </w:p>
    <w:p w14:paraId="0E5F1B46" w14:textId="61EE6172" w:rsidR="00E30A67" w:rsidRDefault="00E30A67" w:rsidP="00A42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 </w:t>
      </w:r>
    </w:p>
    <w:p w14:paraId="111D4954" w14:textId="287E1C2D" w:rsidR="00E30A67" w:rsidRDefault="00E30A67" w:rsidP="00A42E65">
      <w:pPr>
        <w:jc w:val="both"/>
        <w:rPr>
          <w:rFonts w:ascii="Arial" w:hAnsi="Arial" w:cs="Arial"/>
        </w:rPr>
      </w:pPr>
    </w:p>
    <w:p w14:paraId="090BADF0" w14:textId="012A44AF" w:rsidR="00E30A67" w:rsidRDefault="00E30A67" w:rsidP="00A42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4D99A565" w14:textId="6FA6FB19" w:rsidR="00E30A67" w:rsidRDefault="00E30A67" w:rsidP="00A42E65">
      <w:pPr>
        <w:jc w:val="both"/>
        <w:rPr>
          <w:rFonts w:ascii="Arial" w:hAnsi="Arial" w:cs="Arial"/>
        </w:rPr>
      </w:pPr>
    </w:p>
    <w:p w14:paraId="73FBE391" w14:textId="6ECE2F71" w:rsidR="00E30A67" w:rsidRDefault="00E30A67" w:rsidP="00A42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 </w:t>
      </w:r>
    </w:p>
    <w:p w14:paraId="76FEE4BA" w14:textId="2553E8BE" w:rsidR="00E30A67" w:rsidRDefault="00E30A67" w:rsidP="00A42E65">
      <w:pPr>
        <w:jc w:val="both"/>
        <w:rPr>
          <w:rFonts w:ascii="Arial" w:hAnsi="Arial" w:cs="Arial"/>
        </w:rPr>
      </w:pPr>
    </w:p>
    <w:p w14:paraId="0F4A8942" w14:textId="493A57FE" w:rsidR="000607C7" w:rsidRPr="00874FEE" w:rsidRDefault="00E30A67" w:rsidP="00E30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sectPr w:rsidR="000607C7" w:rsidRPr="00874FE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A4F13C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1C06D1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D6F8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1C06D1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D6F8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4F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505158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DE7D81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D6F8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DE7D81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D6F8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4F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3709009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0963C1"/>
    <w:multiLevelType w:val="hybridMultilevel"/>
    <w:tmpl w:val="E326A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26AFD"/>
    <w:multiLevelType w:val="hybridMultilevel"/>
    <w:tmpl w:val="5BA2C3E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3F2D6AC3"/>
    <w:multiLevelType w:val="hybridMultilevel"/>
    <w:tmpl w:val="F398B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604E2"/>
    <w:multiLevelType w:val="hybridMultilevel"/>
    <w:tmpl w:val="9DFA0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F1284"/>
    <w:multiLevelType w:val="hybridMultilevel"/>
    <w:tmpl w:val="2BDC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33000">
    <w:abstractNumId w:val="18"/>
  </w:num>
  <w:num w:numId="2" w16cid:durableId="1644119676">
    <w:abstractNumId w:val="16"/>
  </w:num>
  <w:num w:numId="3" w16cid:durableId="1438982595">
    <w:abstractNumId w:val="12"/>
  </w:num>
  <w:num w:numId="4" w16cid:durableId="1217280099">
    <w:abstractNumId w:val="0"/>
  </w:num>
  <w:num w:numId="5" w16cid:durableId="495924605">
    <w:abstractNumId w:val="1"/>
  </w:num>
  <w:num w:numId="6" w16cid:durableId="1600791416">
    <w:abstractNumId w:val="2"/>
  </w:num>
  <w:num w:numId="7" w16cid:durableId="1925532115">
    <w:abstractNumId w:val="3"/>
  </w:num>
  <w:num w:numId="8" w16cid:durableId="22825075">
    <w:abstractNumId w:val="4"/>
  </w:num>
  <w:num w:numId="9" w16cid:durableId="134639111">
    <w:abstractNumId w:val="9"/>
  </w:num>
  <w:num w:numId="10" w16cid:durableId="1407914875">
    <w:abstractNumId w:val="5"/>
  </w:num>
  <w:num w:numId="11" w16cid:durableId="916749558">
    <w:abstractNumId w:val="6"/>
  </w:num>
  <w:num w:numId="12" w16cid:durableId="2146193875">
    <w:abstractNumId w:val="7"/>
  </w:num>
  <w:num w:numId="13" w16cid:durableId="521210546">
    <w:abstractNumId w:val="8"/>
  </w:num>
  <w:num w:numId="14" w16cid:durableId="1569999739">
    <w:abstractNumId w:val="10"/>
  </w:num>
  <w:num w:numId="15" w16cid:durableId="460156048">
    <w:abstractNumId w:val="14"/>
  </w:num>
  <w:num w:numId="16" w16cid:durableId="1716807617">
    <w:abstractNumId w:val="11"/>
  </w:num>
  <w:num w:numId="17" w16cid:durableId="182130030">
    <w:abstractNumId w:val="15"/>
  </w:num>
  <w:num w:numId="18" w16cid:durableId="2062510648">
    <w:abstractNumId w:val="17"/>
  </w:num>
  <w:num w:numId="19" w16cid:durableId="197743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2DC7"/>
    <w:rsid w:val="0017130F"/>
    <w:rsid w:val="00173E4C"/>
    <w:rsid w:val="00190FAE"/>
    <w:rsid w:val="001C145D"/>
    <w:rsid w:val="001D7B2A"/>
    <w:rsid w:val="00201F22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B2786"/>
    <w:rsid w:val="00852667"/>
    <w:rsid w:val="00862629"/>
    <w:rsid w:val="00874FEE"/>
    <w:rsid w:val="0093502B"/>
    <w:rsid w:val="009360DC"/>
    <w:rsid w:val="009607A1"/>
    <w:rsid w:val="009710EF"/>
    <w:rsid w:val="00984BFE"/>
    <w:rsid w:val="00A11D46"/>
    <w:rsid w:val="00A42E65"/>
    <w:rsid w:val="00A71F6C"/>
    <w:rsid w:val="00A76737"/>
    <w:rsid w:val="00A86C75"/>
    <w:rsid w:val="00A90BFF"/>
    <w:rsid w:val="00AE7974"/>
    <w:rsid w:val="00BA5ED0"/>
    <w:rsid w:val="00BE2441"/>
    <w:rsid w:val="00C10828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4218"/>
    <w:rsid w:val="00E30A67"/>
    <w:rsid w:val="00F07212"/>
    <w:rsid w:val="00F7415A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42E6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3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B6482-299D-43D5-94E2-21D7F42C0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A100D-C0C1-4D89-AD4E-56C0DE7BBD68}"/>
</file>

<file path=customXml/itemProps3.xml><?xml version="1.0" encoding="utf-8"?>
<ds:datastoreItem xmlns:ds="http://schemas.openxmlformats.org/officeDocument/2006/customXml" ds:itemID="{14883891-C81C-449D-96C8-9D8D1D9470BD}"/>
</file>

<file path=customXml/itemProps4.xml><?xml version="1.0" encoding="utf-8"?>
<ds:datastoreItem xmlns:ds="http://schemas.openxmlformats.org/officeDocument/2006/customXml" ds:itemID="{0D5D4E5E-A2D0-40CB-AA68-1A3B27F24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11</cp:revision>
  <cp:lastPrinted>2019-08-30T11:18:00Z</cp:lastPrinted>
  <dcterms:created xsi:type="dcterms:W3CDTF">2019-07-26T14:44:00Z</dcterms:created>
  <dcterms:modified xsi:type="dcterms:W3CDTF">2024-05-23T09:49:00Z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