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F5D" w:rsidRDefault="00F64E89" w:rsidP="00D218C0">
      <w:pPr>
        <w:pStyle w:val="FFLSubHeaders"/>
        <w:rPr>
          <w:color w:val="000000" w:themeColor="text1"/>
          <w:sz w:val="20"/>
          <w:szCs w:val="20"/>
        </w:rPr>
      </w:pPr>
      <w:r w:rsidRPr="0097082E">
        <w:rPr>
          <w:noProof/>
          <w:sz w:val="20"/>
          <w:szCs w:val="20"/>
          <w:lang w:val="en-GB" w:eastAsia="en-GB"/>
        </w:rPr>
        <mc:AlternateContent>
          <mc:Choice Requires="wps">
            <w:drawing>
              <wp:anchor distT="0" distB="0" distL="114300" distR="114300" simplePos="0" relativeHeight="251662336" behindDoc="0" locked="0" layoutInCell="1" allowOverlap="1" wp14:anchorId="31CDD9D1" wp14:editId="4129E9B0">
                <wp:simplePos x="0" y="0"/>
                <wp:positionH relativeFrom="column">
                  <wp:posOffset>3356610</wp:posOffset>
                </wp:positionH>
                <wp:positionV relativeFrom="paragraph">
                  <wp:posOffset>621030</wp:posOffset>
                </wp:positionV>
                <wp:extent cx="3371850" cy="371475"/>
                <wp:effectExtent l="0" t="0" r="0" b="0"/>
                <wp:wrapNone/>
                <wp:docPr id="5" name="Text Box 5"/>
                <wp:cNvGraphicFramePr/>
                <a:graphic xmlns:a="http://schemas.openxmlformats.org/drawingml/2006/main">
                  <a:graphicData uri="http://schemas.microsoft.com/office/word/2010/wordprocessingShape">
                    <wps:wsp>
                      <wps:cNvSpPr txBox="1"/>
                      <wps:spPr>
                        <a:xfrm>
                          <a:off x="0" y="0"/>
                          <a:ext cx="3371850" cy="371475"/>
                        </a:xfrm>
                        <a:prstGeom prst="rect">
                          <a:avLst/>
                        </a:prstGeom>
                        <a:noFill/>
                        <a:ln w="6350">
                          <a:noFill/>
                        </a:ln>
                      </wps:spPr>
                      <wps:txbx>
                        <w:txbxContent>
                          <w:p w:rsidR="00F50816" w:rsidRPr="00171EDF" w:rsidRDefault="00F50816" w:rsidP="00F50816">
                            <w:pPr>
                              <w:rPr>
                                <w:rFonts w:ascii="Arial" w:hAnsi="Arial" w:cs="Arial"/>
                                <w:lang w:val="en-US"/>
                              </w:rPr>
                            </w:pPr>
                            <w:r w:rsidRPr="00171EDF">
                              <w:rPr>
                                <w:rFonts w:ascii="Arial" w:hAnsi="Arial" w:cs="Arial"/>
                                <w:lang w:val="en-US"/>
                              </w:rPr>
                              <w:tab/>
                            </w:r>
                            <w:r>
                              <w:rPr>
                                <w:rFonts w:ascii="Arial" w:hAnsi="Arial" w:cs="Arial"/>
                                <w:lang w:val="en-US"/>
                              </w:rPr>
                              <w:tab/>
                            </w:r>
                            <w:r w:rsidRPr="00171EDF">
                              <w:rPr>
                                <w:rFonts w:ascii="Arial" w:hAnsi="Arial" w:cs="Arial"/>
                                <w:b/>
                                <w:lang w:val="en-US"/>
                              </w:rPr>
                              <w:t>Complexity</w:t>
                            </w:r>
                            <w:r w:rsidRPr="00171EDF">
                              <w:rPr>
                                <w:rFonts w:ascii="Arial" w:hAnsi="Arial" w:cs="Arial"/>
                                <w:lang w:val="en-US"/>
                              </w:rPr>
                              <w:t>:</w:t>
                            </w:r>
                            <w:r>
                              <w:rPr>
                                <w:rFonts w:ascii="Arial" w:hAnsi="Arial" w:cs="Arial"/>
                                <w:lang w:val="en-US"/>
                              </w:rPr>
                              <w:t xml:space="preserve"> </w:t>
                            </w:r>
                            <w:r w:rsidR="00337848">
                              <w:rPr>
                                <w:rFonts w:ascii="Arial" w:hAnsi="Arial" w:cs="Arial"/>
                                <w:lang w:val="en-US"/>
                              </w:rPr>
                              <w:t>low</w:t>
                            </w:r>
                            <w:r w:rsidRPr="00171EDF">
                              <w:rPr>
                                <w:rFonts w:ascii="Arial" w:hAnsi="Arial" w:cs="Arial"/>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1CDD9D1" id="_x0000_t202" coordsize="21600,21600" o:spt="202" path="m,l,21600r21600,l21600,xe">
                <v:stroke joinstyle="miter"/>
                <v:path gradientshapeok="t" o:connecttype="rect"/>
              </v:shapetype>
              <v:shape id="Text Box 5" o:spid="_x0000_s1026" type="#_x0000_t202" style="position:absolute;margin-left:264.3pt;margin-top:48.9pt;width:265.5pt;height:29.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" filled="f" stroked="f" strokeweight=".5pt">
                <v:textbox>
                  <w:txbxContent>
                    <w:p w:rsidR="00F50816" w:rsidRPr="00171EDF" w:rsidRDefault="00F50816" w:rsidP="00F50816">
                      <w:pPr>
                        <w:rPr>
                          <w:rFonts w:ascii="Arial" w:hAnsi="Arial" w:cs="Arial"/>
                          <w:lang w:val="en-US"/>
                        </w:rPr>
                      </w:pPr>
                      <w:r w:rsidRPr="00171EDF">
                        <w:rPr>
                          <w:rFonts w:ascii="Arial" w:hAnsi="Arial" w:cs="Arial"/>
                          <w:lang w:val="en-US"/>
                        </w:rPr>
                        <w:tab/>
                      </w:r>
                      <w:r>
                        <w:rPr>
                          <w:rFonts w:ascii="Arial" w:hAnsi="Arial" w:cs="Arial"/>
                          <w:lang w:val="en-US"/>
                        </w:rPr>
                        <w:tab/>
                      </w:r>
                      <w:r w:rsidRPr="00171EDF">
                        <w:rPr>
                          <w:rFonts w:ascii="Arial" w:hAnsi="Arial" w:cs="Arial"/>
                          <w:b/>
                          <w:lang w:val="en-US"/>
                        </w:rPr>
                        <w:t>Complexity</w:t>
                      </w:r>
                      <w:r w:rsidRPr="00171EDF">
                        <w:rPr>
                          <w:rFonts w:ascii="Arial" w:hAnsi="Arial" w:cs="Arial"/>
                          <w:lang w:val="en-US"/>
                        </w:rPr>
                        <w:t>:</w:t>
                      </w:r>
                      <w:r>
                        <w:rPr>
                          <w:rFonts w:ascii="Arial" w:hAnsi="Arial" w:cs="Arial"/>
                          <w:lang w:val="en-US"/>
                        </w:rPr>
                        <w:t xml:space="preserve"> </w:t>
                      </w:r>
                      <w:r w:rsidR="00337848">
                        <w:rPr>
                          <w:rFonts w:ascii="Arial" w:hAnsi="Arial" w:cs="Arial"/>
                          <w:lang w:val="en-US"/>
                        </w:rPr>
                        <w:t>low</w:t>
                      </w:r>
                      <w:r w:rsidRPr="00171EDF">
                        <w:rPr>
                          <w:rFonts w:ascii="Arial" w:hAnsi="Arial" w:cs="Arial"/>
                          <w:lang w:val="en-US"/>
                        </w:rPr>
                        <w:t xml:space="preserve"> </w:t>
                      </w:r>
                    </w:p>
                  </w:txbxContent>
                </v:textbox>
              </v:shape>
            </w:pict>
          </mc:Fallback>
        </mc:AlternateContent>
      </w:r>
      <w:r w:rsidR="006A70B3">
        <w:rPr>
          <w:bCs w:val="0"/>
          <w:color w:val="79AA41"/>
          <w:sz w:val="44"/>
          <w:szCs w:val="44"/>
          <w:lang w:val="en-GB"/>
        </w:rPr>
        <w:t xml:space="preserve">Pastry: basic </w:t>
      </w:r>
      <w:r w:rsidR="00732780">
        <w:rPr>
          <w:bCs w:val="0"/>
          <w:color w:val="79AA41"/>
          <w:sz w:val="44"/>
          <w:szCs w:val="44"/>
          <w:lang w:val="en-GB"/>
        </w:rPr>
        <w:t>shortcrust</w:t>
      </w:r>
    </w:p>
    <w:p w:rsidR="00E20A77" w:rsidRPr="00E20A77" w:rsidRDefault="00E20A77" w:rsidP="00D218C0">
      <w:pPr>
        <w:pStyle w:val="FFLSubHeaders"/>
        <w:rPr>
          <w:bCs w:val="0"/>
          <w:color w:val="79AA41"/>
          <w:lang w:val="en-GB"/>
        </w:rPr>
      </w:pPr>
    </w:p>
    <w:p w:rsidR="00603780" w:rsidRPr="0097082E" w:rsidRDefault="00BB7B7F" w:rsidP="00D218C0">
      <w:pPr>
        <w:pStyle w:val="FFLSubHeaders"/>
      </w:pPr>
      <w:r w:rsidRPr="0097082E">
        <w:t>Ingredients</w:t>
      </w:r>
    </w:p>
    <w:p w:rsidR="00732780" w:rsidRPr="00732780" w:rsidRDefault="00337848" w:rsidP="00732780">
      <w:pPr>
        <w:pStyle w:val="FFLSubHeaders"/>
        <w:rPr>
          <w:rFonts w:eastAsiaTheme="minorHAnsi"/>
          <w:b w:val="0"/>
          <w:bCs w:val="0"/>
          <w:lang w:val="en-GB"/>
        </w:rPr>
      </w:pPr>
      <w:r>
        <w:rPr>
          <w:rFonts w:eastAsiaTheme="minorHAnsi"/>
          <w:b w:val="0"/>
          <w:bCs w:val="0"/>
          <w:lang w:val="en-GB"/>
        </w:rPr>
        <w:t xml:space="preserve">110g </w:t>
      </w:r>
      <w:r w:rsidR="00732780" w:rsidRPr="00732780">
        <w:rPr>
          <w:rFonts w:eastAsiaTheme="minorHAnsi"/>
          <w:b w:val="0"/>
          <w:bCs w:val="0"/>
          <w:lang w:val="en-GB"/>
        </w:rPr>
        <w:t>plain flour</w:t>
      </w:r>
    </w:p>
    <w:p w:rsidR="00732780" w:rsidRPr="00732780" w:rsidRDefault="00732780" w:rsidP="00732780">
      <w:pPr>
        <w:pStyle w:val="FFLSubHeaders"/>
        <w:rPr>
          <w:rFonts w:eastAsiaTheme="minorHAnsi"/>
          <w:b w:val="0"/>
          <w:bCs w:val="0"/>
          <w:lang w:val="en-GB"/>
        </w:rPr>
      </w:pPr>
      <w:r w:rsidRPr="00732780">
        <w:rPr>
          <w:rFonts w:eastAsiaTheme="minorHAnsi"/>
          <w:noProof/>
          <w:lang w:val="en-GB" w:eastAsia="en-GB"/>
        </w:rPr>
        <w:drawing>
          <wp:anchor distT="0" distB="0" distL="114300" distR="114300" simplePos="0" relativeHeight="251663360" behindDoc="0" locked="0" layoutInCell="1" allowOverlap="1" wp14:anchorId="36993BAE" wp14:editId="2F9365CB">
            <wp:simplePos x="0" y="0"/>
            <wp:positionH relativeFrom="column">
              <wp:posOffset>3261360</wp:posOffset>
            </wp:positionH>
            <wp:positionV relativeFrom="paragraph">
              <wp:posOffset>43180</wp:posOffset>
            </wp:positionV>
            <wp:extent cx="3333750" cy="2381250"/>
            <wp:effectExtent l="0" t="0" r="0" b="0"/>
            <wp:wrapSquare wrapText="bothSides"/>
            <wp:docPr id="44" name="Picture 44" descr="https://www.grainchain.com/sites/default/files/step_4_a__09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www.grainchain.com/sites/default/files/step_4_a__096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0" cy="2381250"/>
                    </a:xfrm>
                    <a:prstGeom prst="rect">
                      <a:avLst/>
                    </a:prstGeom>
                    <a:noFill/>
                    <a:ln>
                      <a:noFill/>
                    </a:ln>
                  </pic:spPr>
                </pic:pic>
              </a:graphicData>
            </a:graphic>
            <wp14:sizeRelH relativeFrom="page">
              <wp14:pctWidth>0</wp14:pctWidth>
            </wp14:sizeRelH>
            <wp14:sizeRelV relativeFrom="page">
              <wp14:pctHeight>0</wp14:pctHeight>
            </wp14:sizeRelV>
          </wp:anchor>
        </w:drawing>
      </w:r>
      <w:r w:rsidR="00337848">
        <w:rPr>
          <w:rFonts w:eastAsiaTheme="minorHAnsi"/>
          <w:b w:val="0"/>
          <w:bCs w:val="0"/>
          <w:lang w:val="en-GB"/>
        </w:rPr>
        <w:t xml:space="preserve">25g </w:t>
      </w:r>
      <w:r w:rsidRPr="00732780">
        <w:rPr>
          <w:rFonts w:eastAsiaTheme="minorHAnsi"/>
          <w:b w:val="0"/>
          <w:bCs w:val="0"/>
          <w:lang w:val="en-GB"/>
        </w:rPr>
        <w:t>lard</w:t>
      </w:r>
    </w:p>
    <w:p w:rsidR="00732780" w:rsidRPr="00732780" w:rsidRDefault="00337848" w:rsidP="00732780">
      <w:pPr>
        <w:pStyle w:val="FFLSubHeaders"/>
        <w:rPr>
          <w:rFonts w:eastAsiaTheme="minorHAnsi"/>
          <w:b w:val="0"/>
          <w:bCs w:val="0"/>
          <w:lang w:val="en-GB"/>
        </w:rPr>
      </w:pPr>
      <w:r>
        <w:rPr>
          <w:rFonts w:eastAsiaTheme="minorHAnsi"/>
          <w:b w:val="0"/>
          <w:bCs w:val="0"/>
          <w:lang w:val="en-GB"/>
        </w:rPr>
        <w:t>25g</w:t>
      </w:r>
      <w:r w:rsidR="00732780" w:rsidRPr="00732780">
        <w:rPr>
          <w:rFonts w:eastAsiaTheme="minorHAnsi"/>
          <w:b w:val="0"/>
          <w:bCs w:val="0"/>
          <w:lang w:val="en-GB"/>
        </w:rPr>
        <w:t xml:space="preserve"> butter</w:t>
      </w:r>
      <w:r>
        <w:rPr>
          <w:rFonts w:eastAsiaTheme="minorHAnsi"/>
          <w:b w:val="0"/>
          <w:bCs w:val="0"/>
          <w:lang w:val="en-GB"/>
        </w:rPr>
        <w:t xml:space="preserve"> or </w:t>
      </w:r>
      <w:r w:rsidR="00866807">
        <w:rPr>
          <w:rFonts w:eastAsiaTheme="minorHAnsi"/>
          <w:b w:val="0"/>
          <w:bCs w:val="0"/>
          <w:lang w:val="en-GB"/>
        </w:rPr>
        <w:t>baking fat/block</w:t>
      </w:r>
    </w:p>
    <w:p w:rsidR="006A70B3" w:rsidRDefault="00337848" w:rsidP="00732780">
      <w:pPr>
        <w:pStyle w:val="FFLSubHeaders"/>
        <w:rPr>
          <w:rFonts w:eastAsiaTheme="minorHAnsi"/>
          <w:b w:val="0"/>
          <w:bCs w:val="0"/>
          <w:lang w:val="en-GB"/>
        </w:rPr>
      </w:pPr>
      <w:r>
        <w:rPr>
          <w:rFonts w:eastAsiaTheme="minorHAnsi"/>
          <w:b w:val="0"/>
          <w:bCs w:val="0"/>
          <w:lang w:val="en-GB"/>
        </w:rPr>
        <w:t>1 x 15ml cold</w:t>
      </w:r>
      <w:r w:rsidR="00732780" w:rsidRPr="00732780">
        <w:rPr>
          <w:rFonts w:eastAsiaTheme="minorHAnsi"/>
          <w:b w:val="0"/>
          <w:bCs w:val="0"/>
          <w:lang w:val="en-GB"/>
        </w:rPr>
        <w:t xml:space="preserve"> water</w:t>
      </w:r>
    </w:p>
    <w:p w:rsidR="00732780" w:rsidRDefault="00732780" w:rsidP="00732780">
      <w:pPr>
        <w:pStyle w:val="FFLSubHeaders"/>
        <w:rPr>
          <w:rFonts w:eastAsiaTheme="minorHAnsi"/>
          <w:b w:val="0"/>
          <w:bCs w:val="0"/>
          <w:lang w:val="en-GB"/>
        </w:rPr>
      </w:pPr>
    </w:p>
    <w:p w:rsidR="00337848" w:rsidRDefault="00337848" w:rsidP="006A70B3">
      <w:pPr>
        <w:pStyle w:val="FFLSubHeaders"/>
      </w:pPr>
    </w:p>
    <w:p w:rsidR="00337848" w:rsidRDefault="00337848" w:rsidP="006A70B3">
      <w:pPr>
        <w:pStyle w:val="FFLSubHeaders"/>
      </w:pPr>
    </w:p>
    <w:p w:rsidR="00337848" w:rsidRDefault="00337848" w:rsidP="006A70B3">
      <w:pPr>
        <w:pStyle w:val="FFLSubHeaders"/>
      </w:pPr>
    </w:p>
    <w:p w:rsidR="00337848" w:rsidRDefault="00337848" w:rsidP="006A70B3">
      <w:pPr>
        <w:pStyle w:val="FFLSubHeaders"/>
      </w:pPr>
    </w:p>
    <w:p w:rsidR="00337848" w:rsidRDefault="00337848" w:rsidP="006A70B3">
      <w:pPr>
        <w:pStyle w:val="FFLSubHeaders"/>
      </w:pPr>
    </w:p>
    <w:p w:rsidR="00337848" w:rsidRDefault="00337848" w:rsidP="006A70B3">
      <w:pPr>
        <w:pStyle w:val="FFLSubHeaders"/>
      </w:pPr>
    </w:p>
    <w:p w:rsidR="00337848" w:rsidRDefault="00337848" w:rsidP="006A70B3">
      <w:pPr>
        <w:pStyle w:val="FFLSubHeaders"/>
      </w:pPr>
    </w:p>
    <w:p w:rsidR="00337848" w:rsidRDefault="00337848" w:rsidP="006A70B3">
      <w:pPr>
        <w:pStyle w:val="FFLSubHeaders"/>
      </w:pPr>
    </w:p>
    <w:p w:rsidR="00337848" w:rsidRDefault="00337848" w:rsidP="006A70B3">
      <w:pPr>
        <w:pStyle w:val="FFLSubHeaders"/>
      </w:pPr>
    </w:p>
    <w:p w:rsidR="00337848" w:rsidRDefault="00337848" w:rsidP="006A70B3">
      <w:pPr>
        <w:pStyle w:val="FFLSubHeaders"/>
      </w:pPr>
    </w:p>
    <w:p w:rsidR="00603780" w:rsidRPr="00520FD7" w:rsidRDefault="00BB7B7F" w:rsidP="006A70B3">
      <w:pPr>
        <w:pStyle w:val="FFLSubHeaders"/>
      </w:pPr>
      <w:r w:rsidRPr="00520FD7">
        <w:t>Equipment</w:t>
      </w:r>
    </w:p>
    <w:p w:rsidR="006A70B3" w:rsidRDefault="00732780" w:rsidP="00732780">
      <w:pPr>
        <w:pStyle w:val="FFLBodyText"/>
        <w:rPr>
          <w:sz w:val="24"/>
          <w:lang w:val="en-GB"/>
        </w:rPr>
      </w:pPr>
      <w:r>
        <w:rPr>
          <w:sz w:val="24"/>
          <w:lang w:val="en-GB"/>
        </w:rPr>
        <w:t xml:space="preserve">Measuring scales, </w:t>
      </w:r>
      <w:r w:rsidRPr="00732780">
        <w:rPr>
          <w:sz w:val="24"/>
          <w:lang w:val="en-GB"/>
        </w:rPr>
        <w:t>sieve</w:t>
      </w:r>
      <w:r>
        <w:rPr>
          <w:sz w:val="24"/>
          <w:lang w:val="en-GB"/>
        </w:rPr>
        <w:t xml:space="preserve">, </w:t>
      </w:r>
      <w:r w:rsidRPr="00732780">
        <w:rPr>
          <w:sz w:val="24"/>
          <w:lang w:val="en-GB"/>
        </w:rPr>
        <w:t>large mixing bowl</w:t>
      </w:r>
      <w:r>
        <w:rPr>
          <w:sz w:val="24"/>
          <w:lang w:val="en-GB"/>
        </w:rPr>
        <w:t xml:space="preserve">, </w:t>
      </w:r>
      <w:r w:rsidRPr="00732780">
        <w:rPr>
          <w:sz w:val="24"/>
          <w:lang w:val="en-GB"/>
        </w:rPr>
        <w:t>butter knife</w:t>
      </w:r>
      <w:r>
        <w:rPr>
          <w:sz w:val="24"/>
          <w:lang w:val="en-GB"/>
        </w:rPr>
        <w:t xml:space="preserve">, </w:t>
      </w:r>
      <w:r w:rsidRPr="00732780">
        <w:rPr>
          <w:sz w:val="24"/>
          <w:lang w:val="en-GB"/>
        </w:rPr>
        <w:t>measuring spoons</w:t>
      </w:r>
      <w:r>
        <w:rPr>
          <w:sz w:val="24"/>
          <w:lang w:val="en-GB"/>
        </w:rPr>
        <w:t xml:space="preserve">, </w:t>
      </w:r>
      <w:r w:rsidRPr="00732780">
        <w:rPr>
          <w:sz w:val="24"/>
          <w:lang w:val="en-GB"/>
        </w:rPr>
        <w:t>polythene bag</w:t>
      </w:r>
      <w:r>
        <w:rPr>
          <w:sz w:val="24"/>
          <w:lang w:val="en-GB"/>
        </w:rPr>
        <w:t>.</w:t>
      </w:r>
    </w:p>
    <w:p w:rsidR="00732780" w:rsidRPr="00C8144C" w:rsidRDefault="00732780" w:rsidP="00732780">
      <w:pPr>
        <w:pStyle w:val="FFLBodyText"/>
        <w:rPr>
          <w:sz w:val="24"/>
          <w:lang w:val="en-GB"/>
        </w:rPr>
      </w:pPr>
    </w:p>
    <w:p w:rsidR="00603780" w:rsidRDefault="00BB7B7F" w:rsidP="00D218C0">
      <w:pPr>
        <w:pStyle w:val="FFLSubHeaders"/>
      </w:pPr>
      <w:r w:rsidRPr="00520FD7">
        <w:t>Method</w:t>
      </w:r>
    </w:p>
    <w:p w:rsidR="00732780" w:rsidRPr="00732780" w:rsidRDefault="00732780" w:rsidP="00732780">
      <w:pPr>
        <w:pStyle w:val="ListParagraph"/>
        <w:numPr>
          <w:ilvl w:val="0"/>
          <w:numId w:val="9"/>
        </w:numPr>
        <w:rPr>
          <w:rFonts w:ascii="Arial" w:hAnsi="Arial" w:cs="Arial"/>
          <w:bCs/>
          <w:lang w:val="en-US"/>
        </w:rPr>
      </w:pPr>
      <w:r w:rsidRPr="00732780">
        <w:rPr>
          <w:rFonts w:ascii="Arial" w:hAnsi="Arial" w:cs="Arial"/>
          <w:bCs/>
          <w:lang w:val="en-US"/>
        </w:rPr>
        <w:t xml:space="preserve">Begin by sifting the flour into a large bowl, holding the sieve above the bowl so that </w:t>
      </w:r>
      <w:r w:rsidR="00337848">
        <w:rPr>
          <w:rFonts w:ascii="Arial" w:hAnsi="Arial" w:cs="Arial"/>
          <w:bCs/>
          <w:lang w:val="en-US"/>
        </w:rPr>
        <w:t>the air gets a</w:t>
      </w:r>
      <w:r w:rsidRPr="00732780">
        <w:rPr>
          <w:rFonts w:ascii="Arial" w:hAnsi="Arial" w:cs="Arial"/>
          <w:bCs/>
          <w:lang w:val="en-US"/>
        </w:rPr>
        <w:t xml:space="preserve"> really good airing before you begin.</w:t>
      </w:r>
    </w:p>
    <w:p w:rsidR="00732780" w:rsidRPr="00732780" w:rsidRDefault="00732780" w:rsidP="00732780">
      <w:pPr>
        <w:pStyle w:val="ListParagraph"/>
        <w:numPr>
          <w:ilvl w:val="0"/>
          <w:numId w:val="9"/>
        </w:numPr>
        <w:rPr>
          <w:rFonts w:ascii="Arial" w:hAnsi="Arial" w:cs="Arial"/>
          <w:bCs/>
          <w:lang w:val="en-US"/>
        </w:rPr>
      </w:pPr>
      <w:r w:rsidRPr="00732780">
        <w:rPr>
          <w:rFonts w:ascii="Arial" w:hAnsi="Arial" w:cs="Arial"/>
          <w:bCs/>
          <w:lang w:val="en-US"/>
        </w:rPr>
        <w:t xml:space="preserve">Chop the </w:t>
      </w:r>
      <w:r w:rsidR="00866807">
        <w:rPr>
          <w:rFonts w:ascii="Arial" w:hAnsi="Arial" w:cs="Arial"/>
          <w:bCs/>
          <w:lang w:val="en-US"/>
        </w:rPr>
        <w:t>fat</w:t>
      </w:r>
      <w:r w:rsidRPr="00732780">
        <w:rPr>
          <w:rFonts w:ascii="Arial" w:hAnsi="Arial" w:cs="Arial"/>
          <w:bCs/>
          <w:lang w:val="en-US"/>
        </w:rPr>
        <w:t xml:space="preserve"> into smallish lumps add to the flour then take a knife and begin to cut the fat into the flour. Go on doing this until it looks fairly evenly blended, then begin to rub the fat into the flour using your fingertips only and being as light as possible. As you gently rub the fat into the flour, lift it up high </w:t>
      </w:r>
      <w:proofErr w:type="gramStart"/>
      <w:r w:rsidRPr="00732780">
        <w:rPr>
          <w:rFonts w:ascii="Arial" w:hAnsi="Arial" w:cs="Arial"/>
          <w:bCs/>
          <w:lang w:val="en-US"/>
        </w:rPr>
        <w:t>and</w:t>
      </w:r>
      <w:proofErr w:type="gramEnd"/>
      <w:r w:rsidRPr="00732780">
        <w:rPr>
          <w:rFonts w:ascii="Arial" w:hAnsi="Arial" w:cs="Arial"/>
          <w:bCs/>
          <w:lang w:val="en-US"/>
        </w:rPr>
        <w:t xml:space="preserve"> let it fall back into the bowl, which again means that all the time air is being incorporated, but do this just long enough to make the mixture crumbly with a few odd lumps here and there.</w:t>
      </w:r>
    </w:p>
    <w:p w:rsidR="00732780" w:rsidRPr="00732780" w:rsidRDefault="00732780" w:rsidP="00732780">
      <w:pPr>
        <w:pStyle w:val="ListParagraph"/>
        <w:numPr>
          <w:ilvl w:val="0"/>
          <w:numId w:val="9"/>
        </w:numPr>
        <w:rPr>
          <w:rFonts w:ascii="Arial" w:hAnsi="Arial" w:cs="Arial"/>
          <w:bCs/>
          <w:lang w:val="en-US"/>
        </w:rPr>
      </w:pPr>
      <w:r w:rsidRPr="00732780">
        <w:rPr>
          <w:rFonts w:ascii="Arial" w:hAnsi="Arial" w:cs="Arial"/>
          <w:bCs/>
          <w:lang w:val="en-US"/>
        </w:rPr>
        <w:t xml:space="preserve">Sprinkle in </w:t>
      </w:r>
      <w:r w:rsidR="00337848">
        <w:rPr>
          <w:rFonts w:ascii="Arial" w:hAnsi="Arial" w:cs="Arial"/>
          <w:bCs/>
          <w:lang w:val="en-US"/>
        </w:rPr>
        <w:t>1 x 15ml water</w:t>
      </w:r>
      <w:r w:rsidRPr="00732780">
        <w:rPr>
          <w:rFonts w:ascii="Arial" w:hAnsi="Arial" w:cs="Arial"/>
          <w:bCs/>
          <w:lang w:val="en-US"/>
        </w:rPr>
        <w:t xml:space="preserve"> </w:t>
      </w:r>
      <w:r w:rsidR="00337848">
        <w:rPr>
          <w:rFonts w:ascii="Arial" w:hAnsi="Arial" w:cs="Arial"/>
          <w:bCs/>
          <w:lang w:val="en-US"/>
        </w:rPr>
        <w:t>then</w:t>
      </w:r>
      <w:r w:rsidRPr="00732780">
        <w:rPr>
          <w:rFonts w:ascii="Arial" w:hAnsi="Arial" w:cs="Arial"/>
          <w:bCs/>
          <w:lang w:val="en-US"/>
        </w:rPr>
        <w:t xml:space="preserve"> start bringing the dough together, using the knife to make it cling.</w:t>
      </w:r>
    </w:p>
    <w:p w:rsidR="00732780" w:rsidRPr="00732780" w:rsidRDefault="00732780" w:rsidP="00732780">
      <w:pPr>
        <w:pStyle w:val="ListParagraph"/>
        <w:numPr>
          <w:ilvl w:val="0"/>
          <w:numId w:val="9"/>
        </w:numPr>
        <w:rPr>
          <w:rFonts w:ascii="Arial" w:hAnsi="Arial" w:cs="Arial"/>
          <w:bCs/>
          <w:lang w:val="en-US"/>
        </w:rPr>
      </w:pPr>
      <w:r w:rsidRPr="00732780">
        <w:rPr>
          <w:rFonts w:ascii="Arial" w:hAnsi="Arial" w:cs="Arial"/>
          <w:bCs/>
          <w:lang w:val="en-US"/>
        </w:rPr>
        <w:t>Discard the knife and, finally, bring it together with your fingertips. When enough liquid is added, the pastry should leave the bowl fairly clean. If this hasn't happened, then add a</w:t>
      </w:r>
      <w:r w:rsidR="00337848">
        <w:rPr>
          <w:rFonts w:ascii="Arial" w:hAnsi="Arial" w:cs="Arial"/>
          <w:bCs/>
          <w:lang w:val="en-US"/>
        </w:rPr>
        <w:t xml:space="preserve"> little</w:t>
      </w:r>
      <w:r w:rsidRPr="00732780">
        <w:rPr>
          <w:rFonts w:ascii="Arial" w:hAnsi="Arial" w:cs="Arial"/>
          <w:bCs/>
          <w:lang w:val="en-US"/>
        </w:rPr>
        <w:t xml:space="preserve"> more water.</w:t>
      </w:r>
    </w:p>
    <w:p w:rsidR="006A70B3" w:rsidRPr="00732780" w:rsidRDefault="00732780" w:rsidP="00732780">
      <w:pPr>
        <w:pStyle w:val="ListParagraph"/>
        <w:numPr>
          <w:ilvl w:val="0"/>
          <w:numId w:val="9"/>
        </w:numPr>
        <w:rPr>
          <w:rFonts w:ascii="Arial" w:hAnsi="Arial" w:cs="Arial"/>
          <w:bCs/>
          <w:lang w:val="en-US"/>
        </w:rPr>
      </w:pPr>
      <w:r w:rsidRPr="00732780">
        <w:rPr>
          <w:rFonts w:ascii="Arial" w:hAnsi="Arial" w:cs="Arial"/>
          <w:bCs/>
          <w:lang w:val="en-US"/>
        </w:rPr>
        <w:t>Now place the pastry in a polythene bag and leave it in the refrigerator for 30 minutes to rest.</w:t>
      </w:r>
    </w:p>
    <w:p w:rsidR="00732780" w:rsidRDefault="00732780" w:rsidP="00732780">
      <w:pPr>
        <w:rPr>
          <w:rFonts w:ascii="Arial" w:hAnsi="Arial" w:cs="Arial"/>
          <w:bCs/>
          <w:lang w:val="en-US"/>
        </w:rPr>
      </w:pPr>
    </w:p>
    <w:p w:rsidR="00D4688B" w:rsidRDefault="00D4688B" w:rsidP="006A70B3">
      <w:pPr>
        <w:rPr>
          <w:rFonts w:ascii="Arial" w:hAnsi="Arial" w:cs="Arial"/>
          <w:b/>
        </w:rPr>
      </w:pPr>
      <w:r w:rsidRPr="00337848">
        <w:rPr>
          <w:rFonts w:ascii="Arial" w:hAnsi="Arial" w:cs="Arial"/>
          <w:b/>
        </w:rPr>
        <w:t>Top tips</w:t>
      </w:r>
    </w:p>
    <w:p w:rsidR="006A70B3" w:rsidRPr="00337848" w:rsidRDefault="00337848" w:rsidP="006A70B3">
      <w:pPr>
        <w:pStyle w:val="ListParagraph"/>
        <w:numPr>
          <w:ilvl w:val="0"/>
          <w:numId w:val="8"/>
        </w:numPr>
        <w:rPr>
          <w:rFonts w:ascii="Arial" w:hAnsi="Arial" w:cs="Arial"/>
        </w:rPr>
      </w:pPr>
      <w:r w:rsidRPr="00337848">
        <w:rPr>
          <w:rFonts w:ascii="Arial" w:hAnsi="Arial" w:cs="Arial"/>
        </w:rPr>
        <w:t>Instead of a mixture of lard and butter, us</w:t>
      </w:r>
      <w:r>
        <w:rPr>
          <w:rFonts w:ascii="Arial" w:hAnsi="Arial" w:cs="Arial"/>
        </w:rPr>
        <w:t>e</w:t>
      </w:r>
      <w:r w:rsidRPr="00337848">
        <w:rPr>
          <w:rFonts w:ascii="Arial" w:hAnsi="Arial" w:cs="Arial"/>
        </w:rPr>
        <w:t xml:space="preserve"> </w:t>
      </w:r>
      <w:r w:rsidR="00866807">
        <w:rPr>
          <w:rFonts w:ascii="Arial" w:hAnsi="Arial" w:cs="Arial"/>
        </w:rPr>
        <w:t>baking fat/block only</w:t>
      </w:r>
      <w:r w:rsidRPr="00337848">
        <w:rPr>
          <w:rFonts w:ascii="Arial" w:hAnsi="Arial" w:cs="Arial"/>
        </w:rPr>
        <w:t xml:space="preserve"> to reduce the saturated fat content of the pastry.</w:t>
      </w:r>
    </w:p>
    <w:p w:rsidR="00337848" w:rsidRPr="00337848" w:rsidRDefault="00866807" w:rsidP="006A70B3">
      <w:pPr>
        <w:pStyle w:val="ListParagraph"/>
        <w:numPr>
          <w:ilvl w:val="0"/>
          <w:numId w:val="8"/>
        </w:numPr>
        <w:rPr>
          <w:rFonts w:ascii="Arial" w:hAnsi="Arial" w:cs="Arial"/>
        </w:rPr>
      </w:pPr>
      <w:r>
        <w:rPr>
          <w:rFonts w:ascii="Arial" w:hAnsi="Arial" w:cs="Arial"/>
        </w:rPr>
        <w:t xml:space="preserve">Use </w:t>
      </w:r>
      <w:r w:rsidR="00337848" w:rsidRPr="00337848">
        <w:rPr>
          <w:rFonts w:ascii="Arial" w:hAnsi="Arial" w:cs="Arial"/>
        </w:rPr>
        <w:t>baking fat</w:t>
      </w:r>
      <w:r>
        <w:rPr>
          <w:rFonts w:ascii="Arial" w:hAnsi="Arial" w:cs="Arial"/>
        </w:rPr>
        <w:t>/block</w:t>
      </w:r>
      <w:bookmarkStart w:id="0" w:name="_GoBack"/>
      <w:bookmarkEnd w:id="0"/>
      <w:r w:rsidR="00337848" w:rsidRPr="00337848">
        <w:rPr>
          <w:rFonts w:ascii="Arial" w:hAnsi="Arial" w:cs="Arial"/>
        </w:rPr>
        <w:t xml:space="preserve"> for a pastry that is suitable for those that don’t eat animal products.</w:t>
      </w:r>
    </w:p>
    <w:p w:rsidR="006A70B3" w:rsidRDefault="006A70B3" w:rsidP="00D4688B">
      <w:pPr>
        <w:rPr>
          <w:rFonts w:ascii="Arial" w:hAnsi="Arial" w:cs="Arial"/>
          <w:b/>
          <w:highlight w:val="red"/>
        </w:rPr>
      </w:pPr>
    </w:p>
    <w:p w:rsidR="00337848" w:rsidRDefault="00337848" w:rsidP="00D4688B">
      <w:pPr>
        <w:rPr>
          <w:rFonts w:ascii="Arial" w:hAnsi="Arial" w:cs="Arial"/>
          <w:b/>
          <w:highlight w:val="red"/>
        </w:rPr>
      </w:pPr>
    </w:p>
    <w:p w:rsidR="00337848" w:rsidRDefault="00337848" w:rsidP="00D4688B">
      <w:pPr>
        <w:rPr>
          <w:rFonts w:ascii="Arial" w:hAnsi="Arial" w:cs="Arial"/>
          <w:b/>
          <w:highlight w:val="red"/>
        </w:rPr>
      </w:pPr>
    </w:p>
    <w:p w:rsidR="00D4688B" w:rsidRDefault="00C35D34" w:rsidP="00D4688B">
      <w:pPr>
        <w:rPr>
          <w:rFonts w:ascii="Arial" w:hAnsi="Arial" w:cs="Arial"/>
          <w:b/>
        </w:rPr>
      </w:pPr>
      <w:r w:rsidRPr="00337848">
        <w:rPr>
          <w:rFonts w:ascii="Arial" w:hAnsi="Arial" w:cs="Arial"/>
          <w:b/>
        </w:rPr>
        <w:lastRenderedPageBreak/>
        <w:t>Food s</w:t>
      </w:r>
      <w:r w:rsidR="000003E4" w:rsidRPr="00337848">
        <w:rPr>
          <w:rFonts w:ascii="Arial" w:hAnsi="Arial" w:cs="Arial"/>
          <w:b/>
        </w:rPr>
        <w:t>kills</w:t>
      </w:r>
      <w:r w:rsidR="00D4688B" w:rsidRPr="00520FD7">
        <w:rPr>
          <w:rFonts w:ascii="Arial" w:hAnsi="Arial" w:cs="Arial"/>
          <w:b/>
        </w:rPr>
        <w:t xml:space="preserve"> </w:t>
      </w:r>
    </w:p>
    <w:p w:rsidR="00F23376" w:rsidRDefault="00337848" w:rsidP="006B3D33">
      <w:pPr>
        <w:pStyle w:val="ListParagraph"/>
        <w:numPr>
          <w:ilvl w:val="0"/>
          <w:numId w:val="3"/>
        </w:numPr>
        <w:rPr>
          <w:rFonts w:ascii="Arial" w:hAnsi="Arial" w:cs="Arial"/>
        </w:rPr>
      </w:pPr>
      <w:r>
        <w:rPr>
          <w:rFonts w:ascii="Arial" w:hAnsi="Arial" w:cs="Arial"/>
        </w:rPr>
        <w:t>Weigh.</w:t>
      </w:r>
    </w:p>
    <w:p w:rsidR="00337848" w:rsidRDefault="00337848" w:rsidP="006B3D33">
      <w:pPr>
        <w:pStyle w:val="ListParagraph"/>
        <w:numPr>
          <w:ilvl w:val="0"/>
          <w:numId w:val="3"/>
        </w:numPr>
        <w:rPr>
          <w:rFonts w:ascii="Arial" w:hAnsi="Arial" w:cs="Arial"/>
        </w:rPr>
      </w:pPr>
      <w:r>
        <w:rPr>
          <w:rFonts w:ascii="Arial" w:hAnsi="Arial" w:cs="Arial"/>
        </w:rPr>
        <w:t>Measure.</w:t>
      </w:r>
    </w:p>
    <w:p w:rsidR="00337848" w:rsidRDefault="00337848" w:rsidP="006B3D33">
      <w:pPr>
        <w:pStyle w:val="ListParagraph"/>
        <w:numPr>
          <w:ilvl w:val="0"/>
          <w:numId w:val="3"/>
        </w:numPr>
        <w:rPr>
          <w:rFonts w:ascii="Arial" w:hAnsi="Arial" w:cs="Arial"/>
        </w:rPr>
      </w:pPr>
      <w:r>
        <w:rPr>
          <w:rFonts w:ascii="Arial" w:hAnsi="Arial" w:cs="Arial"/>
        </w:rPr>
        <w:t>Sift.</w:t>
      </w:r>
    </w:p>
    <w:p w:rsidR="00337848" w:rsidRDefault="00337848" w:rsidP="006B3D33">
      <w:pPr>
        <w:pStyle w:val="ListParagraph"/>
        <w:numPr>
          <w:ilvl w:val="0"/>
          <w:numId w:val="3"/>
        </w:numPr>
        <w:rPr>
          <w:rFonts w:ascii="Arial" w:hAnsi="Arial" w:cs="Arial"/>
        </w:rPr>
      </w:pPr>
      <w:r>
        <w:rPr>
          <w:rFonts w:ascii="Arial" w:hAnsi="Arial" w:cs="Arial"/>
        </w:rPr>
        <w:t>Chop.</w:t>
      </w:r>
    </w:p>
    <w:p w:rsidR="00337848" w:rsidRDefault="00337848" w:rsidP="006B3D33">
      <w:pPr>
        <w:pStyle w:val="ListParagraph"/>
        <w:numPr>
          <w:ilvl w:val="0"/>
          <w:numId w:val="3"/>
        </w:numPr>
        <w:rPr>
          <w:rFonts w:ascii="Arial" w:hAnsi="Arial" w:cs="Arial"/>
        </w:rPr>
      </w:pPr>
      <w:r>
        <w:rPr>
          <w:rFonts w:ascii="Arial" w:hAnsi="Arial" w:cs="Arial"/>
        </w:rPr>
        <w:t>Rub in.</w:t>
      </w:r>
    </w:p>
    <w:p w:rsidR="00337848" w:rsidRPr="006D664D" w:rsidRDefault="00337848" w:rsidP="006B3D33">
      <w:pPr>
        <w:pStyle w:val="ListParagraph"/>
        <w:numPr>
          <w:ilvl w:val="0"/>
          <w:numId w:val="3"/>
        </w:numPr>
        <w:rPr>
          <w:rFonts w:ascii="Arial" w:hAnsi="Arial" w:cs="Arial"/>
        </w:rPr>
      </w:pPr>
      <w:r>
        <w:rPr>
          <w:rFonts w:ascii="Arial" w:hAnsi="Arial" w:cs="Arial"/>
        </w:rPr>
        <w:t>Mix.</w:t>
      </w:r>
    </w:p>
    <w:p w:rsidR="000E2DF6" w:rsidRDefault="000E2DF6" w:rsidP="00EC1ADD">
      <w:pPr>
        <w:rPr>
          <w:rFonts w:ascii="Arial" w:hAnsi="Arial" w:cs="Arial"/>
          <w:b/>
          <w:highlight w:val="red"/>
        </w:rPr>
      </w:pPr>
    </w:p>
    <w:p w:rsidR="002174E5" w:rsidRDefault="002174E5" w:rsidP="00F23376">
      <w:pPr>
        <w:pStyle w:val="FFLBodyText"/>
        <w:rPr>
          <w:b/>
          <w:sz w:val="24"/>
        </w:rPr>
      </w:pPr>
    </w:p>
    <w:sectPr w:rsidR="002174E5" w:rsidSect="00D266FF">
      <w:headerReference w:type="default" r:id="rId9"/>
      <w:footerReference w:type="default" r:id="rId10"/>
      <w:headerReference w:type="first" r:id="rId11"/>
      <w:footerReference w:type="first" r:id="rId12"/>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A95" w:rsidRDefault="008F1A95" w:rsidP="00A11D46">
      <w:r>
        <w:separator/>
      </w:r>
    </w:p>
  </w:endnote>
  <w:endnote w:type="continuationSeparator" w:id="0">
    <w:p w:rsidR="008F1A95" w:rsidRDefault="008F1A95"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7"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89429C">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8"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89429C">
                          <w:rPr>
                            <w:rFonts w:ascii="Arial" w:hAnsi="Arial" w:cs="Arial"/>
                            <w:color w:val="000000" w:themeColor="text1"/>
                            <w:sz w:val="20"/>
                            <w:szCs w:val="20"/>
                          </w:rPr>
                          <w:t xml:space="preserve"> – a fact of life 2019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866807">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9"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BB7B7F">
                            <w:rPr>
                              <w:rFonts w:ascii="Arial" w:hAnsi="Arial" w:cs="Arial"/>
                              <w:color w:val="000000" w:themeColor="text1"/>
                              <w:sz w:val="20"/>
                              <w:szCs w:val="20"/>
                            </w:rPr>
                            <w:t>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30"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BB7B7F">
                      <w:rPr>
                        <w:rFonts w:ascii="Arial" w:hAnsi="Arial" w:cs="Arial"/>
                        <w:color w:val="000000" w:themeColor="text1"/>
                        <w:sz w:val="20"/>
                        <w:szCs w:val="20"/>
                      </w:rPr>
                      <w:t>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866807">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A95" w:rsidRDefault="008F1A95" w:rsidP="00A11D46">
      <w:r>
        <w:separator/>
      </w:r>
    </w:p>
  </w:footnote>
  <w:footnote w:type="continuationSeparator" w:id="0">
    <w:p w:rsidR="008F1A95" w:rsidRDefault="008F1A95"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710EC78">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D46" w:rsidRPr="009607A1" w:rsidRDefault="009607A1" w:rsidP="009607A1">
    <w:r>
      <w:rPr>
        <w:noProof/>
        <w:lang w:eastAsia="en-GB"/>
      </w:rPr>
      <w:drawing>
        <wp:anchor distT="0" distB="0" distL="114300" distR="114300" simplePos="0" relativeHeight="251658240" behindDoc="1" locked="0" layoutInCell="1" allowOverlap="1" wp14:anchorId="674FAAF4" wp14:editId="760CCDA5">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95DED"/>
    <w:multiLevelType w:val="hybridMultilevel"/>
    <w:tmpl w:val="224C1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156AD5"/>
    <w:multiLevelType w:val="hybridMultilevel"/>
    <w:tmpl w:val="82069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6612E5"/>
    <w:multiLevelType w:val="hybridMultilevel"/>
    <w:tmpl w:val="04AC83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392483"/>
    <w:multiLevelType w:val="hybridMultilevel"/>
    <w:tmpl w:val="F74A8E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62706B"/>
    <w:multiLevelType w:val="hybridMultilevel"/>
    <w:tmpl w:val="EB968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F70EC4"/>
    <w:multiLevelType w:val="hybridMultilevel"/>
    <w:tmpl w:val="44C240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E412F6"/>
    <w:multiLevelType w:val="hybridMultilevel"/>
    <w:tmpl w:val="45321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4"/>
  </w:num>
  <w:num w:numId="4">
    <w:abstractNumId w:val="2"/>
  </w:num>
  <w:num w:numId="5">
    <w:abstractNumId w:val="0"/>
  </w:num>
  <w:num w:numId="6">
    <w:abstractNumId w:val="3"/>
  </w:num>
  <w:num w:numId="7">
    <w:abstractNumId w:val="1"/>
  </w:num>
  <w:num w:numId="8">
    <w:abstractNumId w:val="8"/>
  </w:num>
  <w:num w:numId="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003E4"/>
    <w:rsid w:val="0000292A"/>
    <w:rsid w:val="000149A4"/>
    <w:rsid w:val="00026DEC"/>
    <w:rsid w:val="00027684"/>
    <w:rsid w:val="000607C7"/>
    <w:rsid w:val="0006730F"/>
    <w:rsid w:val="00070F1E"/>
    <w:rsid w:val="00093A22"/>
    <w:rsid w:val="000A2E0C"/>
    <w:rsid w:val="000A3766"/>
    <w:rsid w:val="000B3663"/>
    <w:rsid w:val="000B77B0"/>
    <w:rsid w:val="000E2DF6"/>
    <w:rsid w:val="00103F1F"/>
    <w:rsid w:val="00115D2C"/>
    <w:rsid w:val="001160BC"/>
    <w:rsid w:val="001711D8"/>
    <w:rsid w:val="00173E4C"/>
    <w:rsid w:val="00190FAE"/>
    <w:rsid w:val="00195147"/>
    <w:rsid w:val="001C1634"/>
    <w:rsid w:val="001C67BB"/>
    <w:rsid w:val="001D7B2A"/>
    <w:rsid w:val="00207670"/>
    <w:rsid w:val="00213AE7"/>
    <w:rsid w:val="002174E5"/>
    <w:rsid w:val="0023298F"/>
    <w:rsid w:val="00251B83"/>
    <w:rsid w:val="002B1A07"/>
    <w:rsid w:val="002E1AC5"/>
    <w:rsid w:val="002E2EA8"/>
    <w:rsid w:val="00337848"/>
    <w:rsid w:val="00345BC6"/>
    <w:rsid w:val="00355C95"/>
    <w:rsid w:val="003A11CB"/>
    <w:rsid w:val="003A3881"/>
    <w:rsid w:val="003A61BC"/>
    <w:rsid w:val="003B67B1"/>
    <w:rsid w:val="003B75E2"/>
    <w:rsid w:val="003D43C9"/>
    <w:rsid w:val="003D5E2F"/>
    <w:rsid w:val="004031F1"/>
    <w:rsid w:val="00407274"/>
    <w:rsid w:val="004105BD"/>
    <w:rsid w:val="0043230E"/>
    <w:rsid w:val="00452FAA"/>
    <w:rsid w:val="00477212"/>
    <w:rsid w:val="0049242D"/>
    <w:rsid w:val="004A2FFF"/>
    <w:rsid w:val="004A401D"/>
    <w:rsid w:val="004C2861"/>
    <w:rsid w:val="004D3891"/>
    <w:rsid w:val="004D42CC"/>
    <w:rsid w:val="004D79EB"/>
    <w:rsid w:val="004E0F00"/>
    <w:rsid w:val="004E74AA"/>
    <w:rsid w:val="004F60FE"/>
    <w:rsid w:val="005075BA"/>
    <w:rsid w:val="00513C03"/>
    <w:rsid w:val="00520FD7"/>
    <w:rsid w:val="005247DD"/>
    <w:rsid w:val="005700C5"/>
    <w:rsid w:val="005952DC"/>
    <w:rsid w:val="005B075F"/>
    <w:rsid w:val="005B23EC"/>
    <w:rsid w:val="005B268A"/>
    <w:rsid w:val="005B31D4"/>
    <w:rsid w:val="005B380A"/>
    <w:rsid w:val="00603780"/>
    <w:rsid w:val="00610F3F"/>
    <w:rsid w:val="00642478"/>
    <w:rsid w:val="00660803"/>
    <w:rsid w:val="00674669"/>
    <w:rsid w:val="006816DE"/>
    <w:rsid w:val="0069240F"/>
    <w:rsid w:val="006A70B3"/>
    <w:rsid w:val="006B3D33"/>
    <w:rsid w:val="006C42E1"/>
    <w:rsid w:val="006D0777"/>
    <w:rsid w:val="006D664D"/>
    <w:rsid w:val="006D74CC"/>
    <w:rsid w:val="006E2716"/>
    <w:rsid w:val="00704C47"/>
    <w:rsid w:val="00732780"/>
    <w:rsid w:val="00740BD7"/>
    <w:rsid w:val="0074687E"/>
    <w:rsid w:val="007475F9"/>
    <w:rsid w:val="007549AA"/>
    <w:rsid w:val="0075606F"/>
    <w:rsid w:val="00764FD2"/>
    <w:rsid w:val="007A64E1"/>
    <w:rsid w:val="007F2E3E"/>
    <w:rsid w:val="0081567C"/>
    <w:rsid w:val="00836FF6"/>
    <w:rsid w:val="00862629"/>
    <w:rsid w:val="00864B42"/>
    <w:rsid w:val="0086557E"/>
    <w:rsid w:val="00866807"/>
    <w:rsid w:val="00867381"/>
    <w:rsid w:val="00877F73"/>
    <w:rsid w:val="0089429C"/>
    <w:rsid w:val="008D12B7"/>
    <w:rsid w:val="008E70C8"/>
    <w:rsid w:val="008F1A95"/>
    <w:rsid w:val="008F1F8C"/>
    <w:rsid w:val="00901119"/>
    <w:rsid w:val="00904D93"/>
    <w:rsid w:val="0093502B"/>
    <w:rsid w:val="009360DC"/>
    <w:rsid w:val="009363CD"/>
    <w:rsid w:val="009607A1"/>
    <w:rsid w:val="0097082E"/>
    <w:rsid w:val="00975231"/>
    <w:rsid w:val="00984BFE"/>
    <w:rsid w:val="009879E8"/>
    <w:rsid w:val="00992DBC"/>
    <w:rsid w:val="009A1AD3"/>
    <w:rsid w:val="009A7B8A"/>
    <w:rsid w:val="009B21F2"/>
    <w:rsid w:val="009D5F6C"/>
    <w:rsid w:val="009D7F32"/>
    <w:rsid w:val="009F5494"/>
    <w:rsid w:val="00A11D46"/>
    <w:rsid w:val="00A15AE6"/>
    <w:rsid w:val="00A86C75"/>
    <w:rsid w:val="00A90BFF"/>
    <w:rsid w:val="00A978C3"/>
    <w:rsid w:val="00AD028E"/>
    <w:rsid w:val="00AE1D35"/>
    <w:rsid w:val="00AE7974"/>
    <w:rsid w:val="00AF0C78"/>
    <w:rsid w:val="00AF7488"/>
    <w:rsid w:val="00B0217E"/>
    <w:rsid w:val="00B274CB"/>
    <w:rsid w:val="00B533B4"/>
    <w:rsid w:val="00B80E62"/>
    <w:rsid w:val="00B95858"/>
    <w:rsid w:val="00BA5ED0"/>
    <w:rsid w:val="00BB7B7F"/>
    <w:rsid w:val="00C05594"/>
    <w:rsid w:val="00C26B52"/>
    <w:rsid w:val="00C27CD8"/>
    <w:rsid w:val="00C346FC"/>
    <w:rsid w:val="00C35D34"/>
    <w:rsid w:val="00C46085"/>
    <w:rsid w:val="00C531C9"/>
    <w:rsid w:val="00C56155"/>
    <w:rsid w:val="00C67A12"/>
    <w:rsid w:val="00C8144C"/>
    <w:rsid w:val="00C94A2D"/>
    <w:rsid w:val="00C97A5C"/>
    <w:rsid w:val="00CB6105"/>
    <w:rsid w:val="00CC3B5C"/>
    <w:rsid w:val="00CE2205"/>
    <w:rsid w:val="00D07E98"/>
    <w:rsid w:val="00D13DB7"/>
    <w:rsid w:val="00D218C0"/>
    <w:rsid w:val="00D266FF"/>
    <w:rsid w:val="00D27209"/>
    <w:rsid w:val="00D278D7"/>
    <w:rsid w:val="00D31772"/>
    <w:rsid w:val="00D35866"/>
    <w:rsid w:val="00D40620"/>
    <w:rsid w:val="00D421CD"/>
    <w:rsid w:val="00D4688B"/>
    <w:rsid w:val="00D519C6"/>
    <w:rsid w:val="00D55DF4"/>
    <w:rsid w:val="00D67F5D"/>
    <w:rsid w:val="00D82D30"/>
    <w:rsid w:val="00DC401F"/>
    <w:rsid w:val="00E03FCF"/>
    <w:rsid w:val="00E048E3"/>
    <w:rsid w:val="00E13C28"/>
    <w:rsid w:val="00E16E32"/>
    <w:rsid w:val="00E20263"/>
    <w:rsid w:val="00E20A77"/>
    <w:rsid w:val="00E473EB"/>
    <w:rsid w:val="00E90599"/>
    <w:rsid w:val="00EA1D9D"/>
    <w:rsid w:val="00EB3AF4"/>
    <w:rsid w:val="00EB7757"/>
    <w:rsid w:val="00EC1ADD"/>
    <w:rsid w:val="00ED1775"/>
    <w:rsid w:val="00F00F1C"/>
    <w:rsid w:val="00F07212"/>
    <w:rsid w:val="00F23376"/>
    <w:rsid w:val="00F50816"/>
    <w:rsid w:val="00F538A9"/>
    <w:rsid w:val="00F64C49"/>
    <w:rsid w:val="00F64E89"/>
    <w:rsid w:val="00F7415A"/>
    <w:rsid w:val="00FC625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122C5D18"/>
  <w14:defaultImageDpi w14:val="300"/>
  <w15:docId w15:val="{8A51C1A8-138A-4668-96D5-AD9402237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C3B5C"/>
    <w:pPr>
      <w:adjustRightInd w:val="0"/>
      <w:outlineLvl w:val="0"/>
    </w:pPr>
    <w:rPr>
      <w:rFonts w:ascii="Arial" w:hAnsi="Arial" w:cs="Arial"/>
      <w:color w:val="79AA41"/>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ListParagraph">
    <w:name w:val="List Paragraph"/>
    <w:basedOn w:val="Normal"/>
    <w:uiPriority w:val="34"/>
    <w:qFormat/>
    <w:rsid w:val="00D468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F6586EE-291E-465C-8887-412E66CC7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3</cp:revision>
  <cp:lastPrinted>2019-01-24T15:21:00Z</cp:lastPrinted>
  <dcterms:created xsi:type="dcterms:W3CDTF">2019-01-25T13:56:00Z</dcterms:created>
  <dcterms:modified xsi:type="dcterms:W3CDTF">2019-02-18T10:43:00Z</dcterms:modified>
</cp:coreProperties>
</file>