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400C90F" w:rsidR="00603780" w:rsidRPr="00432527" w:rsidRDefault="0038431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Dietary reference v</w:t>
      </w:r>
      <w:bookmarkStart w:id="0" w:name="_GoBack"/>
      <w:bookmarkEnd w:id="0"/>
      <w:r>
        <w:rPr>
          <w:b/>
          <w:u w:val="none"/>
        </w:rPr>
        <w:t>alues</w:t>
      </w:r>
      <w:r w:rsidR="00B34F15">
        <w:rPr>
          <w:b/>
          <w:u w:val="none"/>
        </w:rPr>
        <w:t xml:space="preserve"> </w:t>
      </w:r>
      <w:r w:rsidR="00D65749">
        <w:rPr>
          <w:b/>
          <w:u w:val="none"/>
        </w:rPr>
        <w:t>quiz answers</w:t>
      </w:r>
    </w:p>
    <w:p w14:paraId="37D106C6" w14:textId="77777777" w:rsidR="00B34F15" w:rsidRPr="00B34F15" w:rsidRDefault="00603780" w:rsidP="00B34F15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B34F15" w:rsidRPr="00B34F15">
        <w:rPr>
          <w:b w:val="0"/>
        </w:rPr>
        <w:t xml:space="preserve">1. Complete this sentence. Energy requirements are likely to be higher if you are... </w:t>
      </w:r>
    </w:p>
    <w:p w14:paraId="68FDA681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Over the age of 65</w:t>
      </w:r>
    </w:p>
    <w:p w14:paraId="65E99520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Under the age of 11</w:t>
      </w:r>
    </w:p>
    <w:p w14:paraId="4D0AECE7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Female</w:t>
      </w:r>
    </w:p>
    <w:p w14:paraId="372F328F" w14:textId="77777777" w:rsidR="00B34F15" w:rsidRPr="00B34F15" w:rsidRDefault="00B34F15" w:rsidP="00B34F15">
      <w:pPr>
        <w:pStyle w:val="FFLSubHeaders"/>
      </w:pPr>
      <w:r w:rsidRPr="00B34F15">
        <w:t>Very active</w:t>
      </w:r>
    </w:p>
    <w:p w14:paraId="28B36D38" w14:textId="77777777" w:rsidR="00B34F15" w:rsidRPr="00B34F15" w:rsidRDefault="00B34F15" w:rsidP="00B34F15">
      <w:pPr>
        <w:pStyle w:val="FFLSubHeaders"/>
        <w:rPr>
          <w:b w:val="0"/>
        </w:rPr>
      </w:pPr>
    </w:p>
    <w:p w14:paraId="0671CBF3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2. True or false? The DRVs are in place to assist in preventing malnutrition. </w:t>
      </w:r>
    </w:p>
    <w:p w14:paraId="56A9CB25" w14:textId="77777777" w:rsidR="00B34F15" w:rsidRPr="00B34F15" w:rsidRDefault="00B34F15" w:rsidP="00B34F15">
      <w:pPr>
        <w:pStyle w:val="FFLSubHeaders"/>
      </w:pPr>
      <w:r w:rsidRPr="00B34F15">
        <w:t>True</w:t>
      </w:r>
    </w:p>
    <w:p w14:paraId="4AE3282D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False</w:t>
      </w:r>
    </w:p>
    <w:p w14:paraId="0789291B" w14:textId="77777777" w:rsidR="00B34F15" w:rsidRPr="00B34F15" w:rsidRDefault="00B34F15" w:rsidP="00B34F15">
      <w:pPr>
        <w:pStyle w:val="FFLSubHeaders"/>
        <w:rPr>
          <w:b w:val="0"/>
        </w:rPr>
      </w:pPr>
    </w:p>
    <w:p w14:paraId="33FAB3B8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3. True or false? DRVs are based on advice from Scientific Advisory Committee on Nutrition (SACN). </w:t>
      </w:r>
    </w:p>
    <w:p w14:paraId="33CD7B8D" w14:textId="77777777" w:rsidR="00B34F15" w:rsidRPr="00B34F15" w:rsidRDefault="00B34F15" w:rsidP="00B34F15">
      <w:pPr>
        <w:pStyle w:val="FFLSubHeaders"/>
      </w:pPr>
      <w:r w:rsidRPr="00B34F15">
        <w:t>True</w:t>
      </w:r>
    </w:p>
    <w:p w14:paraId="6D09A4AA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False</w:t>
      </w:r>
    </w:p>
    <w:p w14:paraId="25FF02CC" w14:textId="77777777" w:rsidR="00B34F15" w:rsidRPr="00B34F15" w:rsidRDefault="00B34F15" w:rsidP="00B34F15">
      <w:pPr>
        <w:pStyle w:val="FFLSubHeaders"/>
        <w:rPr>
          <w:b w:val="0"/>
        </w:rPr>
      </w:pPr>
    </w:p>
    <w:p w14:paraId="431B1B4F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4. Which of the following best describes Estimated Average Requirements (EAR)? </w:t>
      </w:r>
    </w:p>
    <w:p w14:paraId="01F37F51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It ensures that the needs of 2.5% of the pop are being met.</w:t>
      </w:r>
    </w:p>
    <w:p w14:paraId="75680331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It ensures that the needs of 97.5% of the pop are being met.</w:t>
      </w:r>
    </w:p>
    <w:p w14:paraId="324F548F" w14:textId="77777777" w:rsidR="00B34F15" w:rsidRPr="00B34F15" w:rsidRDefault="00B34F15" w:rsidP="00B34F15">
      <w:pPr>
        <w:pStyle w:val="FFLSubHeaders"/>
      </w:pPr>
      <w:r w:rsidRPr="00B34F15">
        <w:t>Approximately 50% will require less, and 50% more.</w:t>
      </w:r>
    </w:p>
    <w:p w14:paraId="286BAF9E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The majority of people need more.</w:t>
      </w:r>
    </w:p>
    <w:p w14:paraId="463D06AE" w14:textId="77777777" w:rsidR="00B34F15" w:rsidRPr="00B34F15" w:rsidRDefault="00B34F15" w:rsidP="00B34F15">
      <w:pPr>
        <w:pStyle w:val="FFLSubHeaders"/>
        <w:rPr>
          <w:b w:val="0"/>
        </w:rPr>
      </w:pPr>
    </w:p>
    <w:p w14:paraId="2E362996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5. True or false? DRVs are estimates of the requirements for individual people not populations. </w:t>
      </w:r>
    </w:p>
    <w:p w14:paraId="6EE63A4E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True</w:t>
      </w:r>
    </w:p>
    <w:p w14:paraId="1157A1DF" w14:textId="77777777" w:rsidR="00B34F15" w:rsidRPr="00B34F15" w:rsidRDefault="00B34F15" w:rsidP="00B34F15">
      <w:pPr>
        <w:pStyle w:val="FFLSubHeaders"/>
      </w:pPr>
      <w:r w:rsidRPr="00B34F15">
        <w:t>False</w:t>
      </w:r>
    </w:p>
    <w:p w14:paraId="69E9B243" w14:textId="77777777" w:rsidR="00B34F15" w:rsidRPr="00B34F15" w:rsidRDefault="00B34F15" w:rsidP="00B34F15">
      <w:pPr>
        <w:pStyle w:val="FFLSubHeaders"/>
        <w:rPr>
          <w:b w:val="0"/>
        </w:rPr>
      </w:pPr>
    </w:p>
    <w:p w14:paraId="4568B4C4" w14:textId="77777777" w:rsidR="00B34F15" w:rsidRPr="00B34F15" w:rsidRDefault="00B34F15" w:rsidP="00B34F15">
      <w:pPr>
        <w:pStyle w:val="FFLSubHeaders"/>
        <w:rPr>
          <w:b w:val="0"/>
        </w:rPr>
      </w:pPr>
    </w:p>
    <w:p w14:paraId="5CEBA9C7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6. Which two the following best describes Lower Reference Nutrient Intake (LRNI)? </w:t>
      </w:r>
    </w:p>
    <w:p w14:paraId="57DD2AAE" w14:textId="77777777" w:rsidR="00B34F15" w:rsidRPr="00B34F15" w:rsidRDefault="00B34F15" w:rsidP="00B34F15">
      <w:pPr>
        <w:pStyle w:val="FFLSubHeaders"/>
      </w:pPr>
      <w:r w:rsidRPr="00B34F15">
        <w:t>It ensures that the needs of 2.5% of the pop are being met.</w:t>
      </w:r>
    </w:p>
    <w:p w14:paraId="5ABB4AEC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It ensures that the needs of 97.5% of the pop are being met.</w:t>
      </w:r>
    </w:p>
    <w:p w14:paraId="5E362749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Approximately 50% will require less, and 50% more.</w:t>
      </w:r>
    </w:p>
    <w:p w14:paraId="5E8DF668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The majority of people need more.</w:t>
      </w:r>
    </w:p>
    <w:p w14:paraId="0732DA49" w14:textId="77777777" w:rsidR="00B34F15" w:rsidRPr="00B34F15" w:rsidRDefault="00B34F15" w:rsidP="00B34F15">
      <w:pPr>
        <w:pStyle w:val="FFLSubHeaders"/>
        <w:rPr>
          <w:b w:val="0"/>
        </w:rPr>
      </w:pPr>
    </w:p>
    <w:p w14:paraId="44ECE894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7. True or false? Women of childbearing age need less iron than men. </w:t>
      </w:r>
    </w:p>
    <w:p w14:paraId="4FA3493C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True</w:t>
      </w:r>
    </w:p>
    <w:p w14:paraId="463D69F9" w14:textId="77777777" w:rsidR="00B34F15" w:rsidRPr="00B34F15" w:rsidRDefault="00B34F15" w:rsidP="00B34F15">
      <w:pPr>
        <w:pStyle w:val="FFLSubHeaders"/>
      </w:pPr>
      <w:r w:rsidRPr="00B34F15">
        <w:t>False</w:t>
      </w:r>
    </w:p>
    <w:p w14:paraId="3D1753DE" w14:textId="77777777" w:rsidR="00B34F15" w:rsidRPr="00B34F15" w:rsidRDefault="00B34F15" w:rsidP="00B34F15">
      <w:pPr>
        <w:pStyle w:val="FFLSubHeaders"/>
        <w:rPr>
          <w:b w:val="0"/>
        </w:rPr>
      </w:pPr>
    </w:p>
    <w:p w14:paraId="42F94064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8. Which of the following best describes Reference Nutrient Intake (RNI)? </w:t>
      </w:r>
    </w:p>
    <w:p w14:paraId="6F2826E0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It ensures that the needs of 2.5% of the pop are being met.</w:t>
      </w:r>
    </w:p>
    <w:p w14:paraId="72684473" w14:textId="77777777" w:rsidR="00B34F15" w:rsidRPr="00B34F15" w:rsidRDefault="00B34F15" w:rsidP="00B34F15">
      <w:pPr>
        <w:pStyle w:val="FFLSubHeaders"/>
      </w:pPr>
      <w:r w:rsidRPr="00B34F15">
        <w:t>It ensures that the needs of 97.5% of the pop are being met.</w:t>
      </w:r>
    </w:p>
    <w:p w14:paraId="2516F155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Approximately 50% will require less, and 50% more.</w:t>
      </w:r>
    </w:p>
    <w:p w14:paraId="7C34FF99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The majority of people need more.</w:t>
      </w:r>
    </w:p>
    <w:p w14:paraId="183E99DA" w14:textId="77777777" w:rsidR="00B34F15" w:rsidRDefault="00B34F15" w:rsidP="00B34F15">
      <w:pPr>
        <w:pStyle w:val="FFLSubHeaders"/>
        <w:rPr>
          <w:b w:val="0"/>
        </w:rPr>
      </w:pPr>
    </w:p>
    <w:p w14:paraId="52A1A4D1" w14:textId="77777777" w:rsidR="00B34F15" w:rsidRDefault="00B34F15" w:rsidP="00B34F15">
      <w:pPr>
        <w:pStyle w:val="FFLSubHeaders"/>
        <w:rPr>
          <w:b w:val="0"/>
        </w:rPr>
      </w:pPr>
    </w:p>
    <w:p w14:paraId="1E3CC41D" w14:textId="77777777" w:rsidR="00B34F15" w:rsidRDefault="00B34F15" w:rsidP="00B34F15">
      <w:pPr>
        <w:pStyle w:val="FFLSubHeaders"/>
        <w:rPr>
          <w:b w:val="0"/>
        </w:rPr>
      </w:pPr>
    </w:p>
    <w:p w14:paraId="1C3C4C60" w14:textId="77777777" w:rsidR="00B34F15" w:rsidRPr="00B34F15" w:rsidRDefault="00B34F15" w:rsidP="00B34F15">
      <w:pPr>
        <w:pStyle w:val="FFLSubHeaders"/>
        <w:rPr>
          <w:b w:val="0"/>
        </w:rPr>
      </w:pPr>
    </w:p>
    <w:p w14:paraId="34A1110B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lastRenderedPageBreak/>
        <w:t xml:space="preserve">9. Will the energy requirements for a woman increase or decrease if she is pregnant? </w:t>
      </w:r>
    </w:p>
    <w:p w14:paraId="2217AC76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Decrease throughout</w:t>
      </w:r>
    </w:p>
    <w:p w14:paraId="01400011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Increase throughout</w:t>
      </w:r>
    </w:p>
    <w:p w14:paraId="0F4F2D72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Decrease at first then stay the same</w:t>
      </w:r>
    </w:p>
    <w:p w14:paraId="6B8F3AC4" w14:textId="77777777" w:rsidR="00B34F15" w:rsidRPr="00B34F15" w:rsidRDefault="00B34F15" w:rsidP="00B34F15">
      <w:pPr>
        <w:pStyle w:val="FFLSubHeaders"/>
      </w:pPr>
      <w:r w:rsidRPr="00B34F15">
        <w:t>Increase but only in the third trimester of pregnancy</w:t>
      </w:r>
    </w:p>
    <w:p w14:paraId="70CE5A10" w14:textId="77777777" w:rsidR="00B34F15" w:rsidRPr="00B34F15" w:rsidRDefault="00B34F15" w:rsidP="00B34F15">
      <w:pPr>
        <w:pStyle w:val="FFLSubHeaders"/>
        <w:rPr>
          <w:b w:val="0"/>
        </w:rPr>
      </w:pPr>
    </w:p>
    <w:p w14:paraId="37620CC7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 xml:space="preserve">10. Which of the following is most commonly used for energy requirements? </w:t>
      </w:r>
    </w:p>
    <w:p w14:paraId="4790F699" w14:textId="77777777" w:rsidR="00B34F15" w:rsidRPr="00B34F15" w:rsidRDefault="00B34F15" w:rsidP="00B34F15">
      <w:pPr>
        <w:pStyle w:val="FFLSubHeaders"/>
      </w:pPr>
      <w:r w:rsidRPr="00B34F15">
        <w:t>EAR (Estimated Average Requirement)</w:t>
      </w:r>
    </w:p>
    <w:p w14:paraId="1F51304A" w14:textId="77777777" w:rsidR="00B34F15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RNIs (Reference Nutrient Intake)</w:t>
      </w:r>
    </w:p>
    <w:p w14:paraId="0F4A8942" w14:textId="08B63F28" w:rsidR="000607C7" w:rsidRPr="00B34F15" w:rsidRDefault="00B34F15" w:rsidP="00B34F15">
      <w:pPr>
        <w:pStyle w:val="FFLSubHeaders"/>
        <w:rPr>
          <w:b w:val="0"/>
        </w:rPr>
      </w:pPr>
      <w:r w:rsidRPr="00B34F15">
        <w:rPr>
          <w:b w:val="0"/>
        </w:rPr>
        <w:t>Lower RNIs (Reference Nutrient Intake)</w:t>
      </w:r>
    </w:p>
    <w:sectPr w:rsidR="000607C7" w:rsidRPr="00B34F15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611E5C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657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D9DAA9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657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09AE42E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8431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4F15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65749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293334B-1787-49FB-AA67-DB1DBA19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AF7F97-5C21-4D4C-BC5F-182A4E4C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2019-08-23T13:52:00Z</dcterms:created>
  <dcterms:modified xsi:type="dcterms:W3CDTF">2019-08-23T13:52:00Z</dcterms:modified>
</cp:coreProperties>
</file>