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1E087" w14:textId="77777777" w:rsidR="003B123B" w:rsidRDefault="003B123B" w:rsidP="00D218C0">
      <w:pPr>
        <w:pStyle w:val="FFLSubHeaders"/>
      </w:pPr>
      <w:r w:rsidRPr="003B123B">
        <w:rPr>
          <w:bCs w:val="0"/>
          <w:color w:val="263B83"/>
          <w:sz w:val="44"/>
          <w:szCs w:val="44"/>
          <w:lang w:val="en-GB"/>
        </w:rPr>
        <w:t>Food science recipe worksheet</w:t>
      </w:r>
      <w:r w:rsidR="00603780" w:rsidRPr="003B123B">
        <w:rPr>
          <w:bCs w:val="0"/>
          <w:color w:val="263B83"/>
          <w:sz w:val="44"/>
          <w:szCs w:val="44"/>
          <w:lang w:val="en-GB"/>
        </w:rPr>
        <w:br/>
      </w:r>
    </w:p>
    <w:p w14:paraId="43605B03" w14:textId="2EA0D633" w:rsidR="003B123B" w:rsidRPr="003B123B" w:rsidRDefault="003B123B" w:rsidP="003B123B">
      <w:pPr>
        <w:pStyle w:val="FFLSubHeaders"/>
        <w:rPr>
          <w:b w:val="0"/>
        </w:rPr>
      </w:pPr>
      <w:r w:rsidRPr="003B123B">
        <w:rPr>
          <w:b w:val="0"/>
        </w:rPr>
        <w:t>Record your recipe below. For each step of the method, explain the scientific principles in action.</w:t>
      </w:r>
    </w:p>
    <w:p w14:paraId="6B463519" w14:textId="77777777" w:rsidR="003B123B" w:rsidRPr="003B123B" w:rsidRDefault="003B123B" w:rsidP="003B123B">
      <w:pPr>
        <w:pStyle w:val="FFLSubHeaders"/>
        <w:rPr>
          <w:b w:val="0"/>
        </w:rPr>
      </w:pPr>
    </w:p>
    <w:p w14:paraId="73785849" w14:textId="0625B6E6" w:rsidR="003B123B" w:rsidRDefault="003B123B" w:rsidP="003B123B">
      <w:pPr>
        <w:pStyle w:val="FFLSubHeaders"/>
        <w:rPr>
          <w:b w:val="0"/>
        </w:rPr>
      </w:pPr>
      <w:r w:rsidRPr="003B123B">
        <w:rPr>
          <w:b w:val="0"/>
        </w:rPr>
        <w:t>Recipe name:  ______________________________________________________________________</w:t>
      </w:r>
      <w:bookmarkStart w:id="0" w:name="_GoBack"/>
      <w:bookmarkEnd w:id="0"/>
    </w:p>
    <w:p w14:paraId="62906272" w14:textId="47BE881B" w:rsidR="003B123B" w:rsidRPr="003B123B" w:rsidRDefault="003B123B" w:rsidP="003B123B">
      <w:pPr>
        <w:pStyle w:val="FFLSubHeaders"/>
        <w:rPr>
          <w:b w:val="0"/>
        </w:rPr>
      </w:pPr>
      <w:r w:rsidRPr="003B123B">
        <w:rPr>
          <w:b w:val="0"/>
        </w:rPr>
        <w:t xml:space="preserve"> </w:t>
      </w:r>
    </w:p>
    <w:p w14:paraId="581D9FE1" w14:textId="3309639F" w:rsidR="003B123B" w:rsidRDefault="003B123B" w:rsidP="003B123B">
      <w:pPr>
        <w:pStyle w:val="FFLSubHeaders"/>
        <w:rPr>
          <w:b w:val="0"/>
        </w:rPr>
      </w:pPr>
      <w:r w:rsidRPr="003B123B">
        <w:rPr>
          <w:b w:val="0"/>
        </w:rPr>
        <w:t>Ingredients:  ______________________________________________________________________</w:t>
      </w:r>
    </w:p>
    <w:p w14:paraId="0A3F91A6" w14:textId="77777777" w:rsidR="003B123B" w:rsidRPr="003B123B" w:rsidRDefault="003B123B" w:rsidP="003B123B">
      <w:pPr>
        <w:pStyle w:val="FFLSubHeaders"/>
        <w:rPr>
          <w:b w:val="0"/>
        </w:rPr>
      </w:pPr>
    </w:p>
    <w:p w14:paraId="038B6D3C" w14:textId="7A475434" w:rsidR="003B123B" w:rsidRDefault="003B123B" w:rsidP="003B123B">
      <w:pPr>
        <w:pStyle w:val="FFLSubHeaders"/>
        <w:rPr>
          <w:b w:val="0"/>
        </w:rPr>
      </w:pPr>
      <w:r w:rsidRPr="003B123B">
        <w:rPr>
          <w:b w:val="0"/>
        </w:rPr>
        <w:t>______________________________________________________________________</w:t>
      </w:r>
    </w:p>
    <w:p w14:paraId="1D764E7F" w14:textId="77777777" w:rsidR="003B123B" w:rsidRPr="003B123B" w:rsidRDefault="003B123B" w:rsidP="003B123B">
      <w:pPr>
        <w:pStyle w:val="FFLSubHeaders"/>
        <w:rPr>
          <w:b w:val="0"/>
        </w:rPr>
      </w:pPr>
    </w:p>
    <w:p w14:paraId="16EA38E4" w14:textId="19B66398" w:rsidR="003B123B" w:rsidRDefault="003B123B" w:rsidP="003B123B">
      <w:pPr>
        <w:pStyle w:val="FFLSubHeaders"/>
        <w:rPr>
          <w:b w:val="0"/>
        </w:rPr>
      </w:pPr>
      <w:r w:rsidRPr="003B123B">
        <w:rPr>
          <w:b w:val="0"/>
        </w:rPr>
        <w:t>______________________________________________________________________</w:t>
      </w:r>
    </w:p>
    <w:p w14:paraId="0517887A" w14:textId="77777777" w:rsidR="003B123B" w:rsidRPr="003B123B" w:rsidRDefault="003B123B" w:rsidP="003B123B">
      <w:pPr>
        <w:pStyle w:val="FFLSubHeaders"/>
        <w:rPr>
          <w:b w:val="0"/>
        </w:rPr>
      </w:pPr>
    </w:p>
    <w:p w14:paraId="6E7E255F" w14:textId="77777777" w:rsidR="003B123B" w:rsidRDefault="003B123B" w:rsidP="003B123B">
      <w:pPr>
        <w:pStyle w:val="FFLSubHeaders"/>
        <w:rPr>
          <w:b w:val="0"/>
        </w:rPr>
      </w:pPr>
      <w:r w:rsidRPr="003B123B">
        <w:rPr>
          <w:b w:val="0"/>
        </w:rPr>
        <w:t>Equipment:  ______________________________________________________________________</w:t>
      </w:r>
    </w:p>
    <w:p w14:paraId="32954F1B" w14:textId="1E31906B" w:rsidR="003B123B" w:rsidRPr="003B123B" w:rsidRDefault="003B123B" w:rsidP="003B123B">
      <w:pPr>
        <w:pStyle w:val="FFLSubHeaders"/>
        <w:rPr>
          <w:b w:val="0"/>
        </w:rPr>
      </w:pPr>
      <w:r w:rsidRPr="003B123B">
        <w:rPr>
          <w:b w:val="0"/>
        </w:rPr>
        <w:t xml:space="preserve"> </w:t>
      </w:r>
    </w:p>
    <w:p w14:paraId="25089534" w14:textId="1F34A524" w:rsidR="003B123B" w:rsidRDefault="003B123B" w:rsidP="003B123B">
      <w:pPr>
        <w:pStyle w:val="FFLSubHeaders"/>
        <w:rPr>
          <w:b w:val="0"/>
        </w:rPr>
      </w:pPr>
      <w:r w:rsidRPr="003B123B">
        <w:rPr>
          <w:b w:val="0"/>
        </w:rPr>
        <w:t xml:space="preserve">______________________________________________________________________ </w:t>
      </w:r>
    </w:p>
    <w:p w14:paraId="41B00F8C" w14:textId="77777777" w:rsidR="003B123B" w:rsidRPr="003B123B" w:rsidRDefault="003B123B" w:rsidP="003B123B">
      <w:pPr>
        <w:pStyle w:val="FFLSubHeaders"/>
        <w:rPr>
          <w:b w:val="0"/>
        </w:rPr>
      </w:pPr>
    </w:p>
    <w:p w14:paraId="5550AFED" w14:textId="092C5A48" w:rsidR="003B123B" w:rsidRDefault="003B123B" w:rsidP="003B123B">
      <w:pPr>
        <w:pStyle w:val="FFLSubHeaders"/>
        <w:rPr>
          <w:b w:val="0"/>
        </w:rPr>
      </w:pPr>
      <w:r w:rsidRPr="003B123B">
        <w:rPr>
          <w:b w:val="0"/>
        </w:rPr>
        <w:t>______________________________________________________________________</w:t>
      </w:r>
    </w:p>
    <w:p w14:paraId="0590248C" w14:textId="77777777" w:rsidR="003B123B" w:rsidRPr="003B123B" w:rsidRDefault="003B123B" w:rsidP="003B123B">
      <w:pPr>
        <w:pStyle w:val="FFLSubHeaders"/>
        <w:rPr>
          <w:b w:val="0"/>
        </w:rPr>
      </w:pPr>
    </w:p>
    <w:p w14:paraId="1379EE3E" w14:textId="1B307BEF" w:rsidR="003B123B" w:rsidRPr="003B123B" w:rsidRDefault="00BD543C" w:rsidP="003B123B">
      <w:pPr>
        <w:pStyle w:val="FFLSubHeaders"/>
        <w:rPr>
          <w:b w:val="0"/>
        </w:rPr>
      </w:pPr>
      <w:r>
        <w:rPr>
          <w:b w:val="0"/>
        </w:rPr>
        <w:t>Method:</w:t>
      </w:r>
    </w:p>
    <w:p w14:paraId="0F4A8942" w14:textId="602CFE3E" w:rsidR="000607C7" w:rsidRDefault="000607C7" w:rsidP="003B123B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0"/>
        <w:gridCol w:w="3122"/>
        <w:gridCol w:w="3116"/>
      </w:tblGrid>
      <w:tr w:rsidR="003B123B" w14:paraId="680A4B84" w14:textId="77777777" w:rsidTr="003B123B">
        <w:tc>
          <w:tcPr>
            <w:tcW w:w="3188" w:type="dxa"/>
            <w:shd w:val="clear" w:color="auto" w:fill="F2F2F2" w:themeFill="background1" w:themeFillShade="F2"/>
          </w:tcPr>
          <w:p w14:paraId="6689377D" w14:textId="124D6413" w:rsidR="003B123B" w:rsidRPr="003B123B" w:rsidRDefault="003B123B" w:rsidP="003B123B">
            <w:pPr>
              <w:pStyle w:val="FFLSubHeaders"/>
              <w:rPr>
                <w:b w:val="0"/>
              </w:rPr>
            </w:pPr>
            <w:r w:rsidRPr="003B123B">
              <w:rPr>
                <w:b w:val="0"/>
              </w:rPr>
              <w:t>Step</w:t>
            </w:r>
          </w:p>
        </w:tc>
        <w:tc>
          <w:tcPr>
            <w:tcW w:w="3188" w:type="dxa"/>
            <w:shd w:val="clear" w:color="auto" w:fill="F2F2F2" w:themeFill="background1" w:themeFillShade="F2"/>
          </w:tcPr>
          <w:p w14:paraId="3922B39E" w14:textId="28D23FED" w:rsidR="003B123B" w:rsidRPr="003B123B" w:rsidRDefault="003B123B" w:rsidP="003B123B">
            <w:pPr>
              <w:pStyle w:val="FFLSubHeaders"/>
              <w:rPr>
                <w:b w:val="0"/>
              </w:rPr>
            </w:pPr>
            <w:r w:rsidRPr="003B123B">
              <w:rPr>
                <w:b w:val="0"/>
              </w:rPr>
              <w:t>Instruction</w:t>
            </w:r>
          </w:p>
        </w:tc>
        <w:tc>
          <w:tcPr>
            <w:tcW w:w="3188" w:type="dxa"/>
            <w:shd w:val="clear" w:color="auto" w:fill="F2F2F2" w:themeFill="background1" w:themeFillShade="F2"/>
          </w:tcPr>
          <w:p w14:paraId="03517BE2" w14:textId="51CD71EF" w:rsidR="003B123B" w:rsidRPr="003B123B" w:rsidRDefault="003B123B" w:rsidP="003B123B">
            <w:pPr>
              <w:pStyle w:val="FFLSubHeaders"/>
              <w:rPr>
                <w:b w:val="0"/>
              </w:rPr>
            </w:pPr>
            <w:r w:rsidRPr="003B123B">
              <w:rPr>
                <w:b w:val="0"/>
              </w:rPr>
              <w:t>Scientific principle</w:t>
            </w:r>
          </w:p>
        </w:tc>
      </w:tr>
      <w:tr w:rsidR="003B123B" w14:paraId="73602392" w14:textId="77777777" w:rsidTr="003B123B">
        <w:tc>
          <w:tcPr>
            <w:tcW w:w="3188" w:type="dxa"/>
          </w:tcPr>
          <w:p w14:paraId="55795F10" w14:textId="77777777" w:rsidR="003B123B" w:rsidRDefault="003B123B" w:rsidP="003B123B">
            <w:pPr>
              <w:pStyle w:val="FFLSubHeaders"/>
            </w:pPr>
          </w:p>
          <w:p w14:paraId="4F5C87C2" w14:textId="77777777" w:rsidR="003B123B" w:rsidRDefault="003B123B" w:rsidP="003B123B">
            <w:pPr>
              <w:pStyle w:val="FFLSubHeaders"/>
            </w:pPr>
          </w:p>
          <w:p w14:paraId="6DFFEC8E" w14:textId="4CA0C96F" w:rsidR="005B64EC" w:rsidRDefault="005B64EC" w:rsidP="003B123B">
            <w:pPr>
              <w:pStyle w:val="FFLSubHeaders"/>
            </w:pPr>
          </w:p>
        </w:tc>
        <w:tc>
          <w:tcPr>
            <w:tcW w:w="3188" w:type="dxa"/>
          </w:tcPr>
          <w:p w14:paraId="0E23001F" w14:textId="77777777" w:rsidR="003B123B" w:rsidRDefault="003B123B" w:rsidP="003B123B">
            <w:pPr>
              <w:pStyle w:val="FFLSubHeaders"/>
            </w:pPr>
          </w:p>
        </w:tc>
        <w:tc>
          <w:tcPr>
            <w:tcW w:w="3188" w:type="dxa"/>
          </w:tcPr>
          <w:p w14:paraId="6FC8548A" w14:textId="77777777" w:rsidR="003B123B" w:rsidRDefault="003B123B" w:rsidP="003B123B">
            <w:pPr>
              <w:pStyle w:val="FFLSubHeaders"/>
            </w:pPr>
          </w:p>
        </w:tc>
      </w:tr>
      <w:tr w:rsidR="003B123B" w14:paraId="66F74F83" w14:textId="77777777" w:rsidTr="003B123B">
        <w:tc>
          <w:tcPr>
            <w:tcW w:w="3188" w:type="dxa"/>
          </w:tcPr>
          <w:p w14:paraId="4BE641A2" w14:textId="77777777" w:rsidR="003B123B" w:rsidRDefault="003B123B" w:rsidP="003B123B">
            <w:pPr>
              <w:pStyle w:val="FFLSubHeaders"/>
            </w:pPr>
          </w:p>
          <w:p w14:paraId="76C1D2F0" w14:textId="77777777" w:rsidR="003B123B" w:rsidRDefault="003B123B" w:rsidP="003B123B">
            <w:pPr>
              <w:pStyle w:val="FFLSubHeaders"/>
            </w:pPr>
          </w:p>
          <w:p w14:paraId="4A41988A" w14:textId="1C8D60A8" w:rsidR="005B64EC" w:rsidRDefault="005B64EC" w:rsidP="003B123B">
            <w:pPr>
              <w:pStyle w:val="FFLSubHeaders"/>
            </w:pPr>
          </w:p>
        </w:tc>
        <w:tc>
          <w:tcPr>
            <w:tcW w:w="3188" w:type="dxa"/>
          </w:tcPr>
          <w:p w14:paraId="5185D3C1" w14:textId="77777777" w:rsidR="003B123B" w:rsidRDefault="003B123B" w:rsidP="003B123B">
            <w:pPr>
              <w:pStyle w:val="FFLSubHeaders"/>
            </w:pPr>
          </w:p>
        </w:tc>
        <w:tc>
          <w:tcPr>
            <w:tcW w:w="3188" w:type="dxa"/>
          </w:tcPr>
          <w:p w14:paraId="161962FD" w14:textId="77777777" w:rsidR="003B123B" w:rsidRDefault="003B123B" w:rsidP="003B123B">
            <w:pPr>
              <w:pStyle w:val="FFLSubHeaders"/>
            </w:pPr>
          </w:p>
        </w:tc>
      </w:tr>
      <w:tr w:rsidR="003B123B" w14:paraId="63A04056" w14:textId="77777777" w:rsidTr="003B123B">
        <w:tc>
          <w:tcPr>
            <w:tcW w:w="3188" w:type="dxa"/>
          </w:tcPr>
          <w:p w14:paraId="08D218EA" w14:textId="04BAF06B" w:rsidR="003B123B" w:rsidRDefault="003B123B" w:rsidP="003B123B">
            <w:pPr>
              <w:pStyle w:val="FFLSubHeaders"/>
            </w:pPr>
          </w:p>
          <w:p w14:paraId="12A5FAD0" w14:textId="77777777" w:rsidR="005B64EC" w:rsidRDefault="005B64EC" w:rsidP="003B123B">
            <w:pPr>
              <w:pStyle w:val="FFLSubHeaders"/>
            </w:pPr>
          </w:p>
          <w:p w14:paraId="38B238FF" w14:textId="170DD5DC" w:rsidR="003B123B" w:rsidRDefault="003B123B" w:rsidP="003B123B">
            <w:pPr>
              <w:pStyle w:val="FFLSubHeaders"/>
            </w:pPr>
          </w:p>
        </w:tc>
        <w:tc>
          <w:tcPr>
            <w:tcW w:w="3188" w:type="dxa"/>
          </w:tcPr>
          <w:p w14:paraId="28415166" w14:textId="77777777" w:rsidR="003B123B" w:rsidRDefault="003B123B" w:rsidP="003B123B">
            <w:pPr>
              <w:pStyle w:val="FFLSubHeaders"/>
            </w:pPr>
          </w:p>
        </w:tc>
        <w:tc>
          <w:tcPr>
            <w:tcW w:w="3188" w:type="dxa"/>
          </w:tcPr>
          <w:p w14:paraId="6CDC89D2" w14:textId="77777777" w:rsidR="003B123B" w:rsidRDefault="003B123B" w:rsidP="003B123B">
            <w:pPr>
              <w:pStyle w:val="FFLSubHeaders"/>
            </w:pPr>
          </w:p>
        </w:tc>
      </w:tr>
      <w:tr w:rsidR="003B123B" w14:paraId="2CD07CCB" w14:textId="77777777" w:rsidTr="003B123B">
        <w:tc>
          <w:tcPr>
            <w:tcW w:w="3188" w:type="dxa"/>
          </w:tcPr>
          <w:p w14:paraId="35F07814" w14:textId="4D1F9057" w:rsidR="003B123B" w:rsidRDefault="003B123B" w:rsidP="003B123B">
            <w:pPr>
              <w:pStyle w:val="FFLSubHeaders"/>
            </w:pPr>
          </w:p>
          <w:p w14:paraId="4EF14ABF" w14:textId="77777777" w:rsidR="005B64EC" w:rsidRDefault="005B64EC" w:rsidP="003B123B">
            <w:pPr>
              <w:pStyle w:val="FFLSubHeaders"/>
            </w:pPr>
          </w:p>
          <w:p w14:paraId="15D1179C" w14:textId="56F5FCCF" w:rsidR="003B123B" w:rsidRDefault="003B123B" w:rsidP="003B123B">
            <w:pPr>
              <w:pStyle w:val="FFLSubHeaders"/>
            </w:pPr>
          </w:p>
        </w:tc>
        <w:tc>
          <w:tcPr>
            <w:tcW w:w="3188" w:type="dxa"/>
          </w:tcPr>
          <w:p w14:paraId="11837286" w14:textId="77777777" w:rsidR="003B123B" w:rsidRDefault="003B123B" w:rsidP="003B123B">
            <w:pPr>
              <w:pStyle w:val="FFLSubHeaders"/>
            </w:pPr>
          </w:p>
        </w:tc>
        <w:tc>
          <w:tcPr>
            <w:tcW w:w="3188" w:type="dxa"/>
          </w:tcPr>
          <w:p w14:paraId="7ACD30A7" w14:textId="77777777" w:rsidR="003B123B" w:rsidRDefault="003B123B" w:rsidP="003B123B">
            <w:pPr>
              <w:pStyle w:val="FFLSubHeaders"/>
            </w:pPr>
          </w:p>
        </w:tc>
      </w:tr>
      <w:tr w:rsidR="003B123B" w14:paraId="5BF42A50" w14:textId="77777777" w:rsidTr="003B123B">
        <w:tc>
          <w:tcPr>
            <w:tcW w:w="3188" w:type="dxa"/>
          </w:tcPr>
          <w:p w14:paraId="0392371A" w14:textId="722A7551" w:rsidR="003B123B" w:rsidRDefault="003B123B" w:rsidP="003B123B">
            <w:pPr>
              <w:pStyle w:val="FFLSubHeaders"/>
            </w:pPr>
          </w:p>
          <w:p w14:paraId="61E3884E" w14:textId="77777777" w:rsidR="005B64EC" w:rsidRDefault="005B64EC" w:rsidP="003B123B">
            <w:pPr>
              <w:pStyle w:val="FFLSubHeaders"/>
            </w:pPr>
          </w:p>
          <w:p w14:paraId="5550309E" w14:textId="5BD7DEFB" w:rsidR="003B123B" w:rsidRDefault="003B123B" w:rsidP="003B123B">
            <w:pPr>
              <w:pStyle w:val="FFLSubHeaders"/>
            </w:pPr>
          </w:p>
        </w:tc>
        <w:tc>
          <w:tcPr>
            <w:tcW w:w="3188" w:type="dxa"/>
          </w:tcPr>
          <w:p w14:paraId="0065F212" w14:textId="77777777" w:rsidR="003B123B" w:rsidRDefault="003B123B" w:rsidP="003B123B">
            <w:pPr>
              <w:pStyle w:val="FFLSubHeaders"/>
            </w:pPr>
          </w:p>
        </w:tc>
        <w:tc>
          <w:tcPr>
            <w:tcW w:w="3188" w:type="dxa"/>
          </w:tcPr>
          <w:p w14:paraId="620459C1" w14:textId="77777777" w:rsidR="003B123B" w:rsidRDefault="003B123B" w:rsidP="003B123B">
            <w:pPr>
              <w:pStyle w:val="FFLSubHeaders"/>
            </w:pPr>
          </w:p>
        </w:tc>
      </w:tr>
      <w:tr w:rsidR="003B123B" w14:paraId="69FF198D" w14:textId="77777777" w:rsidTr="003B123B">
        <w:tc>
          <w:tcPr>
            <w:tcW w:w="3188" w:type="dxa"/>
          </w:tcPr>
          <w:p w14:paraId="68FFF395" w14:textId="1011A6CB" w:rsidR="003B123B" w:rsidRDefault="003B123B" w:rsidP="003B123B">
            <w:pPr>
              <w:pStyle w:val="FFLSubHeaders"/>
            </w:pPr>
          </w:p>
          <w:p w14:paraId="1038747E" w14:textId="77777777" w:rsidR="005B64EC" w:rsidRDefault="005B64EC" w:rsidP="003B123B">
            <w:pPr>
              <w:pStyle w:val="FFLSubHeaders"/>
            </w:pPr>
          </w:p>
          <w:p w14:paraId="41082830" w14:textId="24082F01" w:rsidR="003B123B" w:rsidRDefault="003B123B" w:rsidP="003B123B">
            <w:pPr>
              <w:pStyle w:val="FFLSubHeaders"/>
            </w:pPr>
          </w:p>
        </w:tc>
        <w:tc>
          <w:tcPr>
            <w:tcW w:w="3188" w:type="dxa"/>
          </w:tcPr>
          <w:p w14:paraId="70FA8D34" w14:textId="77777777" w:rsidR="003B123B" w:rsidRDefault="003B123B" w:rsidP="003B123B">
            <w:pPr>
              <w:pStyle w:val="FFLSubHeaders"/>
            </w:pPr>
          </w:p>
        </w:tc>
        <w:tc>
          <w:tcPr>
            <w:tcW w:w="3188" w:type="dxa"/>
          </w:tcPr>
          <w:p w14:paraId="570806F0" w14:textId="77777777" w:rsidR="003B123B" w:rsidRDefault="003B123B" w:rsidP="003B123B">
            <w:pPr>
              <w:pStyle w:val="FFLSubHeaders"/>
            </w:pPr>
          </w:p>
        </w:tc>
      </w:tr>
      <w:tr w:rsidR="003B123B" w14:paraId="78EB04E8" w14:textId="77777777" w:rsidTr="003B123B">
        <w:tc>
          <w:tcPr>
            <w:tcW w:w="3188" w:type="dxa"/>
          </w:tcPr>
          <w:p w14:paraId="023E6726" w14:textId="77777777" w:rsidR="003B123B" w:rsidRDefault="003B123B" w:rsidP="003B123B">
            <w:pPr>
              <w:pStyle w:val="FFLSubHeaders"/>
            </w:pPr>
          </w:p>
          <w:p w14:paraId="678DD1CB" w14:textId="77777777" w:rsidR="003B123B" w:rsidRDefault="003B123B" w:rsidP="003B123B">
            <w:pPr>
              <w:pStyle w:val="FFLSubHeaders"/>
            </w:pPr>
          </w:p>
          <w:p w14:paraId="7A84136E" w14:textId="764C48B2" w:rsidR="005B64EC" w:rsidRDefault="005B64EC" w:rsidP="003B123B">
            <w:pPr>
              <w:pStyle w:val="FFLSubHeaders"/>
            </w:pPr>
          </w:p>
        </w:tc>
        <w:tc>
          <w:tcPr>
            <w:tcW w:w="3188" w:type="dxa"/>
          </w:tcPr>
          <w:p w14:paraId="37EA61AA" w14:textId="77777777" w:rsidR="003B123B" w:rsidRDefault="003B123B" w:rsidP="003B123B">
            <w:pPr>
              <w:pStyle w:val="FFLSubHeaders"/>
            </w:pPr>
          </w:p>
        </w:tc>
        <w:tc>
          <w:tcPr>
            <w:tcW w:w="3188" w:type="dxa"/>
          </w:tcPr>
          <w:p w14:paraId="35B19698" w14:textId="77777777" w:rsidR="003B123B" w:rsidRDefault="003B123B" w:rsidP="003B123B">
            <w:pPr>
              <w:pStyle w:val="FFLSubHeaders"/>
            </w:pPr>
          </w:p>
        </w:tc>
      </w:tr>
    </w:tbl>
    <w:p w14:paraId="3922783A" w14:textId="77777777" w:rsidR="003B123B" w:rsidRPr="00852667" w:rsidRDefault="003B123B" w:rsidP="005B64EC">
      <w:pPr>
        <w:pStyle w:val="FFLSubHeaders"/>
      </w:pPr>
    </w:p>
    <w:sectPr w:rsidR="003B123B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ED3E24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B64E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41CCA0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B64E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B123B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B64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BD543C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B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6B67E96-AA73-405F-9B77-48B51054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2019-07-25T13:43:00Z</dcterms:created>
  <dcterms:modified xsi:type="dcterms:W3CDTF">2019-08-21T08:58:00Z</dcterms:modified>
</cp:coreProperties>
</file>