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EEE300F" w:rsidR="00603780" w:rsidRPr="00A71F6C" w:rsidRDefault="00043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Meat and the consumer</w:t>
      </w:r>
    </w:p>
    <w:p w14:paraId="64C33C53" w14:textId="1B74F7C3" w:rsidR="00043D3B" w:rsidRDefault="00603780" w:rsidP="00043D3B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043D3B">
        <w:rPr>
          <w:rFonts w:ascii="Arial" w:hAnsi="Arial" w:cs="Arial"/>
        </w:rPr>
        <w:t>1) Define the following terms:</w:t>
      </w:r>
    </w:p>
    <w:p w14:paraId="44C01BAF" w14:textId="6E0D2D9F" w:rsidR="00043D3B" w:rsidRPr="00852667" w:rsidRDefault="00043D3B" w:rsidP="00043D3B"/>
    <w:p w14:paraId="4A653CD7" w14:textId="77777777" w:rsidR="00043D3B" w:rsidRPr="00451957" w:rsidRDefault="00043D3B" w:rsidP="00043D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a) consumer:</w:t>
      </w:r>
    </w:p>
    <w:p w14:paraId="28DBF3C0" w14:textId="01CE287E" w:rsidR="00043D3B" w:rsidRDefault="00043D3B" w:rsidP="00043D3B">
      <w:pPr>
        <w:ind w:left="720"/>
        <w:rPr>
          <w:rFonts w:ascii="Arial" w:hAnsi="Arial" w:cs="Arial"/>
          <w:b/>
        </w:rPr>
      </w:pPr>
    </w:p>
    <w:p w14:paraId="5CF419F3" w14:textId="77777777" w:rsidR="00043D3B" w:rsidRPr="00451957" w:rsidRDefault="00043D3B" w:rsidP="00043D3B">
      <w:pPr>
        <w:ind w:left="720"/>
        <w:rPr>
          <w:rFonts w:ascii="Arial" w:hAnsi="Arial" w:cs="Arial"/>
          <w:b/>
        </w:rPr>
      </w:pPr>
    </w:p>
    <w:p w14:paraId="1922D8F4" w14:textId="77777777" w:rsidR="00043D3B" w:rsidRPr="00451957" w:rsidRDefault="00043D3B" w:rsidP="00043D3B">
      <w:pPr>
        <w:ind w:left="720"/>
        <w:rPr>
          <w:rFonts w:ascii="Arial" w:hAnsi="Arial" w:cs="Arial"/>
        </w:rPr>
      </w:pPr>
      <w:r w:rsidRPr="00451957">
        <w:rPr>
          <w:rFonts w:ascii="Arial" w:hAnsi="Arial" w:cs="Arial"/>
        </w:rPr>
        <w:t>b)  retailer</w:t>
      </w:r>
      <w:r>
        <w:rPr>
          <w:rFonts w:ascii="Arial" w:hAnsi="Arial" w:cs="Arial"/>
        </w:rPr>
        <w:t>:</w:t>
      </w:r>
    </w:p>
    <w:p w14:paraId="68E9D810" w14:textId="77777777" w:rsidR="00043D3B" w:rsidRPr="00451957" w:rsidRDefault="00043D3B" w:rsidP="00043D3B">
      <w:pPr>
        <w:rPr>
          <w:rFonts w:ascii="Arial" w:hAnsi="Arial" w:cs="Arial"/>
        </w:rPr>
      </w:pPr>
    </w:p>
    <w:p w14:paraId="6E12CC54" w14:textId="77777777" w:rsidR="00043D3B" w:rsidRPr="00451957" w:rsidRDefault="00043D3B" w:rsidP="00043D3B">
      <w:pPr>
        <w:rPr>
          <w:rFonts w:ascii="Arial" w:hAnsi="Arial" w:cs="Arial"/>
          <w:b/>
        </w:rPr>
      </w:pPr>
    </w:p>
    <w:p w14:paraId="6235AFA5" w14:textId="0050F3FE" w:rsidR="00043D3B" w:rsidRPr="00043D3B" w:rsidRDefault="00043D3B" w:rsidP="00043D3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43D3B">
        <w:rPr>
          <w:rFonts w:ascii="Arial" w:hAnsi="Arial" w:cs="Arial"/>
        </w:rPr>
        <w:t xml:space="preserve"> Describe how the following can impact on a consumer’s choice.</w:t>
      </w:r>
    </w:p>
    <w:p w14:paraId="40A033F8" w14:textId="77777777" w:rsidR="00043D3B" w:rsidRPr="00451957" w:rsidRDefault="00043D3B" w:rsidP="00043D3B">
      <w:pPr>
        <w:rPr>
          <w:rFonts w:ascii="Arial" w:hAnsi="Arial" w:cs="Arial"/>
        </w:rPr>
      </w:pPr>
    </w:p>
    <w:p w14:paraId="5CF68191" w14:textId="77777777" w:rsidR="00043D3B" w:rsidRPr="00451957" w:rsidRDefault="00043D3B" w:rsidP="00043D3B">
      <w:pPr>
        <w:rPr>
          <w:rFonts w:ascii="Arial" w:hAnsi="Arial" w:cs="Arial"/>
        </w:rPr>
      </w:pPr>
      <w:r w:rsidRPr="00451957">
        <w:rPr>
          <w:rFonts w:ascii="Arial" w:hAnsi="Arial" w:cs="Arial"/>
        </w:rPr>
        <w:t>a) When choosing meat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207"/>
      </w:tblGrid>
      <w:tr w:rsidR="00043D3B" w:rsidRPr="00451957" w14:paraId="5E4280EC" w14:textId="77777777" w:rsidTr="00170701">
        <w:tc>
          <w:tcPr>
            <w:tcW w:w="2448" w:type="dxa"/>
            <w:shd w:val="clear" w:color="auto" w:fill="F3F3F3"/>
          </w:tcPr>
          <w:p w14:paraId="77D574A9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Consideration</w:t>
            </w:r>
          </w:p>
        </w:tc>
        <w:tc>
          <w:tcPr>
            <w:tcW w:w="8028" w:type="dxa"/>
            <w:shd w:val="clear" w:color="auto" w:fill="F3F3F3"/>
          </w:tcPr>
          <w:p w14:paraId="52E96131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</w:t>
            </w:r>
            <w:r w:rsidRPr="00451957">
              <w:rPr>
                <w:rFonts w:ascii="Arial" w:hAnsi="Arial" w:cs="Arial"/>
              </w:rPr>
              <w:t xml:space="preserve"> on consumer choice</w:t>
            </w:r>
          </w:p>
        </w:tc>
      </w:tr>
      <w:tr w:rsidR="00043D3B" w:rsidRPr="00451957" w14:paraId="430C9801" w14:textId="77777777" w:rsidTr="00170701">
        <w:tc>
          <w:tcPr>
            <w:tcW w:w="2448" w:type="dxa"/>
            <w:shd w:val="clear" w:color="auto" w:fill="auto"/>
          </w:tcPr>
          <w:p w14:paraId="3858BBB2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Part of the animal</w:t>
            </w:r>
          </w:p>
        </w:tc>
        <w:tc>
          <w:tcPr>
            <w:tcW w:w="8028" w:type="dxa"/>
            <w:shd w:val="clear" w:color="auto" w:fill="auto"/>
          </w:tcPr>
          <w:p w14:paraId="3F256CF6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19D1F648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26E1E4A0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5F392D99" w14:textId="77777777" w:rsidTr="00170701">
        <w:tc>
          <w:tcPr>
            <w:tcW w:w="2448" w:type="dxa"/>
            <w:shd w:val="clear" w:color="auto" w:fill="auto"/>
          </w:tcPr>
          <w:p w14:paraId="55303BF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Amount of lean fat and bone</w:t>
            </w:r>
          </w:p>
        </w:tc>
        <w:tc>
          <w:tcPr>
            <w:tcW w:w="8028" w:type="dxa"/>
            <w:shd w:val="clear" w:color="auto" w:fill="auto"/>
          </w:tcPr>
          <w:p w14:paraId="3678AE19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4EBBC03C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13CA9EC2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0E3295D7" w14:textId="77777777" w:rsidTr="00170701">
        <w:tc>
          <w:tcPr>
            <w:tcW w:w="2448" w:type="dxa"/>
            <w:shd w:val="clear" w:color="auto" w:fill="auto"/>
          </w:tcPr>
          <w:p w14:paraId="2F973E78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Portion size</w:t>
            </w:r>
          </w:p>
        </w:tc>
        <w:tc>
          <w:tcPr>
            <w:tcW w:w="8028" w:type="dxa"/>
            <w:shd w:val="clear" w:color="auto" w:fill="auto"/>
          </w:tcPr>
          <w:p w14:paraId="58444D0C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4F4C9BD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4902DF05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1318940E" w14:textId="77777777" w:rsidTr="00170701">
        <w:tc>
          <w:tcPr>
            <w:tcW w:w="2448" w:type="dxa"/>
            <w:shd w:val="clear" w:color="auto" w:fill="auto"/>
          </w:tcPr>
          <w:p w14:paraId="45AB1679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Presentation</w:t>
            </w:r>
          </w:p>
        </w:tc>
        <w:tc>
          <w:tcPr>
            <w:tcW w:w="8028" w:type="dxa"/>
            <w:shd w:val="clear" w:color="auto" w:fill="auto"/>
          </w:tcPr>
          <w:p w14:paraId="4F89F0BB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79E5086D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62813D46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6698602F" w14:textId="77777777" w:rsidTr="00170701">
        <w:tc>
          <w:tcPr>
            <w:tcW w:w="2448" w:type="dxa"/>
            <w:shd w:val="clear" w:color="auto" w:fill="auto"/>
          </w:tcPr>
          <w:p w14:paraId="30F48699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Cost</w:t>
            </w:r>
          </w:p>
        </w:tc>
        <w:tc>
          <w:tcPr>
            <w:tcW w:w="8028" w:type="dxa"/>
            <w:shd w:val="clear" w:color="auto" w:fill="auto"/>
          </w:tcPr>
          <w:p w14:paraId="2FDC6730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356F5A7B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0BEEE37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5C5D2FC2" w14:textId="77777777" w:rsidTr="00170701">
        <w:tc>
          <w:tcPr>
            <w:tcW w:w="2448" w:type="dxa"/>
            <w:shd w:val="clear" w:color="auto" w:fill="auto"/>
          </w:tcPr>
          <w:p w14:paraId="7EAEC7C2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Quality</w:t>
            </w:r>
          </w:p>
        </w:tc>
        <w:tc>
          <w:tcPr>
            <w:tcW w:w="8028" w:type="dxa"/>
            <w:shd w:val="clear" w:color="auto" w:fill="auto"/>
          </w:tcPr>
          <w:p w14:paraId="123251C5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2F77A272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1B9FCBE1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4ED42EE4" w14:textId="77777777" w:rsidTr="00170701">
        <w:tc>
          <w:tcPr>
            <w:tcW w:w="2448" w:type="dxa"/>
            <w:shd w:val="clear" w:color="auto" w:fill="auto"/>
          </w:tcPr>
          <w:p w14:paraId="7DFE0814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Fresh, wrapped, chilled or frozen</w:t>
            </w:r>
          </w:p>
        </w:tc>
        <w:tc>
          <w:tcPr>
            <w:tcW w:w="8028" w:type="dxa"/>
            <w:shd w:val="clear" w:color="auto" w:fill="auto"/>
          </w:tcPr>
          <w:p w14:paraId="1588E8F8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405E35C1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794107C6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361C0F25" w14:textId="77777777" w:rsidTr="00170701">
        <w:tc>
          <w:tcPr>
            <w:tcW w:w="2448" w:type="dxa"/>
            <w:shd w:val="clear" w:color="auto" w:fill="auto"/>
          </w:tcPr>
          <w:p w14:paraId="3D17B35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 xml:space="preserve">Convenience </w:t>
            </w:r>
          </w:p>
        </w:tc>
        <w:tc>
          <w:tcPr>
            <w:tcW w:w="8028" w:type="dxa"/>
            <w:shd w:val="clear" w:color="auto" w:fill="auto"/>
          </w:tcPr>
          <w:p w14:paraId="51475077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37E6D2DA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2D33C512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</w:tbl>
    <w:p w14:paraId="6D7DBC7B" w14:textId="77777777" w:rsidR="00043D3B" w:rsidRDefault="00043D3B" w:rsidP="00043D3B">
      <w:pPr>
        <w:rPr>
          <w:rFonts w:ascii="Arial" w:hAnsi="Arial" w:cs="Arial"/>
        </w:rPr>
      </w:pPr>
    </w:p>
    <w:p w14:paraId="0BB4A3D0" w14:textId="77777777" w:rsidR="00043D3B" w:rsidRDefault="00043D3B" w:rsidP="00043D3B">
      <w:pPr>
        <w:rPr>
          <w:rFonts w:ascii="Arial" w:hAnsi="Arial" w:cs="Arial"/>
        </w:rPr>
      </w:pPr>
    </w:p>
    <w:p w14:paraId="2BFD100C" w14:textId="77777777" w:rsidR="00043D3B" w:rsidRDefault="00043D3B" w:rsidP="00043D3B">
      <w:pPr>
        <w:rPr>
          <w:rFonts w:ascii="Arial" w:hAnsi="Arial" w:cs="Arial"/>
        </w:rPr>
      </w:pPr>
    </w:p>
    <w:p w14:paraId="265D59A7" w14:textId="77777777" w:rsidR="00043D3B" w:rsidRDefault="00043D3B" w:rsidP="00043D3B">
      <w:pPr>
        <w:rPr>
          <w:rFonts w:ascii="Arial" w:hAnsi="Arial" w:cs="Arial"/>
        </w:rPr>
      </w:pPr>
    </w:p>
    <w:p w14:paraId="66452578" w14:textId="77777777" w:rsidR="00043D3B" w:rsidRDefault="00043D3B" w:rsidP="00043D3B">
      <w:pPr>
        <w:rPr>
          <w:rFonts w:ascii="Arial" w:hAnsi="Arial" w:cs="Arial"/>
        </w:rPr>
      </w:pPr>
    </w:p>
    <w:p w14:paraId="05BB6994" w14:textId="77777777" w:rsidR="00043D3B" w:rsidRDefault="00043D3B" w:rsidP="00043D3B">
      <w:pPr>
        <w:rPr>
          <w:rFonts w:ascii="Arial" w:hAnsi="Arial" w:cs="Arial"/>
        </w:rPr>
      </w:pPr>
    </w:p>
    <w:p w14:paraId="01CE0559" w14:textId="77777777" w:rsidR="00043D3B" w:rsidRDefault="00043D3B" w:rsidP="00043D3B">
      <w:pPr>
        <w:rPr>
          <w:rFonts w:ascii="Arial" w:hAnsi="Arial" w:cs="Arial"/>
        </w:rPr>
      </w:pPr>
    </w:p>
    <w:p w14:paraId="57AFCBBF" w14:textId="77777777" w:rsidR="00043D3B" w:rsidRDefault="00043D3B" w:rsidP="00043D3B">
      <w:pPr>
        <w:rPr>
          <w:rFonts w:ascii="Arial" w:hAnsi="Arial" w:cs="Arial"/>
        </w:rPr>
      </w:pPr>
    </w:p>
    <w:p w14:paraId="0E2842DF" w14:textId="77777777" w:rsidR="00043D3B" w:rsidRDefault="00043D3B" w:rsidP="00043D3B">
      <w:pPr>
        <w:rPr>
          <w:rFonts w:ascii="Arial" w:hAnsi="Arial" w:cs="Arial"/>
        </w:rPr>
      </w:pPr>
    </w:p>
    <w:p w14:paraId="399A1F62" w14:textId="77777777" w:rsidR="00043D3B" w:rsidRDefault="00043D3B" w:rsidP="00043D3B">
      <w:pPr>
        <w:rPr>
          <w:rFonts w:ascii="Arial" w:hAnsi="Arial" w:cs="Arial"/>
        </w:rPr>
      </w:pPr>
    </w:p>
    <w:p w14:paraId="68B2B92F" w14:textId="77777777" w:rsidR="00043D3B" w:rsidRDefault="00043D3B" w:rsidP="00043D3B">
      <w:pPr>
        <w:rPr>
          <w:rFonts w:ascii="Arial" w:hAnsi="Arial" w:cs="Arial"/>
        </w:rPr>
      </w:pPr>
    </w:p>
    <w:p w14:paraId="2B771DF6" w14:textId="37F06261" w:rsidR="00043D3B" w:rsidRDefault="00043D3B" w:rsidP="00043D3B">
      <w:pPr>
        <w:rPr>
          <w:rFonts w:ascii="Arial" w:hAnsi="Arial" w:cs="Arial"/>
        </w:rPr>
      </w:pPr>
      <w:r w:rsidRPr="00451957">
        <w:rPr>
          <w:rFonts w:ascii="Arial" w:hAnsi="Arial" w:cs="Arial"/>
        </w:rPr>
        <w:t>b) when deciding on the cut of meat</w:t>
      </w:r>
    </w:p>
    <w:p w14:paraId="1BFAEEEB" w14:textId="77777777" w:rsidR="00043D3B" w:rsidRPr="00451957" w:rsidRDefault="00043D3B" w:rsidP="00043D3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207"/>
      </w:tblGrid>
      <w:tr w:rsidR="00043D3B" w:rsidRPr="00451957" w14:paraId="41B6781F" w14:textId="77777777" w:rsidTr="00170701">
        <w:tc>
          <w:tcPr>
            <w:tcW w:w="2448" w:type="dxa"/>
            <w:shd w:val="clear" w:color="auto" w:fill="F3F3F3"/>
          </w:tcPr>
          <w:p w14:paraId="13C530B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Consideration</w:t>
            </w:r>
          </w:p>
        </w:tc>
        <w:tc>
          <w:tcPr>
            <w:tcW w:w="8028" w:type="dxa"/>
            <w:shd w:val="clear" w:color="auto" w:fill="F3F3F3"/>
          </w:tcPr>
          <w:p w14:paraId="0EE9FDB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</w:t>
            </w:r>
            <w:r w:rsidRPr="00451957">
              <w:rPr>
                <w:rFonts w:ascii="Arial" w:hAnsi="Arial" w:cs="Arial"/>
              </w:rPr>
              <w:t xml:space="preserve"> on consumer choice</w:t>
            </w:r>
          </w:p>
        </w:tc>
      </w:tr>
      <w:tr w:rsidR="00043D3B" w:rsidRPr="00451957" w14:paraId="3DC1F9AC" w14:textId="77777777" w:rsidTr="00170701">
        <w:tc>
          <w:tcPr>
            <w:tcW w:w="2448" w:type="dxa"/>
            <w:shd w:val="clear" w:color="auto" w:fill="auto"/>
          </w:tcPr>
          <w:p w14:paraId="102B0AAA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Like and dislikes?</w:t>
            </w:r>
          </w:p>
        </w:tc>
        <w:tc>
          <w:tcPr>
            <w:tcW w:w="8028" w:type="dxa"/>
            <w:shd w:val="clear" w:color="auto" w:fill="auto"/>
          </w:tcPr>
          <w:p w14:paraId="5E44E795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14753871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7002FD72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0A984CFA" w14:textId="77777777" w:rsidTr="00170701">
        <w:tc>
          <w:tcPr>
            <w:tcW w:w="2448" w:type="dxa"/>
            <w:shd w:val="clear" w:color="auto" w:fill="auto"/>
          </w:tcPr>
          <w:p w14:paraId="55940DAE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Quantity</w:t>
            </w:r>
          </w:p>
        </w:tc>
        <w:tc>
          <w:tcPr>
            <w:tcW w:w="8028" w:type="dxa"/>
            <w:shd w:val="clear" w:color="auto" w:fill="auto"/>
          </w:tcPr>
          <w:p w14:paraId="2BDDB004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72B66131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59BB898A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0F201387" w14:textId="77777777" w:rsidTr="00170701">
        <w:tc>
          <w:tcPr>
            <w:tcW w:w="2448" w:type="dxa"/>
            <w:shd w:val="clear" w:color="auto" w:fill="auto"/>
          </w:tcPr>
          <w:p w14:paraId="0FCDBE22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 xml:space="preserve">Recipe </w:t>
            </w:r>
          </w:p>
        </w:tc>
        <w:tc>
          <w:tcPr>
            <w:tcW w:w="8028" w:type="dxa"/>
            <w:shd w:val="clear" w:color="auto" w:fill="auto"/>
          </w:tcPr>
          <w:p w14:paraId="6303D160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24844477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014354FD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7C221A24" w14:textId="77777777" w:rsidTr="00170701">
        <w:tc>
          <w:tcPr>
            <w:tcW w:w="2448" w:type="dxa"/>
            <w:shd w:val="clear" w:color="auto" w:fill="auto"/>
          </w:tcPr>
          <w:p w14:paraId="5C99DC90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Time</w:t>
            </w:r>
          </w:p>
        </w:tc>
        <w:tc>
          <w:tcPr>
            <w:tcW w:w="8028" w:type="dxa"/>
            <w:shd w:val="clear" w:color="auto" w:fill="auto"/>
          </w:tcPr>
          <w:p w14:paraId="15AF6056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040F812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61D9D08A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0DA6E704" w14:textId="77777777" w:rsidTr="00170701">
        <w:tc>
          <w:tcPr>
            <w:tcW w:w="2448" w:type="dxa"/>
            <w:shd w:val="clear" w:color="auto" w:fill="auto"/>
          </w:tcPr>
          <w:p w14:paraId="4351D961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Storage</w:t>
            </w:r>
          </w:p>
        </w:tc>
        <w:tc>
          <w:tcPr>
            <w:tcW w:w="8028" w:type="dxa"/>
            <w:shd w:val="clear" w:color="auto" w:fill="auto"/>
          </w:tcPr>
          <w:p w14:paraId="360D3348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33753137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31EDDF9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676675F0" w14:textId="77777777" w:rsidTr="00170701">
        <w:tc>
          <w:tcPr>
            <w:tcW w:w="2448" w:type="dxa"/>
            <w:shd w:val="clear" w:color="auto" w:fill="auto"/>
          </w:tcPr>
          <w:p w14:paraId="56F94B69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Culture and religion</w:t>
            </w:r>
          </w:p>
        </w:tc>
        <w:tc>
          <w:tcPr>
            <w:tcW w:w="8028" w:type="dxa"/>
            <w:shd w:val="clear" w:color="auto" w:fill="auto"/>
          </w:tcPr>
          <w:p w14:paraId="34CED582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7DE1B84F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5768B7F7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61F99F7E" w14:textId="77777777" w:rsidTr="00170701">
        <w:tc>
          <w:tcPr>
            <w:tcW w:w="2448" w:type="dxa"/>
            <w:shd w:val="clear" w:color="auto" w:fill="auto"/>
          </w:tcPr>
          <w:p w14:paraId="60C7780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Money</w:t>
            </w:r>
          </w:p>
        </w:tc>
        <w:tc>
          <w:tcPr>
            <w:tcW w:w="8028" w:type="dxa"/>
            <w:shd w:val="clear" w:color="auto" w:fill="auto"/>
          </w:tcPr>
          <w:p w14:paraId="5F5406A5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358FD5F0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6A0F248A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67007F20" w14:textId="77777777" w:rsidTr="00170701">
        <w:tc>
          <w:tcPr>
            <w:tcW w:w="2448" w:type="dxa"/>
            <w:shd w:val="clear" w:color="auto" w:fill="auto"/>
          </w:tcPr>
          <w:p w14:paraId="40688B0D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 xml:space="preserve">Practical cooking skills </w:t>
            </w:r>
          </w:p>
        </w:tc>
        <w:tc>
          <w:tcPr>
            <w:tcW w:w="8028" w:type="dxa"/>
            <w:shd w:val="clear" w:color="auto" w:fill="auto"/>
          </w:tcPr>
          <w:p w14:paraId="05AB493E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172588FF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16055E54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4856F641" w14:textId="77777777" w:rsidTr="00170701">
        <w:tc>
          <w:tcPr>
            <w:tcW w:w="2448" w:type="dxa"/>
            <w:shd w:val="clear" w:color="auto" w:fill="auto"/>
          </w:tcPr>
          <w:p w14:paraId="1919DAD3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Cooking equipment</w:t>
            </w:r>
          </w:p>
        </w:tc>
        <w:tc>
          <w:tcPr>
            <w:tcW w:w="8028" w:type="dxa"/>
            <w:shd w:val="clear" w:color="auto" w:fill="auto"/>
          </w:tcPr>
          <w:p w14:paraId="0FEC8F39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013F2486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6E68DF9A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  <w:tr w:rsidR="00043D3B" w:rsidRPr="00451957" w14:paraId="02351E16" w14:textId="77777777" w:rsidTr="00170701">
        <w:tc>
          <w:tcPr>
            <w:tcW w:w="2448" w:type="dxa"/>
            <w:shd w:val="clear" w:color="auto" w:fill="auto"/>
          </w:tcPr>
          <w:p w14:paraId="4B3202CA" w14:textId="77777777" w:rsidR="00043D3B" w:rsidRPr="00451957" w:rsidRDefault="00043D3B" w:rsidP="00170701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Healthy eating</w:t>
            </w:r>
          </w:p>
        </w:tc>
        <w:tc>
          <w:tcPr>
            <w:tcW w:w="8028" w:type="dxa"/>
            <w:shd w:val="clear" w:color="auto" w:fill="auto"/>
          </w:tcPr>
          <w:p w14:paraId="58A1DDCB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54C6897D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  <w:p w14:paraId="5F956AF5" w14:textId="77777777" w:rsidR="00043D3B" w:rsidRPr="00451957" w:rsidRDefault="00043D3B" w:rsidP="00170701">
            <w:pPr>
              <w:rPr>
                <w:rFonts w:ascii="Arial" w:hAnsi="Arial" w:cs="Arial"/>
              </w:rPr>
            </w:pPr>
          </w:p>
        </w:tc>
      </w:tr>
    </w:tbl>
    <w:p w14:paraId="4ACFE6BE" w14:textId="77777777" w:rsidR="00043D3B" w:rsidRPr="00451957" w:rsidRDefault="00043D3B" w:rsidP="00043D3B">
      <w:pPr>
        <w:rPr>
          <w:rFonts w:ascii="Arial" w:hAnsi="Arial" w:cs="Arial"/>
        </w:rPr>
      </w:pPr>
    </w:p>
    <w:p w14:paraId="24D3DC12" w14:textId="77777777" w:rsidR="00043D3B" w:rsidRPr="00043D3B" w:rsidRDefault="00043D3B" w:rsidP="00043D3B">
      <w:pPr>
        <w:ind w:left="2880" w:hanging="2880"/>
        <w:rPr>
          <w:rFonts w:ascii="Arial" w:hAnsi="Arial" w:cs="Arial"/>
        </w:rPr>
      </w:pPr>
    </w:p>
    <w:p w14:paraId="6EAE6F3C" w14:textId="5163DE74" w:rsidR="00043D3B" w:rsidRPr="00043D3B" w:rsidRDefault="00043D3B" w:rsidP="00043D3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43D3B">
        <w:rPr>
          <w:rFonts w:ascii="Arial" w:hAnsi="Arial" w:cs="Arial"/>
        </w:rPr>
        <w:t xml:space="preserve"> List the food labelling information that must appear on </w:t>
      </w:r>
      <w:r>
        <w:rPr>
          <w:rFonts w:ascii="Arial" w:hAnsi="Arial" w:cs="Arial"/>
        </w:rPr>
        <w:t xml:space="preserve">meat </w:t>
      </w:r>
      <w:bookmarkStart w:id="0" w:name="_GoBack"/>
      <w:bookmarkEnd w:id="0"/>
      <w:r w:rsidRPr="00043D3B">
        <w:rPr>
          <w:rFonts w:ascii="Arial" w:hAnsi="Arial" w:cs="Arial"/>
        </w:rPr>
        <w:t xml:space="preserve">packaging by law.  </w:t>
      </w:r>
    </w:p>
    <w:p w14:paraId="34EE42B0" w14:textId="77777777" w:rsidR="00043D3B" w:rsidRPr="00451957" w:rsidRDefault="00043D3B" w:rsidP="00043D3B">
      <w:pPr>
        <w:pStyle w:val="FFLBodyText"/>
        <w:rPr>
          <w:sz w:val="24"/>
        </w:rPr>
      </w:pPr>
    </w:p>
    <w:p w14:paraId="33813760" w14:textId="77777777" w:rsidR="00043D3B" w:rsidRPr="00451957" w:rsidRDefault="00043D3B" w:rsidP="00043D3B">
      <w:pPr>
        <w:pStyle w:val="FFLBodyText"/>
        <w:rPr>
          <w:sz w:val="24"/>
        </w:rPr>
      </w:pPr>
    </w:p>
    <w:p w14:paraId="0F4A8942" w14:textId="77777777" w:rsidR="000607C7" w:rsidRPr="00852667" w:rsidRDefault="000607C7" w:rsidP="009607A1">
      <w:pPr>
        <w:pStyle w:val="FFLBodyText"/>
        <w:rPr>
          <w:sz w:val="24"/>
        </w:rPr>
      </w:pPr>
    </w:p>
    <w:sectPr w:rsidR="000607C7" w:rsidRPr="00852667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AD67E2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43D3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FEBD36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43D3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B60C3"/>
    <w:multiLevelType w:val="hybridMultilevel"/>
    <w:tmpl w:val="207A679C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D1898"/>
    <w:multiLevelType w:val="hybridMultilevel"/>
    <w:tmpl w:val="4F64179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C52B0"/>
    <w:multiLevelType w:val="hybridMultilevel"/>
    <w:tmpl w:val="2544E72C"/>
    <w:lvl w:ilvl="0" w:tplc="08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3D3B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179F3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4D5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4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EAF15335464E935945466AF0125E" ma:contentTypeVersion="8" ma:contentTypeDescription="Create a new document." ma:contentTypeScope="" ma:versionID="12a4b26940872ee6617947d01d405834">
  <xsd:schema xmlns:xsd="http://www.w3.org/2001/XMLSchema" xmlns:xs="http://www.w3.org/2001/XMLSchema" xmlns:p="http://schemas.microsoft.com/office/2006/metadata/properties" xmlns:ns3="79831e4c-bd95-4b56-8744-b5a4e29a34fc" targetNamespace="http://schemas.microsoft.com/office/2006/metadata/properties" ma:root="true" ma:fieldsID="1db35abc2c16fc9cff20674120453fb7" ns3:_="">
    <xsd:import namespace="79831e4c-bd95-4b56-8744-b5a4e29a3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1e4c-bd95-4b56-8744-b5a4e29a3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C7E82F-E5B1-42A3-B006-A86A58B60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903F9-0504-4A69-ADDF-A15928A2C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31e4c-bd95-4b56-8744-b5a4e29a3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43FD3-83C9-447B-95E7-027307E5A204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79831e4c-bd95-4b56-8744-b5a4e29a34fc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8BF789-9453-4070-820B-123FD9EC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cp:lastPrinted>2019-08-09T11:29:00Z</cp:lastPrinted>
  <dcterms:created xsi:type="dcterms:W3CDTF">2019-08-09T14:47:00Z</dcterms:created>
  <dcterms:modified xsi:type="dcterms:W3CDTF">2019-08-09T14:47:00Z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0x010100A52BEAF15335464E935945466AF0125E</vt:lpwstr>
  </property>
</Properties>
</file>