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89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3865"/>
        <w:gridCol w:w="2472"/>
        <w:gridCol w:w="3827"/>
        <w:gridCol w:w="2297"/>
      </w:tblGrid>
      <w:tr w:rsidR="00CE747A" w:rsidRPr="00860648" w14:paraId="1AD7B18D" w14:textId="77777777" w:rsidTr="007D71DE">
        <w:trPr>
          <w:trHeight w:val="151"/>
        </w:trPr>
        <w:tc>
          <w:tcPr>
            <w:tcW w:w="2135" w:type="dxa"/>
            <w:shd w:val="clear" w:color="auto" w:fill="F3F3F3"/>
          </w:tcPr>
          <w:p w14:paraId="17E29C21" w14:textId="77777777" w:rsidR="00CE747A" w:rsidRPr="0094411E" w:rsidRDefault="00CE747A" w:rsidP="0094411E">
            <w:pPr>
              <w:rPr>
                <w:rFonts w:ascii="Arial" w:hAnsi="Arial" w:cs="Arial"/>
                <w:b/>
                <w:sz w:val="16"/>
                <w:szCs w:val="18"/>
              </w:rPr>
            </w:pPr>
            <w:r w:rsidRPr="0094411E">
              <w:rPr>
                <w:rFonts w:ascii="Arial" w:hAnsi="Arial" w:cs="Arial"/>
                <w:b/>
                <w:sz w:val="16"/>
                <w:szCs w:val="18"/>
              </w:rPr>
              <w:t>Method</w:t>
            </w:r>
          </w:p>
        </w:tc>
        <w:tc>
          <w:tcPr>
            <w:tcW w:w="3865" w:type="dxa"/>
            <w:shd w:val="clear" w:color="auto" w:fill="F3F3F3"/>
          </w:tcPr>
          <w:p w14:paraId="6B8C54FC" w14:textId="2219CAA4" w:rsidR="00CE747A" w:rsidRPr="0094411E" w:rsidRDefault="00CE747A" w:rsidP="0094411E">
            <w:pPr>
              <w:rPr>
                <w:rFonts w:ascii="Arial" w:hAnsi="Arial" w:cs="Arial"/>
                <w:b/>
                <w:sz w:val="16"/>
                <w:szCs w:val="18"/>
              </w:rPr>
            </w:pPr>
            <w:r w:rsidRPr="0094411E">
              <w:rPr>
                <w:rFonts w:ascii="Arial" w:hAnsi="Arial" w:cs="Arial"/>
                <w:b/>
                <w:sz w:val="16"/>
                <w:szCs w:val="18"/>
              </w:rPr>
              <w:t>How it works</w:t>
            </w:r>
          </w:p>
        </w:tc>
        <w:tc>
          <w:tcPr>
            <w:tcW w:w="2472" w:type="dxa"/>
            <w:shd w:val="clear" w:color="auto" w:fill="F3F3F3"/>
          </w:tcPr>
          <w:p w14:paraId="01A52DD4" w14:textId="77777777" w:rsidR="00CE747A" w:rsidRPr="0094411E" w:rsidRDefault="00CE747A" w:rsidP="0094411E">
            <w:pPr>
              <w:rPr>
                <w:rFonts w:ascii="Arial" w:hAnsi="Arial" w:cs="Arial"/>
                <w:b/>
                <w:sz w:val="16"/>
                <w:szCs w:val="18"/>
              </w:rPr>
            </w:pPr>
            <w:r w:rsidRPr="0094411E">
              <w:rPr>
                <w:rFonts w:ascii="Arial" w:hAnsi="Arial" w:cs="Arial"/>
                <w:b/>
                <w:sz w:val="16"/>
                <w:szCs w:val="18"/>
              </w:rPr>
              <w:t>Used for</w:t>
            </w:r>
          </w:p>
        </w:tc>
        <w:tc>
          <w:tcPr>
            <w:tcW w:w="3827" w:type="dxa"/>
            <w:shd w:val="clear" w:color="auto" w:fill="F3F3F3"/>
          </w:tcPr>
          <w:p w14:paraId="38DBCF3F" w14:textId="77777777" w:rsidR="00CE747A" w:rsidRPr="0094411E" w:rsidRDefault="00CE747A" w:rsidP="0094411E">
            <w:pPr>
              <w:rPr>
                <w:rFonts w:ascii="Arial" w:hAnsi="Arial" w:cs="Arial"/>
                <w:b/>
                <w:sz w:val="16"/>
                <w:szCs w:val="18"/>
              </w:rPr>
            </w:pPr>
            <w:r w:rsidRPr="0094411E">
              <w:rPr>
                <w:rFonts w:ascii="Arial" w:hAnsi="Arial" w:cs="Arial"/>
                <w:b/>
                <w:sz w:val="16"/>
                <w:szCs w:val="18"/>
              </w:rPr>
              <w:t>Storage after preservation</w:t>
            </w:r>
          </w:p>
        </w:tc>
        <w:tc>
          <w:tcPr>
            <w:tcW w:w="2297" w:type="dxa"/>
            <w:shd w:val="clear" w:color="auto" w:fill="F3F3F3"/>
          </w:tcPr>
          <w:p w14:paraId="63AA6453" w14:textId="77777777" w:rsidR="00CE747A" w:rsidRPr="0094411E" w:rsidRDefault="00CE747A" w:rsidP="0094411E">
            <w:pPr>
              <w:rPr>
                <w:rFonts w:ascii="Arial" w:hAnsi="Arial" w:cs="Arial"/>
                <w:b/>
                <w:sz w:val="16"/>
                <w:szCs w:val="18"/>
              </w:rPr>
            </w:pPr>
            <w:r w:rsidRPr="0094411E">
              <w:rPr>
                <w:rFonts w:ascii="Arial" w:hAnsi="Arial" w:cs="Arial"/>
                <w:b/>
                <w:sz w:val="16"/>
                <w:szCs w:val="18"/>
              </w:rPr>
              <w:t>Shelf-life</w:t>
            </w:r>
          </w:p>
        </w:tc>
      </w:tr>
      <w:tr w:rsidR="00CE747A" w:rsidRPr="00860648" w14:paraId="4B5CD22C" w14:textId="77777777" w:rsidTr="007D71DE">
        <w:trPr>
          <w:trHeight w:val="804"/>
        </w:trPr>
        <w:tc>
          <w:tcPr>
            <w:tcW w:w="2135" w:type="dxa"/>
          </w:tcPr>
          <w:p w14:paraId="5FC32931" w14:textId="77777777" w:rsidR="00CE747A" w:rsidRPr="0094411E" w:rsidRDefault="00CE747A" w:rsidP="0094411E">
            <w:pPr>
              <w:rPr>
                <w:rFonts w:ascii="Arial" w:hAnsi="Arial" w:cs="Arial"/>
                <w:sz w:val="16"/>
                <w:szCs w:val="18"/>
              </w:rPr>
            </w:pPr>
            <w:r w:rsidRPr="0094411E">
              <w:rPr>
                <w:rFonts w:ascii="Arial" w:hAnsi="Arial" w:cs="Arial"/>
                <w:sz w:val="16"/>
                <w:szCs w:val="18"/>
              </w:rPr>
              <w:t xml:space="preserve">Canning </w:t>
            </w:r>
          </w:p>
        </w:tc>
        <w:tc>
          <w:tcPr>
            <w:tcW w:w="3865" w:type="dxa"/>
          </w:tcPr>
          <w:p w14:paraId="5D1014C4" w14:textId="77777777" w:rsidR="00CE747A" w:rsidRPr="0094411E" w:rsidRDefault="00CE747A" w:rsidP="0094411E">
            <w:pPr>
              <w:rPr>
                <w:rFonts w:ascii="Arial" w:hAnsi="Arial" w:cs="Arial"/>
                <w:sz w:val="16"/>
                <w:szCs w:val="18"/>
              </w:rPr>
            </w:pPr>
            <w:r w:rsidRPr="0094411E">
              <w:rPr>
                <w:rFonts w:ascii="Arial" w:hAnsi="Arial" w:cs="Arial"/>
                <w:sz w:val="16"/>
                <w:szCs w:val="18"/>
              </w:rPr>
              <w:t>By heating food above boiling point in sealed cans. Canning destroys virtually all micro-organisms.</w:t>
            </w:r>
          </w:p>
        </w:tc>
        <w:tc>
          <w:tcPr>
            <w:tcW w:w="2472" w:type="dxa"/>
          </w:tcPr>
          <w:p w14:paraId="4CF9867C" w14:textId="77777777" w:rsidR="00CE747A" w:rsidRPr="0094411E" w:rsidRDefault="00CE747A" w:rsidP="0094411E">
            <w:pPr>
              <w:rPr>
                <w:rFonts w:ascii="Arial" w:hAnsi="Arial" w:cs="Arial"/>
                <w:sz w:val="16"/>
                <w:szCs w:val="18"/>
              </w:rPr>
            </w:pPr>
            <w:r w:rsidRPr="0094411E">
              <w:rPr>
                <w:rFonts w:ascii="Arial" w:hAnsi="Arial" w:cs="Arial"/>
                <w:sz w:val="16"/>
                <w:szCs w:val="18"/>
              </w:rPr>
              <w:t>Meat meals (e.g. stew, ravioli)</w:t>
            </w:r>
          </w:p>
          <w:p w14:paraId="1BA91060" w14:textId="77777777" w:rsidR="00CE747A" w:rsidRPr="0094411E" w:rsidRDefault="00CE747A" w:rsidP="0094411E">
            <w:pPr>
              <w:rPr>
                <w:rFonts w:ascii="Arial" w:hAnsi="Arial" w:cs="Arial"/>
                <w:sz w:val="16"/>
                <w:szCs w:val="18"/>
              </w:rPr>
            </w:pPr>
            <w:r w:rsidRPr="0094411E">
              <w:rPr>
                <w:rFonts w:ascii="Arial" w:hAnsi="Arial" w:cs="Arial"/>
                <w:sz w:val="16"/>
                <w:szCs w:val="18"/>
              </w:rPr>
              <w:t>ham, corned beef.</w:t>
            </w:r>
          </w:p>
        </w:tc>
        <w:tc>
          <w:tcPr>
            <w:tcW w:w="3827" w:type="dxa"/>
          </w:tcPr>
          <w:p w14:paraId="3FE5F7BC" w14:textId="77777777" w:rsidR="00CE747A" w:rsidRPr="0094411E" w:rsidRDefault="00CE747A" w:rsidP="0094411E">
            <w:pPr>
              <w:rPr>
                <w:rFonts w:ascii="Arial" w:hAnsi="Arial" w:cs="Arial"/>
                <w:sz w:val="16"/>
                <w:szCs w:val="18"/>
              </w:rPr>
            </w:pPr>
            <w:r w:rsidRPr="0094411E">
              <w:rPr>
                <w:rFonts w:ascii="Arial" w:hAnsi="Arial" w:cs="Arial"/>
                <w:sz w:val="16"/>
                <w:szCs w:val="18"/>
              </w:rPr>
              <w:t>Cold and dry place. Cans should be carefully handled to prevent dents or punctures.</w:t>
            </w:r>
          </w:p>
        </w:tc>
        <w:tc>
          <w:tcPr>
            <w:tcW w:w="2297" w:type="dxa"/>
          </w:tcPr>
          <w:p w14:paraId="745DBE5C" w14:textId="093095B3" w:rsidR="00CE747A" w:rsidRPr="0094411E" w:rsidRDefault="00CE747A" w:rsidP="007D71DE">
            <w:pPr>
              <w:rPr>
                <w:rFonts w:ascii="Arial" w:hAnsi="Arial" w:cs="Arial"/>
                <w:sz w:val="16"/>
                <w:szCs w:val="18"/>
              </w:rPr>
            </w:pPr>
            <w:r w:rsidRPr="0094411E">
              <w:rPr>
                <w:rFonts w:ascii="Arial" w:hAnsi="Arial" w:cs="Arial"/>
                <w:sz w:val="16"/>
                <w:szCs w:val="18"/>
              </w:rPr>
              <w:t>Pr</w:t>
            </w:r>
            <w:r w:rsidR="007D71DE">
              <w:rPr>
                <w:rFonts w:ascii="Arial" w:hAnsi="Arial" w:cs="Arial"/>
                <w:sz w:val="16"/>
                <w:szCs w:val="18"/>
              </w:rPr>
              <w:t xml:space="preserve">ovided can remains undamaged – </w:t>
            </w:r>
            <w:r w:rsidRPr="0094411E">
              <w:rPr>
                <w:rFonts w:ascii="Arial" w:hAnsi="Arial" w:cs="Arial"/>
                <w:sz w:val="16"/>
                <w:szCs w:val="18"/>
              </w:rPr>
              <w:t>many years.</w:t>
            </w:r>
          </w:p>
        </w:tc>
      </w:tr>
      <w:tr w:rsidR="00CE747A" w:rsidRPr="00860648" w14:paraId="24D0516B" w14:textId="77777777" w:rsidTr="007D71DE">
        <w:trPr>
          <w:trHeight w:val="1281"/>
        </w:trPr>
        <w:tc>
          <w:tcPr>
            <w:tcW w:w="2135" w:type="dxa"/>
          </w:tcPr>
          <w:p w14:paraId="42F7BA7A" w14:textId="77777777" w:rsidR="00CE747A" w:rsidRPr="0094411E" w:rsidRDefault="00CE747A" w:rsidP="0094411E">
            <w:pPr>
              <w:rPr>
                <w:rFonts w:ascii="Arial" w:hAnsi="Arial" w:cs="Arial"/>
                <w:sz w:val="16"/>
                <w:szCs w:val="18"/>
              </w:rPr>
            </w:pPr>
            <w:r w:rsidRPr="0094411E">
              <w:rPr>
                <w:rFonts w:ascii="Arial" w:hAnsi="Arial" w:cs="Arial"/>
                <w:sz w:val="16"/>
                <w:szCs w:val="18"/>
              </w:rPr>
              <w:t>Deep freezing</w:t>
            </w:r>
          </w:p>
        </w:tc>
        <w:tc>
          <w:tcPr>
            <w:tcW w:w="3865" w:type="dxa"/>
          </w:tcPr>
          <w:p w14:paraId="34B9A1A7" w14:textId="77777777" w:rsidR="00CE747A" w:rsidRPr="0094411E" w:rsidRDefault="00CE747A" w:rsidP="0094411E">
            <w:pPr>
              <w:rPr>
                <w:rFonts w:ascii="Arial" w:hAnsi="Arial" w:cs="Arial"/>
                <w:sz w:val="16"/>
                <w:szCs w:val="18"/>
              </w:rPr>
            </w:pPr>
            <w:r w:rsidRPr="0094411E">
              <w:rPr>
                <w:rFonts w:ascii="Arial" w:hAnsi="Arial" w:cs="Arial"/>
                <w:sz w:val="16"/>
                <w:szCs w:val="18"/>
              </w:rPr>
              <w:t>By use of low temperatures (low temperatures inactivate micro-organisms and enzymes).</w:t>
            </w:r>
          </w:p>
          <w:p w14:paraId="507B5A82" w14:textId="77777777" w:rsidR="00CE747A" w:rsidRPr="0094411E" w:rsidRDefault="00CE747A" w:rsidP="0094411E">
            <w:pPr>
              <w:rPr>
                <w:rFonts w:ascii="Arial" w:hAnsi="Arial" w:cs="Arial"/>
                <w:sz w:val="16"/>
                <w:szCs w:val="18"/>
              </w:rPr>
            </w:pPr>
            <w:r w:rsidRPr="0094411E">
              <w:rPr>
                <w:rFonts w:ascii="Arial" w:hAnsi="Arial" w:cs="Arial"/>
                <w:sz w:val="16"/>
                <w:szCs w:val="18"/>
              </w:rPr>
              <w:t>-18°C Domestic freezer</w:t>
            </w:r>
          </w:p>
          <w:p w14:paraId="274C1B13" w14:textId="77777777" w:rsidR="00CE747A" w:rsidRPr="0094411E" w:rsidRDefault="00CE747A" w:rsidP="0094411E">
            <w:pPr>
              <w:rPr>
                <w:rFonts w:ascii="Arial" w:hAnsi="Arial" w:cs="Arial"/>
                <w:sz w:val="16"/>
                <w:szCs w:val="18"/>
              </w:rPr>
            </w:pPr>
            <w:r w:rsidRPr="0094411E">
              <w:rPr>
                <w:rFonts w:ascii="Arial" w:hAnsi="Arial" w:cs="Arial"/>
                <w:sz w:val="16"/>
                <w:szCs w:val="18"/>
              </w:rPr>
              <w:t>-30°C Factory</w:t>
            </w:r>
          </w:p>
          <w:p w14:paraId="2DB76652" w14:textId="77777777" w:rsidR="00CE747A" w:rsidRPr="0094411E" w:rsidRDefault="00CE747A" w:rsidP="0094411E">
            <w:pPr>
              <w:rPr>
                <w:rFonts w:ascii="Arial" w:hAnsi="Arial" w:cs="Arial"/>
                <w:sz w:val="16"/>
                <w:szCs w:val="18"/>
              </w:rPr>
            </w:pPr>
            <w:r w:rsidRPr="0094411E">
              <w:rPr>
                <w:rFonts w:ascii="Arial" w:hAnsi="Arial" w:cs="Arial"/>
                <w:sz w:val="16"/>
                <w:szCs w:val="18"/>
              </w:rPr>
              <w:t>-20°C Wholesalers’ cold store</w:t>
            </w:r>
          </w:p>
          <w:p w14:paraId="6FDD1707" w14:textId="77777777" w:rsidR="00CE747A" w:rsidRPr="0094411E" w:rsidRDefault="00CE747A" w:rsidP="0094411E">
            <w:pPr>
              <w:rPr>
                <w:rFonts w:ascii="Arial" w:hAnsi="Arial" w:cs="Arial"/>
                <w:sz w:val="16"/>
                <w:szCs w:val="18"/>
              </w:rPr>
            </w:pPr>
            <w:r w:rsidRPr="0094411E">
              <w:rPr>
                <w:rFonts w:ascii="Arial" w:hAnsi="Arial" w:cs="Arial"/>
                <w:sz w:val="16"/>
                <w:szCs w:val="18"/>
              </w:rPr>
              <w:t>-18°C Open top freezer display cabinet.</w:t>
            </w:r>
          </w:p>
        </w:tc>
        <w:tc>
          <w:tcPr>
            <w:tcW w:w="2472" w:type="dxa"/>
          </w:tcPr>
          <w:p w14:paraId="0FC94D13" w14:textId="77777777" w:rsidR="00CE747A" w:rsidRPr="0094411E" w:rsidRDefault="00CE747A" w:rsidP="0094411E">
            <w:pPr>
              <w:rPr>
                <w:rFonts w:ascii="Arial" w:hAnsi="Arial" w:cs="Arial"/>
                <w:sz w:val="16"/>
                <w:szCs w:val="18"/>
              </w:rPr>
            </w:pPr>
            <w:r w:rsidRPr="0094411E">
              <w:rPr>
                <w:rFonts w:ascii="Arial" w:hAnsi="Arial" w:cs="Arial"/>
                <w:sz w:val="16"/>
                <w:szCs w:val="18"/>
              </w:rPr>
              <w:t>Whole and part carcasses (commercially)</w:t>
            </w:r>
          </w:p>
          <w:p w14:paraId="389E8A2D" w14:textId="77777777" w:rsidR="00CE747A" w:rsidRPr="0094411E" w:rsidRDefault="00CE747A" w:rsidP="0094411E">
            <w:pPr>
              <w:rPr>
                <w:rFonts w:ascii="Arial" w:hAnsi="Arial" w:cs="Arial"/>
                <w:sz w:val="16"/>
                <w:szCs w:val="18"/>
              </w:rPr>
            </w:pPr>
            <w:r w:rsidRPr="0094411E">
              <w:rPr>
                <w:rFonts w:ascii="Arial" w:hAnsi="Arial" w:cs="Arial"/>
                <w:sz w:val="16"/>
                <w:szCs w:val="18"/>
              </w:rPr>
              <w:t>Individual cuts of meat, meat meal (commercially prepared and in the home)</w:t>
            </w:r>
          </w:p>
          <w:p w14:paraId="3527A3A2" w14:textId="77777777" w:rsidR="00CE747A" w:rsidRPr="0094411E" w:rsidRDefault="00CE747A" w:rsidP="0094411E">
            <w:pPr>
              <w:rPr>
                <w:rFonts w:ascii="Arial" w:hAnsi="Arial" w:cs="Arial"/>
                <w:sz w:val="16"/>
                <w:szCs w:val="18"/>
              </w:rPr>
            </w:pPr>
          </w:p>
        </w:tc>
        <w:tc>
          <w:tcPr>
            <w:tcW w:w="3827" w:type="dxa"/>
          </w:tcPr>
          <w:p w14:paraId="4CBD5C09" w14:textId="77777777" w:rsidR="00CE747A" w:rsidRPr="0094411E" w:rsidRDefault="00CE747A" w:rsidP="0094411E">
            <w:pPr>
              <w:rPr>
                <w:rFonts w:ascii="Arial" w:hAnsi="Arial" w:cs="Arial"/>
                <w:sz w:val="16"/>
                <w:szCs w:val="18"/>
              </w:rPr>
            </w:pPr>
            <w:r w:rsidRPr="0094411E">
              <w:rPr>
                <w:rFonts w:ascii="Arial" w:hAnsi="Arial" w:cs="Arial"/>
                <w:sz w:val="16"/>
                <w:szCs w:val="18"/>
              </w:rPr>
              <w:t>Must be carefully wrapped and labelled with date of freezing or purchase.</w:t>
            </w:r>
          </w:p>
          <w:p w14:paraId="1780AB79" w14:textId="77777777" w:rsidR="00CE747A" w:rsidRPr="0094411E" w:rsidRDefault="00CE747A" w:rsidP="0094411E">
            <w:pPr>
              <w:rPr>
                <w:rFonts w:ascii="Arial" w:hAnsi="Arial" w:cs="Arial"/>
                <w:sz w:val="16"/>
                <w:szCs w:val="18"/>
              </w:rPr>
            </w:pPr>
            <w:r w:rsidRPr="0094411E">
              <w:rPr>
                <w:rFonts w:ascii="Arial" w:hAnsi="Arial" w:cs="Arial"/>
                <w:sz w:val="16"/>
                <w:szCs w:val="18"/>
              </w:rPr>
              <w:t>Must be kept frozen at all times.</w:t>
            </w:r>
          </w:p>
          <w:p w14:paraId="3E3F1181" w14:textId="4EEA67E4" w:rsidR="00CE747A" w:rsidRPr="0094411E" w:rsidRDefault="00CE747A" w:rsidP="0094411E">
            <w:pPr>
              <w:rPr>
                <w:rFonts w:ascii="Arial" w:hAnsi="Arial" w:cs="Arial"/>
                <w:sz w:val="16"/>
                <w:szCs w:val="18"/>
              </w:rPr>
            </w:pPr>
            <w:r w:rsidRPr="0094411E">
              <w:rPr>
                <w:rFonts w:ascii="Arial" w:hAnsi="Arial" w:cs="Arial"/>
                <w:sz w:val="16"/>
                <w:szCs w:val="18"/>
              </w:rPr>
              <w:t>Must never be thawed then refrozen</w:t>
            </w:r>
            <w:r w:rsidR="004967BE">
              <w:rPr>
                <w:rFonts w:ascii="Arial" w:hAnsi="Arial" w:cs="Arial"/>
                <w:sz w:val="16"/>
                <w:szCs w:val="18"/>
              </w:rPr>
              <w:t xml:space="preserve"> unless cooked.</w:t>
            </w:r>
          </w:p>
        </w:tc>
        <w:tc>
          <w:tcPr>
            <w:tcW w:w="2297" w:type="dxa"/>
          </w:tcPr>
          <w:p w14:paraId="148F65D2" w14:textId="77777777" w:rsidR="00CE747A" w:rsidRPr="0094411E" w:rsidRDefault="00CE747A" w:rsidP="0094411E">
            <w:pPr>
              <w:rPr>
                <w:rFonts w:ascii="Arial" w:hAnsi="Arial" w:cs="Arial"/>
                <w:sz w:val="16"/>
                <w:szCs w:val="18"/>
              </w:rPr>
            </w:pPr>
            <w:r w:rsidRPr="0094411E">
              <w:rPr>
                <w:rFonts w:ascii="Arial" w:hAnsi="Arial" w:cs="Arial"/>
                <w:sz w:val="16"/>
                <w:szCs w:val="18"/>
              </w:rPr>
              <w:t>Uncooked meats:</w:t>
            </w:r>
          </w:p>
          <w:p w14:paraId="5C41E89A" w14:textId="77777777" w:rsidR="00CE747A" w:rsidRPr="0094411E" w:rsidRDefault="00CE747A" w:rsidP="0094411E">
            <w:pPr>
              <w:rPr>
                <w:rFonts w:ascii="Arial" w:hAnsi="Arial" w:cs="Arial"/>
                <w:sz w:val="16"/>
                <w:szCs w:val="18"/>
              </w:rPr>
            </w:pPr>
            <w:r w:rsidRPr="0094411E">
              <w:rPr>
                <w:rFonts w:ascii="Arial" w:hAnsi="Arial" w:cs="Arial"/>
                <w:sz w:val="16"/>
                <w:szCs w:val="18"/>
              </w:rPr>
              <w:t>Beef – 12 months</w:t>
            </w:r>
          </w:p>
          <w:p w14:paraId="67854870" w14:textId="77777777" w:rsidR="00CE747A" w:rsidRPr="0094411E" w:rsidRDefault="00CE747A" w:rsidP="0094411E">
            <w:pPr>
              <w:rPr>
                <w:rFonts w:ascii="Arial" w:hAnsi="Arial" w:cs="Arial"/>
                <w:sz w:val="16"/>
                <w:szCs w:val="18"/>
              </w:rPr>
            </w:pPr>
            <w:r w:rsidRPr="0094411E">
              <w:rPr>
                <w:rFonts w:ascii="Arial" w:hAnsi="Arial" w:cs="Arial"/>
                <w:sz w:val="16"/>
                <w:szCs w:val="18"/>
              </w:rPr>
              <w:t>Lamb – 9 months</w:t>
            </w:r>
          </w:p>
          <w:p w14:paraId="7F38F17C" w14:textId="77777777" w:rsidR="00CE747A" w:rsidRPr="0094411E" w:rsidRDefault="00CE747A" w:rsidP="0094411E">
            <w:pPr>
              <w:rPr>
                <w:rFonts w:ascii="Arial" w:hAnsi="Arial" w:cs="Arial"/>
                <w:sz w:val="16"/>
                <w:szCs w:val="18"/>
              </w:rPr>
            </w:pPr>
            <w:r w:rsidRPr="0094411E">
              <w:rPr>
                <w:rFonts w:ascii="Arial" w:hAnsi="Arial" w:cs="Arial"/>
                <w:sz w:val="16"/>
                <w:szCs w:val="18"/>
              </w:rPr>
              <w:t>Pork – 6 months</w:t>
            </w:r>
          </w:p>
          <w:p w14:paraId="46952B77" w14:textId="77777777" w:rsidR="00CE747A" w:rsidRPr="0094411E" w:rsidRDefault="00CE747A" w:rsidP="0094411E">
            <w:pPr>
              <w:rPr>
                <w:rFonts w:ascii="Arial" w:hAnsi="Arial" w:cs="Arial"/>
                <w:sz w:val="16"/>
                <w:szCs w:val="18"/>
              </w:rPr>
            </w:pPr>
            <w:r w:rsidRPr="0094411E">
              <w:rPr>
                <w:rFonts w:ascii="Arial" w:hAnsi="Arial" w:cs="Arial"/>
                <w:sz w:val="16"/>
                <w:szCs w:val="18"/>
              </w:rPr>
              <w:t>Mince, offal and sausages – 3 months</w:t>
            </w:r>
          </w:p>
          <w:p w14:paraId="63B1532A" w14:textId="77777777" w:rsidR="00CE747A" w:rsidRPr="0094411E" w:rsidRDefault="00CE747A" w:rsidP="0094411E">
            <w:pPr>
              <w:rPr>
                <w:rFonts w:ascii="Arial" w:hAnsi="Arial" w:cs="Arial"/>
                <w:sz w:val="16"/>
                <w:szCs w:val="18"/>
              </w:rPr>
            </w:pPr>
            <w:r w:rsidRPr="0094411E">
              <w:rPr>
                <w:rFonts w:ascii="Arial" w:hAnsi="Arial" w:cs="Arial"/>
                <w:sz w:val="16"/>
                <w:szCs w:val="18"/>
              </w:rPr>
              <w:t>Bacon – 1 month</w:t>
            </w:r>
          </w:p>
        </w:tc>
      </w:tr>
      <w:tr w:rsidR="00CE747A" w:rsidRPr="00860648" w14:paraId="12B473CC" w14:textId="77777777" w:rsidTr="007D71DE">
        <w:trPr>
          <w:trHeight w:val="804"/>
        </w:trPr>
        <w:tc>
          <w:tcPr>
            <w:tcW w:w="2135" w:type="dxa"/>
          </w:tcPr>
          <w:p w14:paraId="66D04392" w14:textId="3E4E1C49" w:rsidR="00CE747A" w:rsidRPr="0094411E" w:rsidRDefault="007D71DE" w:rsidP="0094411E">
            <w:pPr>
              <w:rPr>
                <w:rFonts w:ascii="Arial" w:hAnsi="Arial" w:cs="Arial"/>
                <w:sz w:val="16"/>
                <w:szCs w:val="18"/>
              </w:rPr>
            </w:pPr>
            <w:r>
              <w:rPr>
                <w:rFonts w:ascii="Arial" w:hAnsi="Arial" w:cs="Arial"/>
                <w:sz w:val="16"/>
                <w:szCs w:val="18"/>
              </w:rPr>
              <w:t>Chilled s</w:t>
            </w:r>
            <w:r w:rsidR="00CE747A" w:rsidRPr="0094411E">
              <w:rPr>
                <w:rFonts w:ascii="Arial" w:hAnsi="Arial" w:cs="Arial"/>
                <w:sz w:val="16"/>
                <w:szCs w:val="18"/>
              </w:rPr>
              <w:t>torage</w:t>
            </w:r>
          </w:p>
        </w:tc>
        <w:tc>
          <w:tcPr>
            <w:tcW w:w="3865" w:type="dxa"/>
          </w:tcPr>
          <w:p w14:paraId="5EBD1FBD" w14:textId="77777777" w:rsidR="00CE747A" w:rsidRPr="0094411E" w:rsidRDefault="00CE747A" w:rsidP="0094411E">
            <w:pPr>
              <w:rPr>
                <w:rFonts w:ascii="Arial" w:hAnsi="Arial" w:cs="Arial"/>
                <w:sz w:val="16"/>
                <w:szCs w:val="18"/>
              </w:rPr>
            </w:pPr>
            <w:r w:rsidRPr="0094411E">
              <w:rPr>
                <w:rFonts w:ascii="Arial" w:hAnsi="Arial" w:cs="Arial"/>
                <w:sz w:val="16"/>
                <w:szCs w:val="18"/>
              </w:rPr>
              <w:t>This is not freezing as temperatures are too high. Chilling food between – 1°C and 8°C reduces spoilage by slowing down the action of micro-organisms and enzymes.</w:t>
            </w:r>
          </w:p>
        </w:tc>
        <w:tc>
          <w:tcPr>
            <w:tcW w:w="2472" w:type="dxa"/>
          </w:tcPr>
          <w:p w14:paraId="18777E7D" w14:textId="77777777" w:rsidR="00CE747A" w:rsidRPr="0094411E" w:rsidRDefault="00CE747A" w:rsidP="0094411E">
            <w:pPr>
              <w:rPr>
                <w:rFonts w:ascii="Arial" w:hAnsi="Arial" w:cs="Arial"/>
                <w:sz w:val="16"/>
                <w:szCs w:val="18"/>
              </w:rPr>
            </w:pPr>
            <w:r w:rsidRPr="0094411E">
              <w:rPr>
                <w:rFonts w:ascii="Arial" w:hAnsi="Arial" w:cs="Arial"/>
                <w:sz w:val="16"/>
                <w:szCs w:val="18"/>
              </w:rPr>
              <w:t>Fresh cuts of meat</w:t>
            </w:r>
          </w:p>
          <w:p w14:paraId="3B3C394F" w14:textId="77777777" w:rsidR="00CE747A" w:rsidRPr="0094411E" w:rsidRDefault="00CE747A" w:rsidP="0094411E">
            <w:pPr>
              <w:rPr>
                <w:rFonts w:ascii="Arial" w:hAnsi="Arial" w:cs="Arial"/>
                <w:sz w:val="16"/>
                <w:szCs w:val="18"/>
              </w:rPr>
            </w:pPr>
            <w:r w:rsidRPr="0094411E">
              <w:rPr>
                <w:rFonts w:ascii="Arial" w:hAnsi="Arial" w:cs="Arial"/>
                <w:sz w:val="16"/>
                <w:szCs w:val="18"/>
              </w:rPr>
              <w:t>Prepared meat meals</w:t>
            </w:r>
          </w:p>
        </w:tc>
        <w:tc>
          <w:tcPr>
            <w:tcW w:w="3827" w:type="dxa"/>
          </w:tcPr>
          <w:p w14:paraId="106F5282" w14:textId="77777777" w:rsidR="00CE747A" w:rsidRPr="0094411E" w:rsidRDefault="00CE747A" w:rsidP="0094411E">
            <w:pPr>
              <w:rPr>
                <w:rFonts w:ascii="Arial" w:hAnsi="Arial" w:cs="Arial"/>
                <w:sz w:val="16"/>
                <w:szCs w:val="18"/>
              </w:rPr>
            </w:pPr>
            <w:r w:rsidRPr="0094411E">
              <w:rPr>
                <w:rFonts w:ascii="Arial" w:hAnsi="Arial" w:cs="Arial"/>
                <w:sz w:val="16"/>
                <w:szCs w:val="18"/>
              </w:rPr>
              <w:t>Must be carefully covered and kept between 3°C-5°C in a domestic refrigerator.</w:t>
            </w:r>
          </w:p>
          <w:p w14:paraId="19BD11A8" w14:textId="77777777" w:rsidR="00CE747A" w:rsidRPr="0094411E" w:rsidRDefault="00CE747A" w:rsidP="0094411E">
            <w:pPr>
              <w:rPr>
                <w:rFonts w:ascii="Arial" w:hAnsi="Arial" w:cs="Arial"/>
                <w:sz w:val="16"/>
                <w:szCs w:val="18"/>
              </w:rPr>
            </w:pPr>
            <w:r w:rsidRPr="0094411E">
              <w:rPr>
                <w:rFonts w:ascii="Arial" w:hAnsi="Arial" w:cs="Arial"/>
                <w:sz w:val="16"/>
                <w:szCs w:val="18"/>
              </w:rPr>
              <w:t>Supermarkets display chilled food at 8°C or below.</w:t>
            </w:r>
          </w:p>
        </w:tc>
        <w:tc>
          <w:tcPr>
            <w:tcW w:w="2297" w:type="dxa"/>
          </w:tcPr>
          <w:p w14:paraId="055B1800" w14:textId="7515092B" w:rsidR="00CE747A" w:rsidRPr="0094411E" w:rsidRDefault="00CE747A" w:rsidP="004967BE">
            <w:pPr>
              <w:rPr>
                <w:rFonts w:ascii="Arial" w:hAnsi="Arial" w:cs="Arial"/>
                <w:sz w:val="16"/>
                <w:szCs w:val="18"/>
              </w:rPr>
            </w:pPr>
            <w:r w:rsidRPr="0094411E">
              <w:rPr>
                <w:rFonts w:ascii="Arial" w:hAnsi="Arial" w:cs="Arial"/>
                <w:sz w:val="16"/>
                <w:szCs w:val="18"/>
              </w:rPr>
              <w:t xml:space="preserve">No more than 1 to 2 days </w:t>
            </w:r>
            <w:r w:rsidR="007D71DE">
              <w:rPr>
                <w:rFonts w:ascii="Arial" w:hAnsi="Arial" w:cs="Arial"/>
                <w:sz w:val="16"/>
                <w:szCs w:val="18"/>
              </w:rPr>
              <w:t>(S</w:t>
            </w:r>
            <w:r w:rsidRPr="0094411E">
              <w:rPr>
                <w:rFonts w:ascii="Arial" w:hAnsi="Arial" w:cs="Arial"/>
                <w:sz w:val="16"/>
                <w:szCs w:val="18"/>
              </w:rPr>
              <w:t>ee use-by date</w:t>
            </w:r>
            <w:r w:rsidR="007D71DE">
              <w:rPr>
                <w:rFonts w:ascii="Arial" w:hAnsi="Arial" w:cs="Arial"/>
                <w:sz w:val="16"/>
                <w:szCs w:val="18"/>
              </w:rPr>
              <w:t>.</w:t>
            </w:r>
            <w:r w:rsidRPr="0094411E">
              <w:rPr>
                <w:rFonts w:ascii="Arial" w:hAnsi="Arial" w:cs="Arial"/>
                <w:sz w:val="16"/>
                <w:szCs w:val="18"/>
              </w:rPr>
              <w:t>)</w:t>
            </w:r>
          </w:p>
        </w:tc>
      </w:tr>
      <w:tr w:rsidR="00CE747A" w:rsidRPr="00860648" w14:paraId="5A6F1539" w14:textId="77777777" w:rsidTr="007D71DE">
        <w:trPr>
          <w:trHeight w:val="1189"/>
        </w:trPr>
        <w:tc>
          <w:tcPr>
            <w:tcW w:w="2135" w:type="dxa"/>
          </w:tcPr>
          <w:p w14:paraId="2FCB0AA3" w14:textId="42DE332A" w:rsidR="00CE747A" w:rsidRPr="0094411E" w:rsidRDefault="00CE747A" w:rsidP="0094411E">
            <w:pPr>
              <w:rPr>
                <w:rFonts w:ascii="Arial" w:hAnsi="Arial" w:cs="Arial"/>
                <w:sz w:val="16"/>
                <w:szCs w:val="18"/>
              </w:rPr>
            </w:pPr>
            <w:r w:rsidRPr="0094411E">
              <w:rPr>
                <w:rFonts w:ascii="Arial" w:hAnsi="Arial" w:cs="Arial"/>
                <w:sz w:val="16"/>
                <w:szCs w:val="18"/>
              </w:rPr>
              <w:t>Modified atmosphere packaging</w:t>
            </w:r>
            <w:r w:rsidR="004967BE">
              <w:rPr>
                <w:rFonts w:ascii="Arial" w:hAnsi="Arial" w:cs="Arial"/>
                <w:sz w:val="16"/>
                <w:szCs w:val="18"/>
              </w:rPr>
              <w:t xml:space="preserve"> and chilled</w:t>
            </w:r>
            <w:r w:rsidRPr="0094411E">
              <w:rPr>
                <w:rFonts w:ascii="Arial" w:hAnsi="Arial" w:cs="Arial"/>
                <w:sz w:val="16"/>
                <w:szCs w:val="18"/>
              </w:rPr>
              <w:t xml:space="preserve"> (MAP) [GAS flushing]</w:t>
            </w:r>
          </w:p>
        </w:tc>
        <w:tc>
          <w:tcPr>
            <w:tcW w:w="3865" w:type="dxa"/>
          </w:tcPr>
          <w:p w14:paraId="1B63EB87" w14:textId="77777777" w:rsidR="00CE747A" w:rsidRPr="0094411E" w:rsidRDefault="00CE747A" w:rsidP="0094411E">
            <w:pPr>
              <w:rPr>
                <w:rFonts w:ascii="Arial" w:hAnsi="Arial" w:cs="Arial"/>
                <w:sz w:val="16"/>
                <w:szCs w:val="18"/>
              </w:rPr>
            </w:pPr>
            <w:r w:rsidRPr="0094411E">
              <w:rPr>
                <w:rFonts w:ascii="Arial" w:hAnsi="Arial" w:cs="Arial"/>
                <w:sz w:val="16"/>
                <w:szCs w:val="18"/>
              </w:rPr>
              <w:t xml:space="preserve">Gas flushing helps chilled foods to stay fresh longer by changing the mixture of the nitrogen, oxygen and carbon dioxide surrounding the food from the proportion naturally present in ‘fresh air’. </w:t>
            </w:r>
          </w:p>
        </w:tc>
        <w:tc>
          <w:tcPr>
            <w:tcW w:w="2472" w:type="dxa"/>
          </w:tcPr>
          <w:p w14:paraId="634F6B7D" w14:textId="77777777" w:rsidR="00CE747A" w:rsidRPr="0094411E" w:rsidRDefault="00CE747A" w:rsidP="0094411E">
            <w:pPr>
              <w:rPr>
                <w:rFonts w:ascii="Arial" w:hAnsi="Arial" w:cs="Arial"/>
                <w:sz w:val="16"/>
                <w:szCs w:val="18"/>
              </w:rPr>
            </w:pPr>
            <w:r w:rsidRPr="0094411E">
              <w:rPr>
                <w:rFonts w:ascii="Arial" w:hAnsi="Arial" w:cs="Arial"/>
                <w:sz w:val="16"/>
                <w:szCs w:val="18"/>
              </w:rPr>
              <w:t>Cuts of meat</w:t>
            </w:r>
          </w:p>
          <w:p w14:paraId="78DB8541" w14:textId="77777777" w:rsidR="00CE747A" w:rsidRPr="0094411E" w:rsidRDefault="00CE747A" w:rsidP="0094411E">
            <w:pPr>
              <w:rPr>
                <w:rFonts w:ascii="Arial" w:hAnsi="Arial" w:cs="Arial"/>
                <w:sz w:val="16"/>
                <w:szCs w:val="18"/>
              </w:rPr>
            </w:pPr>
            <w:r w:rsidRPr="0094411E">
              <w:rPr>
                <w:rFonts w:ascii="Arial" w:hAnsi="Arial" w:cs="Arial"/>
                <w:sz w:val="16"/>
                <w:szCs w:val="18"/>
              </w:rPr>
              <w:t>Minced meat</w:t>
            </w:r>
          </w:p>
          <w:p w14:paraId="18940F91" w14:textId="77777777" w:rsidR="00CE747A" w:rsidRPr="0094411E" w:rsidRDefault="00CE747A" w:rsidP="0094411E">
            <w:pPr>
              <w:rPr>
                <w:rFonts w:ascii="Arial" w:hAnsi="Arial" w:cs="Arial"/>
                <w:sz w:val="16"/>
                <w:szCs w:val="18"/>
              </w:rPr>
            </w:pPr>
            <w:r w:rsidRPr="0094411E">
              <w:rPr>
                <w:rFonts w:ascii="Arial" w:hAnsi="Arial" w:cs="Arial"/>
                <w:sz w:val="16"/>
                <w:szCs w:val="18"/>
              </w:rPr>
              <w:t>Prepared meat meals</w:t>
            </w:r>
          </w:p>
        </w:tc>
        <w:tc>
          <w:tcPr>
            <w:tcW w:w="3827" w:type="dxa"/>
          </w:tcPr>
          <w:p w14:paraId="0325F862" w14:textId="77777777" w:rsidR="00CE747A" w:rsidRPr="0094411E" w:rsidRDefault="00CE747A" w:rsidP="0094411E">
            <w:pPr>
              <w:rPr>
                <w:rFonts w:ascii="Arial" w:hAnsi="Arial" w:cs="Arial"/>
                <w:sz w:val="16"/>
                <w:szCs w:val="18"/>
              </w:rPr>
            </w:pPr>
            <w:r w:rsidRPr="0094411E">
              <w:rPr>
                <w:rFonts w:ascii="Arial" w:hAnsi="Arial" w:cs="Arial"/>
                <w:sz w:val="16"/>
                <w:szCs w:val="18"/>
              </w:rPr>
              <w:t>Heat-seal on packaging must not be broken</w:t>
            </w:r>
          </w:p>
          <w:p w14:paraId="62B67EBF" w14:textId="77777777" w:rsidR="00CE747A" w:rsidRPr="0094411E" w:rsidRDefault="00CE747A" w:rsidP="0094411E">
            <w:pPr>
              <w:rPr>
                <w:rFonts w:ascii="Arial" w:hAnsi="Arial" w:cs="Arial"/>
                <w:sz w:val="16"/>
                <w:szCs w:val="18"/>
              </w:rPr>
            </w:pPr>
            <w:r w:rsidRPr="0094411E">
              <w:rPr>
                <w:rFonts w:ascii="Arial" w:hAnsi="Arial" w:cs="Arial"/>
                <w:sz w:val="16"/>
                <w:szCs w:val="18"/>
              </w:rPr>
              <w:t xml:space="preserve">Foods much be kept between 3°C-5° in a domestic refrigerator. </w:t>
            </w:r>
          </w:p>
          <w:p w14:paraId="0E29599B" w14:textId="77777777" w:rsidR="00CE747A" w:rsidRPr="0094411E" w:rsidRDefault="00CE747A" w:rsidP="0094411E">
            <w:pPr>
              <w:rPr>
                <w:rFonts w:ascii="Arial" w:hAnsi="Arial" w:cs="Arial"/>
                <w:sz w:val="16"/>
                <w:szCs w:val="18"/>
              </w:rPr>
            </w:pPr>
            <w:r w:rsidRPr="0094411E">
              <w:rPr>
                <w:rFonts w:ascii="Arial" w:hAnsi="Arial" w:cs="Arial"/>
                <w:sz w:val="16"/>
                <w:szCs w:val="18"/>
              </w:rPr>
              <w:t>Supermarkets display chilled food at 8°C or below.</w:t>
            </w:r>
          </w:p>
        </w:tc>
        <w:tc>
          <w:tcPr>
            <w:tcW w:w="2297" w:type="dxa"/>
          </w:tcPr>
          <w:p w14:paraId="635F4F38" w14:textId="06259417" w:rsidR="00CE747A" w:rsidRPr="0094411E" w:rsidRDefault="007D71DE" w:rsidP="0094411E">
            <w:pPr>
              <w:rPr>
                <w:rFonts w:ascii="Arial" w:hAnsi="Arial" w:cs="Arial"/>
                <w:sz w:val="16"/>
                <w:szCs w:val="18"/>
              </w:rPr>
            </w:pPr>
            <w:r>
              <w:rPr>
                <w:rFonts w:ascii="Arial" w:hAnsi="Arial" w:cs="Arial"/>
                <w:sz w:val="16"/>
                <w:szCs w:val="18"/>
              </w:rPr>
              <w:t>Approximately 4-</w:t>
            </w:r>
            <w:r w:rsidR="004967BE">
              <w:rPr>
                <w:rFonts w:ascii="Arial" w:hAnsi="Arial" w:cs="Arial"/>
                <w:sz w:val="16"/>
                <w:szCs w:val="18"/>
              </w:rPr>
              <w:t xml:space="preserve">7 days </w:t>
            </w:r>
            <w:r>
              <w:rPr>
                <w:rFonts w:ascii="Arial" w:hAnsi="Arial" w:cs="Arial"/>
                <w:sz w:val="16"/>
                <w:szCs w:val="18"/>
              </w:rPr>
              <w:t xml:space="preserve">shelf life. </w:t>
            </w:r>
            <w:r w:rsidR="00CE747A" w:rsidRPr="0094411E">
              <w:rPr>
                <w:rFonts w:ascii="Arial" w:hAnsi="Arial" w:cs="Arial"/>
                <w:sz w:val="16"/>
                <w:szCs w:val="18"/>
              </w:rPr>
              <w:t>(See use-by date</w:t>
            </w:r>
            <w:r>
              <w:rPr>
                <w:rFonts w:ascii="Arial" w:hAnsi="Arial" w:cs="Arial"/>
                <w:sz w:val="16"/>
                <w:szCs w:val="18"/>
              </w:rPr>
              <w:t>.</w:t>
            </w:r>
            <w:r w:rsidR="00CE747A" w:rsidRPr="0094411E">
              <w:rPr>
                <w:rFonts w:ascii="Arial" w:hAnsi="Arial" w:cs="Arial"/>
                <w:sz w:val="16"/>
                <w:szCs w:val="18"/>
              </w:rPr>
              <w:t>)</w:t>
            </w:r>
          </w:p>
        </w:tc>
      </w:tr>
      <w:tr w:rsidR="00CE747A" w:rsidRPr="00860648" w14:paraId="2EA53047" w14:textId="77777777" w:rsidTr="007D71DE">
        <w:trPr>
          <w:trHeight w:val="950"/>
        </w:trPr>
        <w:tc>
          <w:tcPr>
            <w:tcW w:w="2135" w:type="dxa"/>
          </w:tcPr>
          <w:p w14:paraId="728E0B8A" w14:textId="04BBDD23" w:rsidR="00CE747A" w:rsidRPr="0094411E" w:rsidRDefault="00CE747A" w:rsidP="0094411E">
            <w:pPr>
              <w:rPr>
                <w:rFonts w:ascii="Arial" w:hAnsi="Arial" w:cs="Arial"/>
                <w:sz w:val="16"/>
                <w:szCs w:val="18"/>
              </w:rPr>
            </w:pPr>
            <w:r w:rsidRPr="0094411E">
              <w:rPr>
                <w:rFonts w:ascii="Arial" w:hAnsi="Arial" w:cs="Arial"/>
                <w:sz w:val="16"/>
                <w:szCs w:val="18"/>
              </w:rPr>
              <w:t>Vacuum skin packaging</w:t>
            </w:r>
            <w:r w:rsidR="004967BE">
              <w:rPr>
                <w:rFonts w:ascii="Arial" w:hAnsi="Arial" w:cs="Arial"/>
                <w:sz w:val="16"/>
                <w:szCs w:val="18"/>
              </w:rPr>
              <w:t xml:space="preserve"> and chilled</w:t>
            </w:r>
          </w:p>
        </w:tc>
        <w:tc>
          <w:tcPr>
            <w:tcW w:w="3865" w:type="dxa"/>
          </w:tcPr>
          <w:p w14:paraId="4E5D932F" w14:textId="77777777" w:rsidR="00CE747A" w:rsidRPr="0094411E" w:rsidRDefault="00CE747A" w:rsidP="0094411E">
            <w:pPr>
              <w:rPr>
                <w:rFonts w:ascii="Arial" w:hAnsi="Arial" w:cs="Arial"/>
                <w:sz w:val="16"/>
                <w:szCs w:val="18"/>
              </w:rPr>
            </w:pPr>
            <w:r w:rsidRPr="0094411E">
              <w:rPr>
                <w:rFonts w:ascii="Arial" w:hAnsi="Arial" w:cs="Arial"/>
                <w:sz w:val="16"/>
                <w:szCs w:val="18"/>
              </w:rPr>
              <w:t>Excluding all air from the pack prevents any micro-organisms that need oxygen from growing.  This also prevents colour deteriorating.</w:t>
            </w:r>
          </w:p>
        </w:tc>
        <w:tc>
          <w:tcPr>
            <w:tcW w:w="2472" w:type="dxa"/>
          </w:tcPr>
          <w:p w14:paraId="76E45B32" w14:textId="77777777" w:rsidR="00CE747A" w:rsidRPr="0094411E" w:rsidRDefault="00CE747A" w:rsidP="0094411E">
            <w:pPr>
              <w:rPr>
                <w:rFonts w:ascii="Arial" w:hAnsi="Arial" w:cs="Arial"/>
                <w:sz w:val="16"/>
                <w:szCs w:val="18"/>
              </w:rPr>
            </w:pPr>
            <w:r w:rsidRPr="0094411E">
              <w:rPr>
                <w:rFonts w:ascii="Arial" w:hAnsi="Arial" w:cs="Arial"/>
                <w:sz w:val="16"/>
                <w:szCs w:val="18"/>
              </w:rPr>
              <w:t>Whole fresh meat cuts</w:t>
            </w:r>
          </w:p>
        </w:tc>
        <w:tc>
          <w:tcPr>
            <w:tcW w:w="3827" w:type="dxa"/>
          </w:tcPr>
          <w:p w14:paraId="318B874C" w14:textId="77777777" w:rsidR="00CE747A" w:rsidRPr="0094411E" w:rsidRDefault="00CE747A" w:rsidP="0094411E">
            <w:pPr>
              <w:rPr>
                <w:rFonts w:ascii="Arial" w:hAnsi="Arial" w:cs="Arial"/>
                <w:sz w:val="16"/>
                <w:szCs w:val="18"/>
              </w:rPr>
            </w:pPr>
            <w:r w:rsidRPr="0094411E">
              <w:rPr>
                <w:rFonts w:ascii="Arial" w:hAnsi="Arial" w:cs="Arial"/>
                <w:sz w:val="16"/>
                <w:szCs w:val="18"/>
              </w:rPr>
              <w:t>Store at 3°C-5°C in a domestic refrigerator.</w:t>
            </w:r>
          </w:p>
        </w:tc>
        <w:tc>
          <w:tcPr>
            <w:tcW w:w="2297" w:type="dxa"/>
          </w:tcPr>
          <w:p w14:paraId="50D24B72" w14:textId="3E96F04B" w:rsidR="00CE747A" w:rsidRPr="0094411E" w:rsidRDefault="00CE747A" w:rsidP="0094411E">
            <w:pPr>
              <w:rPr>
                <w:rFonts w:ascii="Arial" w:hAnsi="Arial" w:cs="Arial"/>
                <w:sz w:val="16"/>
                <w:szCs w:val="18"/>
              </w:rPr>
            </w:pPr>
            <w:r w:rsidRPr="0094411E">
              <w:rPr>
                <w:rFonts w:ascii="Arial" w:hAnsi="Arial" w:cs="Arial"/>
                <w:sz w:val="16"/>
                <w:szCs w:val="18"/>
              </w:rPr>
              <w:t>Up to 10 days shelf life</w:t>
            </w:r>
            <w:r w:rsidR="007D71DE">
              <w:rPr>
                <w:rFonts w:ascii="Arial" w:hAnsi="Arial" w:cs="Arial"/>
                <w:sz w:val="16"/>
                <w:szCs w:val="18"/>
              </w:rPr>
              <w:t>.</w:t>
            </w:r>
            <w:r w:rsidRPr="0094411E">
              <w:rPr>
                <w:rFonts w:ascii="Arial" w:hAnsi="Arial" w:cs="Arial"/>
                <w:sz w:val="16"/>
                <w:szCs w:val="18"/>
              </w:rPr>
              <w:t xml:space="preserve"> (See use-by date</w:t>
            </w:r>
            <w:r w:rsidR="007D71DE">
              <w:rPr>
                <w:rFonts w:ascii="Arial" w:hAnsi="Arial" w:cs="Arial"/>
                <w:sz w:val="16"/>
                <w:szCs w:val="18"/>
              </w:rPr>
              <w:t>.</w:t>
            </w:r>
            <w:r w:rsidRPr="0094411E">
              <w:rPr>
                <w:rFonts w:ascii="Arial" w:hAnsi="Arial" w:cs="Arial"/>
                <w:sz w:val="16"/>
                <w:szCs w:val="18"/>
              </w:rPr>
              <w:t>)</w:t>
            </w:r>
          </w:p>
        </w:tc>
      </w:tr>
      <w:tr w:rsidR="00CE747A" w:rsidRPr="00860648" w14:paraId="2858EFD9" w14:textId="77777777" w:rsidTr="007D71DE">
        <w:trPr>
          <w:trHeight w:val="969"/>
        </w:trPr>
        <w:tc>
          <w:tcPr>
            <w:tcW w:w="2135" w:type="dxa"/>
          </w:tcPr>
          <w:p w14:paraId="1239E1CC" w14:textId="3000BFCF" w:rsidR="00CE747A" w:rsidRPr="0094411E" w:rsidRDefault="00CE747A" w:rsidP="0094411E">
            <w:pPr>
              <w:rPr>
                <w:rFonts w:ascii="Arial" w:hAnsi="Arial" w:cs="Arial"/>
                <w:sz w:val="16"/>
                <w:szCs w:val="18"/>
              </w:rPr>
            </w:pPr>
            <w:r w:rsidRPr="0094411E">
              <w:rPr>
                <w:rFonts w:ascii="Arial" w:hAnsi="Arial" w:cs="Arial"/>
                <w:sz w:val="16"/>
                <w:szCs w:val="18"/>
              </w:rPr>
              <w:t>Curing</w:t>
            </w:r>
            <w:r w:rsidR="004967BE">
              <w:rPr>
                <w:rFonts w:ascii="Arial" w:hAnsi="Arial" w:cs="Arial"/>
                <w:sz w:val="16"/>
                <w:szCs w:val="18"/>
              </w:rPr>
              <w:t xml:space="preserve"> and chilled</w:t>
            </w:r>
          </w:p>
        </w:tc>
        <w:tc>
          <w:tcPr>
            <w:tcW w:w="3865" w:type="dxa"/>
          </w:tcPr>
          <w:p w14:paraId="519805F5" w14:textId="77777777" w:rsidR="00CE747A" w:rsidRPr="0094411E" w:rsidRDefault="00CE747A" w:rsidP="0094411E">
            <w:pPr>
              <w:rPr>
                <w:rFonts w:ascii="Arial" w:hAnsi="Arial" w:cs="Arial"/>
                <w:sz w:val="16"/>
                <w:szCs w:val="18"/>
              </w:rPr>
            </w:pPr>
            <w:r w:rsidRPr="0094411E">
              <w:rPr>
                <w:rFonts w:ascii="Arial" w:hAnsi="Arial" w:cs="Arial"/>
                <w:sz w:val="16"/>
                <w:szCs w:val="18"/>
              </w:rPr>
              <w:t>By using a high salt brine solution which inhibits the growth of micro-organisms. Bacon is sold in air-tight and heat-sealed packets, or loose.</w:t>
            </w:r>
          </w:p>
        </w:tc>
        <w:tc>
          <w:tcPr>
            <w:tcW w:w="2472" w:type="dxa"/>
          </w:tcPr>
          <w:p w14:paraId="50296058" w14:textId="3A3E87C7" w:rsidR="00CE747A" w:rsidRPr="0094411E" w:rsidRDefault="00CE747A" w:rsidP="0094411E">
            <w:pPr>
              <w:rPr>
                <w:rFonts w:ascii="Arial" w:hAnsi="Arial" w:cs="Arial"/>
                <w:sz w:val="16"/>
                <w:szCs w:val="18"/>
              </w:rPr>
            </w:pPr>
            <w:r w:rsidRPr="0094411E">
              <w:rPr>
                <w:rFonts w:ascii="Arial" w:hAnsi="Arial" w:cs="Arial"/>
                <w:sz w:val="16"/>
                <w:szCs w:val="18"/>
              </w:rPr>
              <w:t>Green bacon</w:t>
            </w:r>
            <w:r w:rsidR="004967BE">
              <w:rPr>
                <w:rFonts w:ascii="Arial" w:hAnsi="Arial" w:cs="Arial"/>
                <w:sz w:val="16"/>
                <w:szCs w:val="18"/>
              </w:rPr>
              <w:t xml:space="preserve"> (unsmoked)</w:t>
            </w:r>
          </w:p>
          <w:p w14:paraId="5E61EFBA" w14:textId="77777777" w:rsidR="00CE747A" w:rsidRPr="0094411E" w:rsidRDefault="00CE747A" w:rsidP="0094411E">
            <w:pPr>
              <w:rPr>
                <w:rFonts w:ascii="Arial" w:hAnsi="Arial" w:cs="Arial"/>
                <w:sz w:val="16"/>
                <w:szCs w:val="18"/>
              </w:rPr>
            </w:pPr>
            <w:r w:rsidRPr="0094411E">
              <w:rPr>
                <w:rFonts w:ascii="Arial" w:hAnsi="Arial" w:cs="Arial"/>
                <w:sz w:val="16"/>
                <w:szCs w:val="18"/>
              </w:rPr>
              <w:t>Ham</w:t>
            </w:r>
          </w:p>
          <w:p w14:paraId="6E3691A7" w14:textId="77777777" w:rsidR="00CE747A" w:rsidRPr="0094411E" w:rsidRDefault="00CE747A" w:rsidP="0094411E">
            <w:pPr>
              <w:rPr>
                <w:rFonts w:ascii="Arial" w:hAnsi="Arial" w:cs="Arial"/>
                <w:sz w:val="16"/>
                <w:szCs w:val="18"/>
              </w:rPr>
            </w:pPr>
            <w:r w:rsidRPr="0094411E">
              <w:rPr>
                <w:rFonts w:ascii="Arial" w:hAnsi="Arial" w:cs="Arial"/>
                <w:sz w:val="16"/>
                <w:szCs w:val="18"/>
              </w:rPr>
              <w:t>Sausages</w:t>
            </w:r>
          </w:p>
        </w:tc>
        <w:tc>
          <w:tcPr>
            <w:tcW w:w="3827" w:type="dxa"/>
          </w:tcPr>
          <w:p w14:paraId="3E7EA0C4" w14:textId="77777777" w:rsidR="00CE747A" w:rsidRPr="0094411E" w:rsidRDefault="00CE747A" w:rsidP="0094411E">
            <w:pPr>
              <w:rPr>
                <w:rFonts w:ascii="Arial" w:hAnsi="Arial" w:cs="Arial"/>
                <w:sz w:val="16"/>
                <w:szCs w:val="18"/>
              </w:rPr>
            </w:pPr>
            <w:r w:rsidRPr="0094411E">
              <w:rPr>
                <w:rFonts w:ascii="Arial" w:hAnsi="Arial" w:cs="Arial"/>
                <w:sz w:val="16"/>
                <w:szCs w:val="18"/>
              </w:rPr>
              <w:t>Store dry and covered, or in vacuum pack at 3°C-5°C.</w:t>
            </w:r>
          </w:p>
        </w:tc>
        <w:tc>
          <w:tcPr>
            <w:tcW w:w="2297" w:type="dxa"/>
          </w:tcPr>
          <w:p w14:paraId="1AEA44AA" w14:textId="77CA2162" w:rsidR="00CE747A" w:rsidRPr="0094411E" w:rsidRDefault="00CE747A" w:rsidP="004967BE">
            <w:pPr>
              <w:rPr>
                <w:rFonts w:ascii="Arial" w:hAnsi="Arial" w:cs="Arial"/>
                <w:sz w:val="16"/>
                <w:szCs w:val="18"/>
              </w:rPr>
            </w:pPr>
            <w:r w:rsidRPr="0094411E">
              <w:rPr>
                <w:rFonts w:ascii="Arial" w:hAnsi="Arial" w:cs="Arial"/>
                <w:sz w:val="16"/>
                <w:szCs w:val="18"/>
              </w:rPr>
              <w:t xml:space="preserve">Once opened use within </w:t>
            </w:r>
            <w:r w:rsidR="004967BE">
              <w:rPr>
                <w:rFonts w:ascii="Arial" w:hAnsi="Arial" w:cs="Arial"/>
                <w:sz w:val="16"/>
                <w:szCs w:val="18"/>
              </w:rPr>
              <w:t>10 days</w:t>
            </w:r>
            <w:r w:rsidRPr="0094411E">
              <w:rPr>
                <w:rFonts w:ascii="Arial" w:hAnsi="Arial" w:cs="Arial"/>
                <w:sz w:val="16"/>
                <w:szCs w:val="18"/>
              </w:rPr>
              <w:t>. (See use-by date</w:t>
            </w:r>
            <w:r w:rsidR="007D71DE">
              <w:rPr>
                <w:rFonts w:ascii="Arial" w:hAnsi="Arial" w:cs="Arial"/>
                <w:sz w:val="16"/>
                <w:szCs w:val="18"/>
              </w:rPr>
              <w:t>.</w:t>
            </w:r>
            <w:r w:rsidRPr="0094411E">
              <w:rPr>
                <w:rFonts w:ascii="Arial" w:hAnsi="Arial" w:cs="Arial"/>
                <w:sz w:val="16"/>
                <w:szCs w:val="18"/>
              </w:rPr>
              <w:t>)</w:t>
            </w:r>
          </w:p>
        </w:tc>
      </w:tr>
      <w:tr w:rsidR="00CE747A" w:rsidRPr="00860648" w14:paraId="6C9A15BC" w14:textId="77777777" w:rsidTr="007D71DE">
        <w:trPr>
          <w:trHeight w:val="1391"/>
        </w:trPr>
        <w:tc>
          <w:tcPr>
            <w:tcW w:w="2135" w:type="dxa"/>
          </w:tcPr>
          <w:p w14:paraId="76F6133F" w14:textId="0FA51996" w:rsidR="00CE747A" w:rsidRPr="0094411E" w:rsidRDefault="00CE747A" w:rsidP="0094411E">
            <w:pPr>
              <w:rPr>
                <w:rFonts w:ascii="Arial" w:hAnsi="Arial" w:cs="Arial"/>
                <w:sz w:val="16"/>
                <w:szCs w:val="18"/>
              </w:rPr>
            </w:pPr>
            <w:r w:rsidRPr="0094411E">
              <w:rPr>
                <w:rFonts w:ascii="Arial" w:hAnsi="Arial" w:cs="Arial"/>
                <w:sz w:val="16"/>
                <w:szCs w:val="18"/>
              </w:rPr>
              <w:t>Smoking</w:t>
            </w:r>
            <w:r w:rsidR="004967BE">
              <w:rPr>
                <w:rFonts w:ascii="Arial" w:hAnsi="Arial" w:cs="Arial"/>
                <w:sz w:val="16"/>
                <w:szCs w:val="18"/>
              </w:rPr>
              <w:t xml:space="preserve"> and chilled</w:t>
            </w:r>
          </w:p>
        </w:tc>
        <w:tc>
          <w:tcPr>
            <w:tcW w:w="3865" w:type="dxa"/>
          </w:tcPr>
          <w:p w14:paraId="594D59A9" w14:textId="77777777" w:rsidR="00CE747A" w:rsidRPr="0094411E" w:rsidRDefault="00CE747A" w:rsidP="0094411E">
            <w:pPr>
              <w:rPr>
                <w:rFonts w:ascii="Arial" w:hAnsi="Arial" w:cs="Arial"/>
                <w:sz w:val="16"/>
                <w:szCs w:val="18"/>
              </w:rPr>
            </w:pPr>
            <w:r w:rsidRPr="0094411E">
              <w:rPr>
                <w:rFonts w:ascii="Arial" w:hAnsi="Arial" w:cs="Arial"/>
                <w:sz w:val="16"/>
                <w:szCs w:val="18"/>
              </w:rPr>
              <w:t>The cured meat is smoked by hanging in smoke so that the surface gets coated with a layer of chemicals. The chemicals produced by smoking slow down the growth of micro-organisms. Sliced smoked ham and bacon may be vacuum packed and heat-sealed.</w:t>
            </w:r>
          </w:p>
        </w:tc>
        <w:tc>
          <w:tcPr>
            <w:tcW w:w="2472" w:type="dxa"/>
          </w:tcPr>
          <w:p w14:paraId="07759951" w14:textId="77777777" w:rsidR="00CE747A" w:rsidRPr="0094411E" w:rsidRDefault="00CE747A" w:rsidP="0094411E">
            <w:pPr>
              <w:rPr>
                <w:rFonts w:ascii="Arial" w:hAnsi="Arial" w:cs="Arial"/>
                <w:sz w:val="16"/>
                <w:szCs w:val="18"/>
              </w:rPr>
            </w:pPr>
            <w:r w:rsidRPr="0094411E">
              <w:rPr>
                <w:rFonts w:ascii="Arial" w:hAnsi="Arial" w:cs="Arial"/>
                <w:sz w:val="16"/>
                <w:szCs w:val="18"/>
              </w:rPr>
              <w:t>Smoked bacon</w:t>
            </w:r>
          </w:p>
          <w:p w14:paraId="458761A3" w14:textId="77777777" w:rsidR="00CE747A" w:rsidRPr="0094411E" w:rsidRDefault="00CE747A" w:rsidP="0094411E">
            <w:pPr>
              <w:rPr>
                <w:rFonts w:ascii="Arial" w:hAnsi="Arial" w:cs="Arial"/>
                <w:sz w:val="16"/>
                <w:szCs w:val="18"/>
              </w:rPr>
            </w:pPr>
            <w:r w:rsidRPr="0094411E">
              <w:rPr>
                <w:rFonts w:ascii="Arial" w:hAnsi="Arial" w:cs="Arial"/>
                <w:sz w:val="16"/>
                <w:szCs w:val="18"/>
              </w:rPr>
              <w:t>Specialty ham</w:t>
            </w:r>
          </w:p>
        </w:tc>
        <w:tc>
          <w:tcPr>
            <w:tcW w:w="3827" w:type="dxa"/>
          </w:tcPr>
          <w:p w14:paraId="75B9804E" w14:textId="77777777" w:rsidR="00CE747A" w:rsidRPr="0094411E" w:rsidRDefault="00CE747A" w:rsidP="0094411E">
            <w:pPr>
              <w:rPr>
                <w:rFonts w:ascii="Arial" w:hAnsi="Arial" w:cs="Arial"/>
                <w:sz w:val="16"/>
                <w:szCs w:val="18"/>
              </w:rPr>
            </w:pPr>
            <w:r w:rsidRPr="0094411E">
              <w:rPr>
                <w:rFonts w:ascii="Arial" w:hAnsi="Arial" w:cs="Arial"/>
                <w:sz w:val="16"/>
                <w:szCs w:val="18"/>
              </w:rPr>
              <w:t>Cool, dry and covered but so air can circulate.</w:t>
            </w:r>
          </w:p>
          <w:p w14:paraId="687C2539" w14:textId="5592A01B" w:rsidR="00CE747A" w:rsidRPr="0094411E" w:rsidRDefault="004967BE" w:rsidP="0094411E">
            <w:pPr>
              <w:rPr>
                <w:rFonts w:ascii="Arial" w:hAnsi="Arial" w:cs="Arial"/>
                <w:sz w:val="16"/>
                <w:szCs w:val="18"/>
              </w:rPr>
            </w:pPr>
            <w:r>
              <w:rPr>
                <w:rFonts w:ascii="Arial" w:hAnsi="Arial" w:cs="Arial"/>
                <w:sz w:val="16"/>
                <w:szCs w:val="18"/>
              </w:rPr>
              <w:t>Often sliced and packed just like cured bacon.</w:t>
            </w:r>
          </w:p>
        </w:tc>
        <w:tc>
          <w:tcPr>
            <w:tcW w:w="2297" w:type="dxa"/>
          </w:tcPr>
          <w:p w14:paraId="7DACE354" w14:textId="5C944CC9" w:rsidR="00CE747A" w:rsidRPr="0094411E" w:rsidRDefault="00CE747A" w:rsidP="004967BE">
            <w:pPr>
              <w:rPr>
                <w:rFonts w:ascii="Arial" w:hAnsi="Arial" w:cs="Arial"/>
                <w:sz w:val="16"/>
                <w:szCs w:val="18"/>
              </w:rPr>
            </w:pPr>
            <w:r w:rsidRPr="0094411E">
              <w:rPr>
                <w:rFonts w:ascii="Arial" w:hAnsi="Arial" w:cs="Arial"/>
                <w:sz w:val="16"/>
                <w:szCs w:val="18"/>
              </w:rPr>
              <w:t xml:space="preserve">Once whole hams are cut </w:t>
            </w:r>
            <w:r w:rsidR="004967BE">
              <w:rPr>
                <w:rFonts w:ascii="Arial" w:hAnsi="Arial" w:cs="Arial"/>
                <w:sz w:val="16"/>
                <w:szCs w:val="18"/>
              </w:rPr>
              <w:t>or packages opened, use within 10</w:t>
            </w:r>
            <w:bookmarkStart w:id="0" w:name="_GoBack"/>
            <w:bookmarkEnd w:id="0"/>
            <w:r w:rsidRPr="0094411E">
              <w:rPr>
                <w:rFonts w:ascii="Arial" w:hAnsi="Arial" w:cs="Arial"/>
                <w:sz w:val="16"/>
                <w:szCs w:val="18"/>
              </w:rPr>
              <w:t xml:space="preserve"> days. Whole hams have a longer shelf-life</w:t>
            </w:r>
            <w:r w:rsidR="007D71DE">
              <w:rPr>
                <w:rFonts w:ascii="Arial" w:hAnsi="Arial" w:cs="Arial"/>
                <w:sz w:val="16"/>
                <w:szCs w:val="18"/>
              </w:rPr>
              <w:t>. (</w:t>
            </w:r>
            <w:r w:rsidRPr="0094411E">
              <w:rPr>
                <w:rFonts w:ascii="Arial" w:hAnsi="Arial" w:cs="Arial"/>
                <w:sz w:val="16"/>
                <w:szCs w:val="18"/>
              </w:rPr>
              <w:t>See use by date</w:t>
            </w:r>
            <w:r w:rsidR="007D71DE">
              <w:rPr>
                <w:rFonts w:ascii="Arial" w:hAnsi="Arial" w:cs="Arial"/>
                <w:sz w:val="16"/>
                <w:szCs w:val="18"/>
              </w:rPr>
              <w:t>.</w:t>
            </w:r>
            <w:r w:rsidRPr="0094411E">
              <w:rPr>
                <w:rFonts w:ascii="Arial" w:hAnsi="Arial" w:cs="Arial"/>
                <w:sz w:val="16"/>
                <w:szCs w:val="18"/>
              </w:rPr>
              <w:t>)</w:t>
            </w:r>
          </w:p>
        </w:tc>
      </w:tr>
    </w:tbl>
    <w:p w14:paraId="7F93C3B0" w14:textId="6DEB202D" w:rsidR="007D71DE" w:rsidRPr="0094411E" w:rsidRDefault="00D2524B" w:rsidP="00D2524B">
      <w:pPr>
        <w:pStyle w:val="FFLSubHeaders"/>
        <w:rPr>
          <w:bCs w:val="0"/>
          <w:color w:val="263B83"/>
          <w:sz w:val="44"/>
          <w:szCs w:val="44"/>
          <w:lang w:val="en-GB"/>
        </w:rPr>
      </w:pPr>
      <w:r w:rsidRPr="00CE747A">
        <w:rPr>
          <w:bCs w:val="0"/>
          <w:color w:val="263B83"/>
          <w:sz w:val="44"/>
          <w:szCs w:val="44"/>
          <w:lang w:val="en-GB"/>
        </w:rPr>
        <w:t>Fact sheet - meat preservation and storag</w:t>
      </w:r>
      <w:r>
        <w:rPr>
          <w:bCs w:val="0"/>
          <w:color w:val="263B83"/>
          <w:sz w:val="44"/>
          <w:szCs w:val="44"/>
          <w:lang w:val="en-GB"/>
        </w:rPr>
        <w:t>e</w:t>
      </w:r>
    </w:p>
    <w:sectPr w:rsidR="007D71DE" w:rsidRPr="0094411E" w:rsidSect="00EF7238">
      <w:headerReference w:type="default" r:id="rId8"/>
      <w:footerReference w:type="default" r:id="rId9"/>
      <w:headerReference w:type="first" r:id="rId10"/>
      <w:footerReference w:type="first" r:id="rId11"/>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0DF3" w14:textId="77777777" w:rsidR="00C35E89" w:rsidRDefault="00C35E89" w:rsidP="00D5426B">
      <w:r>
        <w:separator/>
      </w:r>
    </w:p>
  </w:endnote>
  <w:endnote w:type="continuationSeparator" w:id="0">
    <w:p w14:paraId="58842B07" w14:textId="77777777" w:rsidR="00C35E89" w:rsidRDefault="00C35E89"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3CF238E5"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7D71DE">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054EB89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054EB89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40D4B" w14:textId="77777777" w:rsidR="00C35E89" w:rsidRDefault="00C35E89" w:rsidP="00D5426B">
      <w:r>
        <w:separator/>
      </w:r>
    </w:p>
  </w:footnote>
  <w:footnote w:type="continuationSeparator" w:id="0">
    <w:p w14:paraId="768EA248" w14:textId="77777777" w:rsidR="00C35E89" w:rsidRDefault="00C35E89"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121CADFD">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2BD7094F" w:rsidR="00D5426B" w:rsidRDefault="000B1014">
    <w:pPr>
      <w:pStyle w:val="Header"/>
    </w:pP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2F6DA768">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B1014"/>
    <w:rsid w:val="001D73ED"/>
    <w:rsid w:val="002D73D0"/>
    <w:rsid w:val="002E4C61"/>
    <w:rsid w:val="00311959"/>
    <w:rsid w:val="00340A6B"/>
    <w:rsid w:val="00343EF2"/>
    <w:rsid w:val="00397F11"/>
    <w:rsid w:val="003D111E"/>
    <w:rsid w:val="00403ED4"/>
    <w:rsid w:val="004967BE"/>
    <w:rsid w:val="004B2946"/>
    <w:rsid w:val="005438EE"/>
    <w:rsid w:val="00562087"/>
    <w:rsid w:val="00567405"/>
    <w:rsid w:val="00570CFB"/>
    <w:rsid w:val="005C5295"/>
    <w:rsid w:val="006507CA"/>
    <w:rsid w:val="00780C4B"/>
    <w:rsid w:val="00784200"/>
    <w:rsid w:val="007C58CE"/>
    <w:rsid w:val="007D71DE"/>
    <w:rsid w:val="0083309F"/>
    <w:rsid w:val="0084009B"/>
    <w:rsid w:val="00847098"/>
    <w:rsid w:val="008B50BA"/>
    <w:rsid w:val="008C4C89"/>
    <w:rsid w:val="0094411E"/>
    <w:rsid w:val="00950E2A"/>
    <w:rsid w:val="009D20D6"/>
    <w:rsid w:val="00A6418C"/>
    <w:rsid w:val="00AB1EA0"/>
    <w:rsid w:val="00AE47BA"/>
    <w:rsid w:val="00B6645B"/>
    <w:rsid w:val="00BA071F"/>
    <w:rsid w:val="00BD4D82"/>
    <w:rsid w:val="00C05AAC"/>
    <w:rsid w:val="00C35E89"/>
    <w:rsid w:val="00C73663"/>
    <w:rsid w:val="00CA0ECA"/>
    <w:rsid w:val="00CC562D"/>
    <w:rsid w:val="00CD1119"/>
    <w:rsid w:val="00CE747A"/>
    <w:rsid w:val="00D2524B"/>
    <w:rsid w:val="00D25EA6"/>
    <w:rsid w:val="00D32385"/>
    <w:rsid w:val="00D36C1F"/>
    <w:rsid w:val="00D42DF2"/>
    <w:rsid w:val="00D5426B"/>
    <w:rsid w:val="00D5521E"/>
    <w:rsid w:val="00D9514F"/>
    <w:rsid w:val="00DB424D"/>
    <w:rsid w:val="00E52C8D"/>
    <w:rsid w:val="00E75A0A"/>
    <w:rsid w:val="00E842AF"/>
    <w:rsid w:val="00EF7238"/>
    <w:rsid w:val="00F07212"/>
    <w:rsid w:val="00F951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0956B-58E4-41B4-AA64-EFF60413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7</cp:revision>
  <dcterms:created xsi:type="dcterms:W3CDTF">2019-07-18T13:31:00Z</dcterms:created>
  <dcterms:modified xsi:type="dcterms:W3CDTF">2019-09-19T18:06:00Z</dcterms:modified>
</cp:coreProperties>
</file>