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E6255" w14:textId="77777777" w:rsidR="00E5029F" w:rsidRDefault="00E5029F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E5029F">
        <w:rPr>
          <w:bCs w:val="0"/>
          <w:color w:val="263B83"/>
          <w:sz w:val="44"/>
          <w:szCs w:val="44"/>
          <w:lang w:val="en-GB"/>
        </w:rPr>
        <w:t>Primary and secondary processing</w:t>
      </w:r>
    </w:p>
    <w:p w14:paraId="1041EADF" w14:textId="58277F24" w:rsidR="0051122B" w:rsidRDefault="00603780" w:rsidP="0051122B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  <w:r w:rsidR="0051122B" w:rsidRPr="0051122B">
        <w:t>Key message</w:t>
      </w:r>
      <w:r w:rsidR="0051122B" w:rsidRPr="0051122B">
        <w:rPr>
          <w:b w:val="0"/>
        </w:rPr>
        <w:t>: Develop further understanding of primary and secondary processing and the effect on: sensory and nutritional values; fortification and modification</w:t>
      </w:r>
      <w:r w:rsidR="00E13220">
        <w:rPr>
          <w:b w:val="0"/>
        </w:rPr>
        <w:t>.</w:t>
      </w:r>
    </w:p>
    <w:p w14:paraId="5A36F663" w14:textId="77777777" w:rsidR="0051122B" w:rsidRPr="0051122B" w:rsidRDefault="0051122B" w:rsidP="0051122B">
      <w:pPr>
        <w:pStyle w:val="FFLSubHeaders"/>
      </w:pPr>
      <w:r w:rsidRPr="0051122B">
        <w:t>Objectives</w:t>
      </w:r>
    </w:p>
    <w:p w14:paraId="28B30205" w14:textId="77777777" w:rsidR="0051122B" w:rsidRDefault="0051122B" w:rsidP="003A23DE">
      <w:pPr>
        <w:pStyle w:val="FFLSubHeaders"/>
        <w:numPr>
          <w:ilvl w:val="0"/>
          <w:numId w:val="18"/>
        </w:numPr>
        <w:rPr>
          <w:b w:val="0"/>
        </w:rPr>
      </w:pPr>
      <w:r w:rsidRPr="0051122B">
        <w:rPr>
          <w:b w:val="0"/>
        </w:rPr>
        <w:t>Investigate how the processing affects the sensory properties and nutritional properties of flour.</w:t>
      </w:r>
    </w:p>
    <w:p w14:paraId="0DD1198D" w14:textId="77777777" w:rsidR="0051122B" w:rsidRDefault="0051122B" w:rsidP="003A23DE">
      <w:pPr>
        <w:pStyle w:val="FFLSubHeaders"/>
        <w:numPr>
          <w:ilvl w:val="0"/>
          <w:numId w:val="18"/>
        </w:numPr>
        <w:rPr>
          <w:b w:val="0"/>
        </w:rPr>
      </w:pPr>
      <w:r w:rsidRPr="0051122B">
        <w:rPr>
          <w:b w:val="0"/>
        </w:rPr>
        <w:t>Investigate the fortification and modification of bread and other grain products, explaining their role in a balanced diet.</w:t>
      </w:r>
    </w:p>
    <w:p w14:paraId="236097BD" w14:textId="77777777" w:rsidR="0051122B" w:rsidRDefault="0051122B" w:rsidP="0051122B">
      <w:pPr>
        <w:pStyle w:val="FFLSubHeaders"/>
        <w:rPr>
          <w:b w:val="0"/>
        </w:rPr>
      </w:pPr>
    </w:p>
    <w:p w14:paraId="4CDD1164" w14:textId="77777777" w:rsidR="0051122B" w:rsidRPr="0051122B" w:rsidRDefault="0051122B" w:rsidP="0051122B">
      <w:pPr>
        <w:pStyle w:val="FFLSubHeaders"/>
      </w:pPr>
      <w:r w:rsidRPr="0051122B">
        <w:t>Resources</w:t>
      </w:r>
    </w:p>
    <w:p w14:paraId="18F9B460" w14:textId="77777777" w:rsidR="0051122B" w:rsidRDefault="0051122B" w:rsidP="009662A4">
      <w:pPr>
        <w:pStyle w:val="FFLSubHeaders"/>
        <w:numPr>
          <w:ilvl w:val="0"/>
          <w:numId w:val="19"/>
        </w:numPr>
        <w:rPr>
          <w:b w:val="0"/>
        </w:rPr>
      </w:pPr>
      <w:r w:rsidRPr="0051122B">
        <w:rPr>
          <w:b w:val="0"/>
        </w:rPr>
        <w:t xml:space="preserve">Bread samples (white, brown and </w:t>
      </w:r>
      <w:proofErr w:type="spellStart"/>
      <w:r w:rsidRPr="0051122B">
        <w:rPr>
          <w:b w:val="0"/>
        </w:rPr>
        <w:t>wholemeal</w:t>
      </w:r>
      <w:proofErr w:type="spellEnd"/>
      <w:r w:rsidRPr="0051122B">
        <w:rPr>
          <w:b w:val="0"/>
        </w:rPr>
        <w:t>), chopping board and knife</w:t>
      </w:r>
    </w:p>
    <w:p w14:paraId="1E202060" w14:textId="77777777" w:rsidR="0051122B" w:rsidRPr="005B016C" w:rsidRDefault="0051122B" w:rsidP="009662A4">
      <w:pPr>
        <w:pStyle w:val="FFLSubHeaders"/>
        <w:numPr>
          <w:ilvl w:val="0"/>
          <w:numId w:val="19"/>
        </w:numPr>
      </w:pPr>
      <w:r w:rsidRPr="005B016C">
        <w:t>Sensory and nutrition worksheet</w:t>
      </w:r>
    </w:p>
    <w:p w14:paraId="39628BFB" w14:textId="77777777" w:rsidR="0051122B" w:rsidRDefault="0051122B" w:rsidP="009662A4">
      <w:pPr>
        <w:pStyle w:val="FFLSubHeaders"/>
        <w:numPr>
          <w:ilvl w:val="0"/>
          <w:numId w:val="19"/>
        </w:numPr>
        <w:rPr>
          <w:b w:val="0"/>
        </w:rPr>
      </w:pPr>
      <w:r w:rsidRPr="0051122B">
        <w:rPr>
          <w:b w:val="0"/>
        </w:rPr>
        <w:t xml:space="preserve">Nutritional analysis software, such as </w:t>
      </w:r>
      <w:hyperlink r:id="rId8" w:history="1">
        <w:r w:rsidRPr="007B6662">
          <w:rPr>
            <w:rStyle w:val="Hyperlink"/>
            <w:b w:val="0"/>
          </w:rPr>
          <w:t>http://explorefood.foodafactoflife.org.uk</w:t>
        </w:r>
      </w:hyperlink>
      <w:r>
        <w:rPr>
          <w:b w:val="0"/>
        </w:rPr>
        <w:t xml:space="preserve"> </w:t>
      </w:r>
    </w:p>
    <w:p w14:paraId="45A094E3" w14:textId="77777777" w:rsidR="0051122B" w:rsidRPr="005B016C" w:rsidRDefault="0051122B" w:rsidP="009662A4">
      <w:pPr>
        <w:pStyle w:val="FFLSubHeaders"/>
        <w:numPr>
          <w:ilvl w:val="0"/>
          <w:numId w:val="19"/>
        </w:numPr>
      </w:pPr>
      <w:r w:rsidRPr="005B016C">
        <w:t>Wheat farming the in UK presentation</w:t>
      </w:r>
    </w:p>
    <w:p w14:paraId="6051086F" w14:textId="77777777" w:rsidR="0051122B" w:rsidRDefault="0051122B" w:rsidP="0051122B">
      <w:pPr>
        <w:pStyle w:val="FFLSubHeaders"/>
        <w:rPr>
          <w:b w:val="0"/>
        </w:rPr>
      </w:pPr>
    </w:p>
    <w:p w14:paraId="3D5AF140" w14:textId="77777777" w:rsidR="0051122B" w:rsidRPr="0051122B" w:rsidRDefault="0051122B" w:rsidP="0051122B">
      <w:pPr>
        <w:pStyle w:val="FFLSubHeaders"/>
      </w:pPr>
      <w:r w:rsidRPr="0051122B">
        <w:t>Introduction</w:t>
      </w:r>
    </w:p>
    <w:p w14:paraId="7044FE42" w14:textId="77777777" w:rsidR="0051122B" w:rsidRDefault="0051122B" w:rsidP="0051122B">
      <w:pPr>
        <w:pStyle w:val="FFLSubHeaders"/>
        <w:numPr>
          <w:ilvl w:val="0"/>
          <w:numId w:val="15"/>
        </w:numPr>
        <w:rPr>
          <w:b w:val="0"/>
        </w:rPr>
      </w:pPr>
      <w:r w:rsidRPr="0051122B">
        <w:rPr>
          <w:b w:val="0"/>
        </w:rPr>
        <w:t xml:space="preserve">Arrange a sensory test using three different types of bread – white, brown and </w:t>
      </w:r>
      <w:proofErr w:type="spellStart"/>
      <w:r w:rsidRPr="0051122B">
        <w:rPr>
          <w:b w:val="0"/>
        </w:rPr>
        <w:t>wholemeal</w:t>
      </w:r>
      <w:proofErr w:type="spellEnd"/>
      <w:r w:rsidRPr="0051122B">
        <w:rPr>
          <w:b w:val="0"/>
        </w:rPr>
        <w:t xml:space="preserve">. Challenge pupils to focus on the appearance, </w:t>
      </w:r>
      <w:proofErr w:type="spellStart"/>
      <w:r w:rsidRPr="0051122B">
        <w:rPr>
          <w:b w:val="0"/>
        </w:rPr>
        <w:t>odour</w:t>
      </w:r>
      <w:proofErr w:type="spellEnd"/>
      <w:r w:rsidRPr="0051122B">
        <w:rPr>
          <w:b w:val="0"/>
        </w:rPr>
        <w:t>, taste and texture of the bread samples. (</w:t>
      </w:r>
      <w:proofErr w:type="spellStart"/>
      <w:r w:rsidRPr="0051122B">
        <w:rPr>
          <w:b w:val="0"/>
        </w:rPr>
        <w:t>Flavour</w:t>
      </w:r>
      <w:proofErr w:type="spellEnd"/>
      <w:r w:rsidRPr="0051122B">
        <w:rPr>
          <w:b w:val="0"/>
        </w:rPr>
        <w:t xml:space="preserve"> is produced through </w:t>
      </w:r>
      <w:proofErr w:type="spellStart"/>
      <w:r w:rsidRPr="0051122B">
        <w:rPr>
          <w:b w:val="0"/>
        </w:rPr>
        <w:t>odour</w:t>
      </w:r>
      <w:proofErr w:type="spellEnd"/>
      <w:r w:rsidRPr="0051122B">
        <w:rPr>
          <w:b w:val="0"/>
        </w:rPr>
        <w:t xml:space="preserve"> and taste working together.)</w:t>
      </w:r>
    </w:p>
    <w:p w14:paraId="5FF117D8" w14:textId="331013ED" w:rsidR="0051122B" w:rsidRPr="0051122B" w:rsidRDefault="0051122B" w:rsidP="0051122B">
      <w:pPr>
        <w:pStyle w:val="FFLSubHeaders"/>
        <w:numPr>
          <w:ilvl w:val="0"/>
          <w:numId w:val="15"/>
        </w:numPr>
        <w:rPr>
          <w:b w:val="0"/>
        </w:rPr>
      </w:pPr>
      <w:r w:rsidRPr="0051122B">
        <w:rPr>
          <w:b w:val="0"/>
        </w:rPr>
        <w:t xml:space="preserve">Encourage pupils to write </w:t>
      </w:r>
      <w:r w:rsidR="009662A4">
        <w:rPr>
          <w:b w:val="0"/>
        </w:rPr>
        <w:t xml:space="preserve">a </w:t>
      </w:r>
      <w:r w:rsidRPr="0051122B">
        <w:rPr>
          <w:b w:val="0"/>
        </w:rPr>
        <w:t xml:space="preserve">descriptive word on the whiteboard – sharing their findings with the class. </w:t>
      </w:r>
    </w:p>
    <w:p w14:paraId="263B68E2" w14:textId="77777777" w:rsidR="0051122B" w:rsidRDefault="0051122B" w:rsidP="0051122B">
      <w:pPr>
        <w:pStyle w:val="FFLSubHeaders"/>
        <w:rPr>
          <w:b w:val="0"/>
        </w:rPr>
      </w:pPr>
    </w:p>
    <w:p w14:paraId="290180CB" w14:textId="77777777" w:rsidR="0051122B" w:rsidRPr="0051122B" w:rsidRDefault="0051122B" w:rsidP="0051122B">
      <w:pPr>
        <w:pStyle w:val="FFLSubHeaders"/>
      </w:pPr>
      <w:r w:rsidRPr="0051122B">
        <w:t>Activity ideas</w:t>
      </w:r>
    </w:p>
    <w:p w14:paraId="0F4A8942" w14:textId="76E03102" w:rsidR="000607C7" w:rsidRDefault="0051122B" w:rsidP="003A23DE">
      <w:pPr>
        <w:pStyle w:val="FFLSubHeaders"/>
        <w:numPr>
          <w:ilvl w:val="0"/>
          <w:numId w:val="17"/>
        </w:numPr>
        <w:rPr>
          <w:b w:val="0"/>
        </w:rPr>
      </w:pPr>
      <w:r w:rsidRPr="0051122B">
        <w:rPr>
          <w:b w:val="0"/>
        </w:rPr>
        <w:t xml:space="preserve">Following on from the sensory test, explore the way in which the bread samples have been processed have affected their sensory and nutritional properties. Use the </w:t>
      </w:r>
      <w:r w:rsidRPr="009662A4">
        <w:t>Sensory and nutrition worksheet</w:t>
      </w:r>
      <w:r w:rsidRPr="0051122B">
        <w:rPr>
          <w:b w:val="0"/>
        </w:rPr>
        <w:t xml:space="preserve"> to help structure the activity.</w:t>
      </w:r>
    </w:p>
    <w:p w14:paraId="320F504F" w14:textId="77777777" w:rsidR="003A23DE" w:rsidRDefault="00567A0E" w:rsidP="003A23DE">
      <w:pPr>
        <w:pStyle w:val="FFLSubHeaders"/>
        <w:numPr>
          <w:ilvl w:val="0"/>
          <w:numId w:val="17"/>
        </w:numPr>
        <w:rPr>
          <w:b w:val="0"/>
        </w:rPr>
      </w:pPr>
      <w:r w:rsidRPr="00567A0E">
        <w:rPr>
          <w:b w:val="0"/>
        </w:rPr>
        <w:t xml:space="preserve">Cereal and cereal products play an important role in the diet and are a major source of many nutrients for both children and adults, due in part to the mandatory fortification of all wheat flour (apart from </w:t>
      </w:r>
      <w:proofErr w:type="spellStart"/>
      <w:r w:rsidRPr="00567A0E">
        <w:rPr>
          <w:b w:val="0"/>
        </w:rPr>
        <w:t>wholemeal</w:t>
      </w:r>
      <w:proofErr w:type="spellEnd"/>
      <w:r w:rsidRPr="00567A0E">
        <w:rPr>
          <w:b w:val="0"/>
        </w:rPr>
        <w:t xml:space="preserve">) with iron, thiamin and niacin, and all flours (except </w:t>
      </w:r>
      <w:proofErr w:type="spellStart"/>
      <w:r w:rsidRPr="00567A0E">
        <w:rPr>
          <w:b w:val="0"/>
        </w:rPr>
        <w:t>wholemeal</w:t>
      </w:r>
      <w:proofErr w:type="spellEnd"/>
      <w:r w:rsidRPr="00567A0E">
        <w:rPr>
          <w:b w:val="0"/>
        </w:rPr>
        <w:t xml:space="preserve"> and some self-raising varieties) with calcium. Ask pupils to write a report on the fortification of flour, specifically focusing on w</w:t>
      </w:r>
      <w:r w:rsidR="003A23DE">
        <w:rPr>
          <w:b w:val="0"/>
        </w:rPr>
        <w:t>hy certain nutrients are added.</w:t>
      </w:r>
    </w:p>
    <w:p w14:paraId="2906B79E" w14:textId="2CC483F6" w:rsidR="003A23DE" w:rsidRDefault="00567A0E" w:rsidP="003A23DE">
      <w:pPr>
        <w:pStyle w:val="FFLSubHeaders"/>
        <w:numPr>
          <w:ilvl w:val="0"/>
          <w:numId w:val="17"/>
        </w:numPr>
        <w:rPr>
          <w:b w:val="0"/>
        </w:rPr>
      </w:pPr>
      <w:r w:rsidRPr="00567A0E">
        <w:rPr>
          <w:b w:val="0"/>
        </w:rPr>
        <w:t>Dishes and food products are often modified to help support people</w:t>
      </w:r>
      <w:r w:rsidR="00442984">
        <w:rPr>
          <w:b w:val="0"/>
        </w:rPr>
        <w:t xml:space="preserve"> achieving (and maintaining) a</w:t>
      </w:r>
      <w:r w:rsidRPr="00567A0E">
        <w:rPr>
          <w:b w:val="0"/>
        </w:rPr>
        <w:t xml:space="preserve"> healthy, varied diet. Ask pupils to consider what modifications could be made to dishes/products made from flour (and other grains) to support healthy eating targets. For example, reducing fat, sugar and/or salt, increasing </w:t>
      </w:r>
      <w:proofErr w:type="spellStart"/>
      <w:r w:rsidRPr="00567A0E">
        <w:rPr>
          <w:b w:val="0"/>
        </w:rPr>
        <w:t>fibre</w:t>
      </w:r>
      <w:proofErr w:type="spellEnd"/>
      <w:r w:rsidRPr="00567A0E">
        <w:rPr>
          <w:b w:val="0"/>
        </w:rPr>
        <w:t xml:space="preserve"> and/or fruit and vegetables, and reducing portion size. Pupils could look through the recipes on </w:t>
      </w:r>
      <w:hyperlink r:id="rId9" w:history="1">
        <w:r w:rsidR="00442984" w:rsidRPr="005A0E6F">
          <w:rPr>
            <w:rStyle w:val="Hyperlink"/>
            <w:b w:val="0"/>
          </w:rPr>
          <w:t>www.foodafactoflife.org.uk</w:t>
        </w:r>
      </w:hyperlink>
      <w:r w:rsidR="00442984">
        <w:rPr>
          <w:b w:val="0"/>
        </w:rPr>
        <w:t xml:space="preserve"> </w:t>
      </w:r>
      <w:r w:rsidR="003A23DE">
        <w:rPr>
          <w:b w:val="0"/>
        </w:rPr>
        <w:t xml:space="preserve"> to support their work.</w:t>
      </w:r>
    </w:p>
    <w:p w14:paraId="50F88630" w14:textId="77777777" w:rsidR="003A23DE" w:rsidRDefault="00567A0E" w:rsidP="003A23DE">
      <w:pPr>
        <w:pStyle w:val="FFLSubHeaders"/>
        <w:numPr>
          <w:ilvl w:val="0"/>
          <w:numId w:val="17"/>
        </w:numPr>
        <w:rPr>
          <w:b w:val="0"/>
        </w:rPr>
      </w:pPr>
      <w:r w:rsidRPr="00567A0E">
        <w:rPr>
          <w:b w:val="0"/>
        </w:rPr>
        <w:t xml:space="preserve">Based on the modification activity, pupils could cook a range of dishes with the changes they suggest. Ensure they evidence their work by calculating the nutrition </w:t>
      </w:r>
      <w:r w:rsidR="003A23DE">
        <w:rPr>
          <w:b w:val="0"/>
        </w:rPr>
        <w:t>information (before and after).</w:t>
      </w:r>
    </w:p>
    <w:p w14:paraId="3F961E40" w14:textId="77777777" w:rsidR="003A23DE" w:rsidRDefault="003A23DE" w:rsidP="00567A0E">
      <w:pPr>
        <w:pStyle w:val="FFLSubHeaders"/>
        <w:rPr>
          <w:b w:val="0"/>
        </w:rPr>
      </w:pPr>
    </w:p>
    <w:p w14:paraId="623BB17C" w14:textId="77777777" w:rsidR="005165DF" w:rsidRDefault="005165DF" w:rsidP="00567A0E">
      <w:pPr>
        <w:pStyle w:val="FFLSubHeaders"/>
      </w:pPr>
    </w:p>
    <w:p w14:paraId="25F9887A" w14:textId="77777777" w:rsidR="005165DF" w:rsidRDefault="005165DF" w:rsidP="00567A0E">
      <w:pPr>
        <w:pStyle w:val="FFLSubHeaders"/>
      </w:pPr>
    </w:p>
    <w:p w14:paraId="516A3572" w14:textId="3594BBE8" w:rsidR="003A23DE" w:rsidRPr="003A23DE" w:rsidRDefault="00567A0E" w:rsidP="00567A0E">
      <w:pPr>
        <w:pStyle w:val="FFLSubHeaders"/>
      </w:pPr>
      <w:bookmarkStart w:id="0" w:name="_GoBack"/>
      <w:bookmarkEnd w:id="0"/>
      <w:r w:rsidRPr="003A23DE">
        <w:lastRenderedPageBreak/>
        <w:t xml:space="preserve">Round up </w:t>
      </w:r>
    </w:p>
    <w:p w14:paraId="16F139A2" w14:textId="77777777" w:rsidR="003A23DE" w:rsidRDefault="00567A0E" w:rsidP="00567A0E">
      <w:pPr>
        <w:pStyle w:val="FFLSubHeaders"/>
        <w:rPr>
          <w:b w:val="0"/>
        </w:rPr>
      </w:pPr>
      <w:r w:rsidRPr="00567A0E">
        <w:rPr>
          <w:b w:val="0"/>
        </w:rPr>
        <w:t xml:space="preserve">Recap the learning by questioning the pupils: </w:t>
      </w:r>
    </w:p>
    <w:p w14:paraId="3DBB12E2" w14:textId="77777777" w:rsidR="003A23DE" w:rsidRDefault="00567A0E" w:rsidP="003A23DE">
      <w:pPr>
        <w:pStyle w:val="FFLSubHeaders"/>
        <w:numPr>
          <w:ilvl w:val="0"/>
          <w:numId w:val="16"/>
        </w:numPr>
        <w:rPr>
          <w:b w:val="0"/>
        </w:rPr>
      </w:pPr>
      <w:r w:rsidRPr="00567A0E">
        <w:rPr>
          <w:b w:val="0"/>
        </w:rPr>
        <w:t>How did the processing of the flour affect the sensory and nutritional propert</w:t>
      </w:r>
      <w:r w:rsidR="003A23DE">
        <w:rPr>
          <w:b w:val="0"/>
        </w:rPr>
        <w:t>ies of the three bread samples?</w:t>
      </w:r>
    </w:p>
    <w:p w14:paraId="32470ADB" w14:textId="77777777" w:rsidR="003A23DE" w:rsidRDefault="00567A0E" w:rsidP="003A23DE">
      <w:pPr>
        <w:pStyle w:val="FFLSubHeaders"/>
        <w:numPr>
          <w:ilvl w:val="0"/>
          <w:numId w:val="16"/>
        </w:numPr>
        <w:rPr>
          <w:b w:val="0"/>
        </w:rPr>
      </w:pPr>
      <w:r w:rsidRPr="00567A0E">
        <w:rPr>
          <w:b w:val="0"/>
        </w:rPr>
        <w:t>What is fortification? What nutrients are added to flour?</w:t>
      </w:r>
    </w:p>
    <w:p w14:paraId="59430284" w14:textId="77777777" w:rsidR="003A23DE" w:rsidRDefault="00567A0E" w:rsidP="003A23DE">
      <w:pPr>
        <w:pStyle w:val="FFLSubHeaders"/>
        <w:numPr>
          <w:ilvl w:val="0"/>
          <w:numId w:val="16"/>
        </w:numPr>
        <w:rPr>
          <w:b w:val="0"/>
        </w:rPr>
      </w:pPr>
      <w:r w:rsidRPr="00567A0E">
        <w:rPr>
          <w:b w:val="0"/>
        </w:rPr>
        <w:t xml:space="preserve">How can flour based dishes be modified to </w:t>
      </w:r>
      <w:r w:rsidR="003A23DE">
        <w:rPr>
          <w:b w:val="0"/>
        </w:rPr>
        <w:t>support a healthy, varied diet?</w:t>
      </w:r>
    </w:p>
    <w:p w14:paraId="15175B05" w14:textId="77777777" w:rsidR="003A23DE" w:rsidRPr="00567A0E" w:rsidRDefault="003A23DE" w:rsidP="00567A0E">
      <w:pPr>
        <w:pStyle w:val="FFLSubHeaders"/>
        <w:rPr>
          <w:b w:val="0"/>
        </w:rPr>
      </w:pPr>
    </w:p>
    <w:p w14:paraId="10364B61" w14:textId="2EFF8265" w:rsidR="0051122B" w:rsidRPr="00567A0E" w:rsidRDefault="0051122B" w:rsidP="00567A0E">
      <w:pPr>
        <w:pStyle w:val="FFLSubHeaders"/>
        <w:rPr>
          <w:b w:val="0"/>
        </w:rPr>
      </w:pPr>
    </w:p>
    <w:sectPr w:rsidR="0051122B" w:rsidRPr="00567A0E" w:rsidSect="009710EF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885F22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165D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0F633BD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165D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7ED438B7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D863AE"/>
    <w:multiLevelType w:val="hybridMultilevel"/>
    <w:tmpl w:val="8F86B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811F7"/>
    <w:multiLevelType w:val="hybridMultilevel"/>
    <w:tmpl w:val="AF108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41434"/>
    <w:multiLevelType w:val="hybridMultilevel"/>
    <w:tmpl w:val="9238D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30200"/>
    <w:multiLevelType w:val="hybridMultilevel"/>
    <w:tmpl w:val="BE74E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2630E"/>
    <w:multiLevelType w:val="hybridMultilevel"/>
    <w:tmpl w:val="DD64C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13"/>
  </w:num>
  <w:num w:numId="17">
    <w:abstractNumId w:val="11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254753"/>
    <w:rsid w:val="003A23DE"/>
    <w:rsid w:val="003D43C9"/>
    <w:rsid w:val="003D5E2F"/>
    <w:rsid w:val="004031F1"/>
    <w:rsid w:val="00407274"/>
    <w:rsid w:val="0043230E"/>
    <w:rsid w:val="00442984"/>
    <w:rsid w:val="004B72F1"/>
    <w:rsid w:val="004D42CC"/>
    <w:rsid w:val="004D79EB"/>
    <w:rsid w:val="0051122B"/>
    <w:rsid w:val="00513C03"/>
    <w:rsid w:val="005165DF"/>
    <w:rsid w:val="00567A0E"/>
    <w:rsid w:val="005B016C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662A4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3220"/>
    <w:rsid w:val="00E16E32"/>
    <w:rsid w:val="00E5029F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5112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plorefood.foodafactoflife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oodafactoflife.org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AC9392D-CD36-4AB1-BC27-3336BB4B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10</cp:revision>
  <cp:lastPrinted>2019-08-14T13:22:00Z</cp:lastPrinted>
  <dcterms:created xsi:type="dcterms:W3CDTF">2019-07-25T14:03:00Z</dcterms:created>
  <dcterms:modified xsi:type="dcterms:W3CDTF">2019-09-24T09:53:00Z</dcterms:modified>
</cp:coreProperties>
</file>