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46A69AD" w:rsidR="00603780" w:rsidRPr="00A71F6C" w:rsidRDefault="0061172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Milk</w:t>
      </w:r>
      <w:r w:rsidR="0085764B">
        <w:rPr>
          <w:b/>
          <w:u w:val="none"/>
        </w:rPr>
        <w:t xml:space="preserve"> </w:t>
      </w:r>
      <w:r>
        <w:rPr>
          <w:b/>
          <w:u w:val="none"/>
        </w:rPr>
        <w:t>processing</w:t>
      </w:r>
    </w:p>
    <w:p w14:paraId="31B40820" w14:textId="77777777" w:rsidR="00895052" w:rsidRDefault="00603780" w:rsidP="0089505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159ADD04" w14:textId="77777777" w:rsidR="00611724" w:rsidRPr="00611724" w:rsidRDefault="00611724" w:rsidP="00611724">
      <w:pPr>
        <w:rPr>
          <w:rFonts w:ascii="Arial" w:hAnsi="Arial" w:cs="Arial"/>
        </w:rPr>
      </w:pPr>
      <w:r w:rsidRPr="00611724">
        <w:rPr>
          <w:rFonts w:ascii="Arial" w:hAnsi="Arial" w:cs="Arial"/>
        </w:rPr>
        <w:t xml:space="preserve">Q1. Why is pasteurisation important? </w:t>
      </w:r>
      <w:r w:rsidRPr="00611724">
        <w:rPr>
          <w:rFonts w:ascii="Arial" w:hAnsi="Arial" w:cs="Arial"/>
          <w:i/>
        </w:rPr>
        <w:t>(</w:t>
      </w:r>
      <w:proofErr w:type="gramStart"/>
      <w:r w:rsidRPr="00611724">
        <w:rPr>
          <w:rFonts w:ascii="Arial" w:hAnsi="Arial" w:cs="Arial"/>
          <w:i/>
        </w:rPr>
        <w:t>1</w:t>
      </w:r>
      <w:proofErr w:type="gramEnd"/>
      <w:r w:rsidRPr="00611724">
        <w:rPr>
          <w:rFonts w:ascii="Arial" w:hAnsi="Arial" w:cs="Arial"/>
          <w:i/>
        </w:rPr>
        <w:t xml:space="preserve"> mark)</w:t>
      </w:r>
    </w:p>
    <w:p w14:paraId="711D8EF5" w14:textId="77777777" w:rsidR="00611724" w:rsidRPr="00611724" w:rsidRDefault="00611724" w:rsidP="00611724">
      <w:pPr>
        <w:rPr>
          <w:rFonts w:ascii="Arial" w:hAnsi="Arial" w:cs="Arial"/>
        </w:rPr>
      </w:pPr>
    </w:p>
    <w:p w14:paraId="1602492A" w14:textId="77777777" w:rsidR="00611724" w:rsidRPr="00611724" w:rsidRDefault="00611724" w:rsidP="00611724">
      <w:pPr>
        <w:rPr>
          <w:rFonts w:ascii="Arial" w:hAnsi="Arial" w:cs="Arial"/>
        </w:rPr>
      </w:pPr>
    </w:p>
    <w:p w14:paraId="70BD82FB" w14:textId="1EC1C399" w:rsidR="00611724" w:rsidRDefault="00611724" w:rsidP="00611724">
      <w:pPr>
        <w:rPr>
          <w:rFonts w:ascii="Arial" w:hAnsi="Arial" w:cs="Arial"/>
        </w:rPr>
      </w:pPr>
    </w:p>
    <w:p w14:paraId="0A79785C" w14:textId="77777777" w:rsidR="00611724" w:rsidRPr="00611724" w:rsidRDefault="00611724" w:rsidP="00611724">
      <w:pPr>
        <w:rPr>
          <w:rFonts w:ascii="Arial" w:hAnsi="Arial" w:cs="Arial"/>
        </w:rPr>
      </w:pPr>
    </w:p>
    <w:p w14:paraId="3156D643" w14:textId="77777777" w:rsidR="00611724" w:rsidRPr="00611724" w:rsidRDefault="00611724" w:rsidP="00611724">
      <w:pPr>
        <w:rPr>
          <w:rFonts w:ascii="Arial" w:hAnsi="Arial" w:cs="Arial"/>
        </w:rPr>
      </w:pPr>
    </w:p>
    <w:p w14:paraId="5BC48C3E" w14:textId="011FDA5E" w:rsidR="00611724" w:rsidRPr="00611724" w:rsidRDefault="00611724" w:rsidP="00611724">
      <w:pPr>
        <w:rPr>
          <w:rFonts w:ascii="Arial" w:hAnsi="Arial" w:cs="Arial"/>
        </w:rPr>
      </w:pPr>
      <w:r w:rsidRPr="00611724">
        <w:rPr>
          <w:rFonts w:ascii="Arial" w:hAnsi="Arial" w:cs="Arial"/>
        </w:rPr>
        <w:t>Q2. Explain the difference between pasteurisation and homogenisation.</w:t>
      </w:r>
      <w:r>
        <w:rPr>
          <w:rFonts w:ascii="Arial" w:hAnsi="Arial" w:cs="Arial"/>
        </w:rPr>
        <w:t xml:space="preserve"> </w:t>
      </w:r>
      <w:r w:rsidRPr="00611724">
        <w:rPr>
          <w:rFonts w:ascii="Arial" w:hAnsi="Arial" w:cs="Arial"/>
          <w:i/>
        </w:rPr>
        <w:t>(</w:t>
      </w:r>
      <w:proofErr w:type="gramStart"/>
      <w:r w:rsidRPr="00611724">
        <w:rPr>
          <w:rFonts w:ascii="Arial" w:hAnsi="Arial" w:cs="Arial"/>
          <w:i/>
        </w:rPr>
        <w:t>2</w:t>
      </w:r>
      <w:proofErr w:type="gramEnd"/>
      <w:r w:rsidRPr="00611724">
        <w:rPr>
          <w:rFonts w:ascii="Arial" w:hAnsi="Arial" w:cs="Arial"/>
          <w:i/>
        </w:rPr>
        <w:t xml:space="preserve"> marks)</w:t>
      </w:r>
    </w:p>
    <w:p w14:paraId="1E4515A5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5B5C1CBA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77C6F7D7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271EDF01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665DF26B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3D29D088" w14:textId="77777777" w:rsidR="00611724" w:rsidRPr="00611724" w:rsidRDefault="00611724" w:rsidP="00611724">
      <w:pPr>
        <w:rPr>
          <w:rFonts w:ascii="Arial" w:hAnsi="Arial" w:cs="Arial"/>
        </w:rPr>
      </w:pPr>
      <w:r w:rsidRPr="00611724">
        <w:rPr>
          <w:rFonts w:ascii="Arial" w:hAnsi="Arial" w:cs="Arial"/>
        </w:rPr>
        <w:t xml:space="preserve">Q3. Why </w:t>
      </w:r>
      <w:proofErr w:type="gramStart"/>
      <w:r w:rsidRPr="00611724">
        <w:rPr>
          <w:rFonts w:ascii="Arial" w:hAnsi="Arial" w:cs="Arial"/>
        </w:rPr>
        <w:t>are temperatures in excess of 100°C used</w:t>
      </w:r>
      <w:proofErr w:type="gramEnd"/>
      <w:r w:rsidRPr="00611724">
        <w:rPr>
          <w:rFonts w:ascii="Arial" w:hAnsi="Arial" w:cs="Arial"/>
        </w:rPr>
        <w:t xml:space="preserve"> when processing sterilised milk? </w:t>
      </w:r>
    </w:p>
    <w:p w14:paraId="0831CD32" w14:textId="77777777" w:rsidR="00611724" w:rsidRPr="00611724" w:rsidRDefault="00611724" w:rsidP="00611724">
      <w:pPr>
        <w:rPr>
          <w:rFonts w:ascii="Arial" w:hAnsi="Arial" w:cs="Arial"/>
          <w:i/>
        </w:rPr>
      </w:pPr>
      <w:r w:rsidRPr="00611724">
        <w:rPr>
          <w:rFonts w:ascii="Arial" w:hAnsi="Arial" w:cs="Arial"/>
          <w:i/>
        </w:rPr>
        <w:t>(</w:t>
      </w:r>
      <w:proofErr w:type="gramStart"/>
      <w:r w:rsidRPr="00611724">
        <w:rPr>
          <w:rFonts w:ascii="Arial" w:hAnsi="Arial" w:cs="Arial"/>
          <w:i/>
        </w:rPr>
        <w:t>2</w:t>
      </w:r>
      <w:proofErr w:type="gramEnd"/>
      <w:r w:rsidRPr="00611724">
        <w:rPr>
          <w:rFonts w:ascii="Arial" w:hAnsi="Arial" w:cs="Arial"/>
          <w:i/>
        </w:rPr>
        <w:t xml:space="preserve"> marks)</w:t>
      </w:r>
    </w:p>
    <w:p w14:paraId="7999BE31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1A226580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349C912E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757A5598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713297C9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3CF5E5B1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12DEA276" w14:textId="517B3636" w:rsidR="00611724" w:rsidRPr="001F0CF7" w:rsidRDefault="00611724" w:rsidP="00611724">
      <w:pPr>
        <w:rPr>
          <w:rFonts w:ascii="Arial" w:hAnsi="Arial" w:cs="Arial"/>
        </w:rPr>
      </w:pPr>
      <w:r w:rsidRPr="00611724">
        <w:rPr>
          <w:rFonts w:ascii="Arial" w:hAnsi="Arial" w:cs="Arial"/>
        </w:rPr>
        <w:t>Q4. What effect does the sterilisation process have on the flavour and appearance of the</w:t>
      </w:r>
      <w:bookmarkStart w:id="0" w:name="_GoBack"/>
      <w:bookmarkEnd w:id="0"/>
      <w:r w:rsidRPr="00611724">
        <w:rPr>
          <w:rFonts w:ascii="Arial" w:hAnsi="Arial" w:cs="Arial"/>
        </w:rPr>
        <w:t xml:space="preserve"> milk?</w:t>
      </w:r>
      <w:r w:rsidR="001F0CF7">
        <w:rPr>
          <w:rFonts w:ascii="Arial" w:hAnsi="Arial" w:cs="Arial"/>
        </w:rPr>
        <w:t xml:space="preserve"> </w:t>
      </w:r>
      <w:r w:rsidRPr="00611724">
        <w:rPr>
          <w:rFonts w:ascii="Arial" w:hAnsi="Arial" w:cs="Arial"/>
          <w:i/>
        </w:rPr>
        <w:t>(</w:t>
      </w:r>
      <w:proofErr w:type="gramStart"/>
      <w:r w:rsidRPr="00611724">
        <w:rPr>
          <w:rFonts w:ascii="Arial" w:hAnsi="Arial" w:cs="Arial"/>
          <w:i/>
        </w:rPr>
        <w:t>2</w:t>
      </w:r>
      <w:proofErr w:type="gramEnd"/>
      <w:r w:rsidRPr="00611724">
        <w:rPr>
          <w:rFonts w:ascii="Arial" w:hAnsi="Arial" w:cs="Arial"/>
          <w:i/>
        </w:rPr>
        <w:t xml:space="preserve"> marks)</w:t>
      </w:r>
    </w:p>
    <w:p w14:paraId="020B390D" w14:textId="77777777" w:rsidR="00611724" w:rsidRPr="00611724" w:rsidRDefault="00611724" w:rsidP="00611724">
      <w:pPr>
        <w:rPr>
          <w:rFonts w:ascii="Arial" w:hAnsi="Arial" w:cs="Arial"/>
        </w:rPr>
      </w:pPr>
    </w:p>
    <w:p w14:paraId="03985356" w14:textId="77777777" w:rsidR="00611724" w:rsidRPr="00611724" w:rsidRDefault="00611724" w:rsidP="00611724">
      <w:pPr>
        <w:rPr>
          <w:rFonts w:ascii="Arial" w:hAnsi="Arial" w:cs="Arial"/>
        </w:rPr>
      </w:pPr>
    </w:p>
    <w:p w14:paraId="05C1B2C9" w14:textId="77777777" w:rsidR="00611724" w:rsidRPr="00611724" w:rsidRDefault="00611724" w:rsidP="00611724">
      <w:pPr>
        <w:rPr>
          <w:rFonts w:ascii="Arial" w:hAnsi="Arial" w:cs="Arial"/>
        </w:rPr>
      </w:pPr>
    </w:p>
    <w:p w14:paraId="2795129F" w14:textId="3D0C9469" w:rsidR="00611724" w:rsidRPr="00611724" w:rsidRDefault="00611724" w:rsidP="00611724">
      <w:pPr>
        <w:rPr>
          <w:rFonts w:ascii="Arial" w:hAnsi="Arial" w:cs="Arial"/>
        </w:rPr>
      </w:pPr>
    </w:p>
    <w:p w14:paraId="1CF821E0" w14:textId="77777777" w:rsidR="00611724" w:rsidRPr="00611724" w:rsidRDefault="00611724" w:rsidP="00611724">
      <w:pPr>
        <w:rPr>
          <w:rFonts w:ascii="Arial" w:hAnsi="Arial" w:cs="Arial"/>
        </w:rPr>
      </w:pPr>
    </w:p>
    <w:p w14:paraId="7638461E" w14:textId="77777777" w:rsidR="00611724" w:rsidRPr="00611724" w:rsidRDefault="00611724" w:rsidP="00611724">
      <w:pPr>
        <w:rPr>
          <w:rFonts w:ascii="Arial" w:hAnsi="Arial" w:cs="Arial"/>
        </w:rPr>
      </w:pPr>
      <w:r w:rsidRPr="00611724">
        <w:rPr>
          <w:rFonts w:ascii="Arial" w:hAnsi="Arial" w:cs="Arial"/>
        </w:rPr>
        <w:t>Q5. What does UHT stand for?</w:t>
      </w:r>
    </w:p>
    <w:p w14:paraId="67E6F27E" w14:textId="77777777" w:rsidR="00611724" w:rsidRPr="00611724" w:rsidRDefault="00611724" w:rsidP="00611724">
      <w:pPr>
        <w:rPr>
          <w:rFonts w:ascii="Arial" w:hAnsi="Arial" w:cs="Arial"/>
          <w:i/>
        </w:rPr>
      </w:pPr>
      <w:r w:rsidRPr="00611724">
        <w:rPr>
          <w:rFonts w:ascii="Arial" w:hAnsi="Arial" w:cs="Arial"/>
          <w:i/>
        </w:rPr>
        <w:t>(</w:t>
      </w:r>
      <w:proofErr w:type="gramStart"/>
      <w:r w:rsidRPr="00611724">
        <w:rPr>
          <w:rFonts w:ascii="Arial" w:hAnsi="Arial" w:cs="Arial"/>
          <w:i/>
        </w:rPr>
        <w:t>1</w:t>
      </w:r>
      <w:proofErr w:type="gramEnd"/>
      <w:r w:rsidRPr="00611724">
        <w:rPr>
          <w:rFonts w:ascii="Arial" w:hAnsi="Arial" w:cs="Arial"/>
          <w:i/>
        </w:rPr>
        <w:t xml:space="preserve"> mark)</w:t>
      </w:r>
    </w:p>
    <w:p w14:paraId="21F1C6E2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53679049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47172599" w14:textId="5F30D6EF" w:rsidR="00611724" w:rsidRDefault="00611724" w:rsidP="00611724">
      <w:pPr>
        <w:rPr>
          <w:rFonts w:ascii="Arial" w:hAnsi="Arial" w:cs="Arial"/>
          <w:i/>
        </w:rPr>
      </w:pPr>
    </w:p>
    <w:p w14:paraId="6FB28596" w14:textId="506C7032" w:rsidR="00611724" w:rsidRDefault="00611724" w:rsidP="00611724">
      <w:pPr>
        <w:rPr>
          <w:rFonts w:ascii="Arial" w:hAnsi="Arial" w:cs="Arial"/>
          <w:i/>
        </w:rPr>
      </w:pPr>
    </w:p>
    <w:p w14:paraId="6B190AFF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5E0A39B1" w14:textId="77777777" w:rsidR="00611724" w:rsidRPr="00611724" w:rsidRDefault="00611724" w:rsidP="00611724">
      <w:pPr>
        <w:rPr>
          <w:rFonts w:ascii="Arial" w:hAnsi="Arial" w:cs="Arial"/>
        </w:rPr>
      </w:pPr>
      <w:r w:rsidRPr="00611724">
        <w:rPr>
          <w:rFonts w:ascii="Arial" w:hAnsi="Arial" w:cs="Arial"/>
        </w:rPr>
        <w:t>Q6. What are the benefits of UHT milk processing?</w:t>
      </w:r>
    </w:p>
    <w:p w14:paraId="495436B5" w14:textId="77777777" w:rsidR="00611724" w:rsidRPr="00611724" w:rsidRDefault="00611724" w:rsidP="00611724">
      <w:pPr>
        <w:rPr>
          <w:rFonts w:ascii="Arial" w:hAnsi="Arial" w:cs="Arial"/>
          <w:i/>
        </w:rPr>
      </w:pPr>
      <w:r w:rsidRPr="00611724">
        <w:rPr>
          <w:rFonts w:ascii="Arial" w:hAnsi="Arial" w:cs="Arial"/>
          <w:i/>
        </w:rPr>
        <w:t>(</w:t>
      </w:r>
      <w:proofErr w:type="gramStart"/>
      <w:r w:rsidRPr="00611724">
        <w:rPr>
          <w:rFonts w:ascii="Arial" w:hAnsi="Arial" w:cs="Arial"/>
          <w:i/>
        </w:rPr>
        <w:t>2</w:t>
      </w:r>
      <w:proofErr w:type="gramEnd"/>
      <w:r w:rsidRPr="00611724">
        <w:rPr>
          <w:rFonts w:ascii="Arial" w:hAnsi="Arial" w:cs="Arial"/>
          <w:i/>
        </w:rPr>
        <w:t xml:space="preserve"> marks)</w:t>
      </w:r>
    </w:p>
    <w:p w14:paraId="3EC39DD0" w14:textId="77777777" w:rsidR="00611724" w:rsidRPr="00611724" w:rsidRDefault="00611724" w:rsidP="00611724">
      <w:pPr>
        <w:rPr>
          <w:rFonts w:ascii="Arial" w:hAnsi="Arial" w:cs="Arial"/>
          <w:i/>
        </w:rPr>
      </w:pPr>
    </w:p>
    <w:p w14:paraId="0F4A8942" w14:textId="4865F371" w:rsidR="000607C7" w:rsidRPr="00611724" w:rsidRDefault="000607C7" w:rsidP="00611724">
      <w:pPr>
        <w:rPr>
          <w:rFonts w:ascii="Arial" w:hAnsi="Arial" w:cs="Arial"/>
        </w:rPr>
      </w:pPr>
    </w:p>
    <w:sectPr w:rsidR="000607C7" w:rsidRPr="00611724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8FD00E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76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105A78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0C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1F0CF7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11724"/>
    <w:rsid w:val="00674669"/>
    <w:rsid w:val="00724743"/>
    <w:rsid w:val="00740BD7"/>
    <w:rsid w:val="0075606F"/>
    <w:rsid w:val="00764FD2"/>
    <w:rsid w:val="007A64E1"/>
    <w:rsid w:val="00852667"/>
    <w:rsid w:val="0085764B"/>
    <w:rsid w:val="00862629"/>
    <w:rsid w:val="00895052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35B6"/>
    <w:rsid w:val="00AE7974"/>
    <w:rsid w:val="00BA5ED0"/>
    <w:rsid w:val="00BC1957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B47CFD-4F9A-4BEC-8CAD-8FFBE581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2019-08-28T11:05:00Z</dcterms:created>
  <dcterms:modified xsi:type="dcterms:W3CDTF">2019-08-28T12:10:00Z</dcterms:modified>
</cp:coreProperties>
</file>