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67A9C" w:rsidR="00B67A9C" w:rsidP="75E3E94C" w:rsidRDefault="00B67A9C" w14:paraId="4F2E1C37" w14:textId="538EB01A">
      <w:pPr>
        <w:pStyle w:val="FFLSubHeaders"/>
        <w:rPr>
          <w:color w:val="EF9F3F"/>
          <w:sz w:val="44"/>
          <w:szCs w:val="44"/>
        </w:rPr>
      </w:pPr>
      <w:r w:rsidRPr="75E3E94C" w:rsidR="75E3E94C">
        <w:rPr>
          <w:color w:val="EF9F3F"/>
          <w:sz w:val="44"/>
          <w:szCs w:val="44"/>
        </w:rPr>
        <w:t xml:space="preserve">Pork and Beans </w:t>
      </w:r>
    </w:p>
    <w:p w:rsidRPr="00B67A9C" w:rsidR="00B67A9C" w:rsidP="75E3E94C" w:rsidRDefault="00B67A9C" w14:paraId="4C38D7D8" w14:textId="30824A93">
      <w:pPr>
        <w:pStyle w:val="FFLSubHeaders"/>
        <w:rPr>
          <w:color w:val="EF9F3F"/>
          <w:sz w:val="44"/>
          <w:szCs w:val="44"/>
        </w:rPr>
      </w:pPr>
    </w:p>
    <w:p w:rsidRPr="00B67A9C" w:rsidR="00B67A9C" w:rsidP="75E3E94C" w:rsidRDefault="00B67A9C" w14:paraId="0C9AF37E" w14:textId="034DEF53">
      <w:pPr>
        <w:pStyle w:val="FFLBodyTextBold"/>
        <w:rPr>
          <w:sz w:val="32"/>
          <w:szCs w:val="32"/>
        </w:rPr>
      </w:pPr>
      <w:r w:rsidRPr="75E3E94C" w:rsidR="75E3E94C">
        <w:rPr>
          <w:sz w:val="32"/>
          <w:szCs w:val="32"/>
        </w:rPr>
        <w:t xml:space="preserve">Teacher’s </w:t>
      </w:r>
      <w:r w:rsidRPr="75E3E94C" w:rsidR="75E3E94C">
        <w:rPr>
          <w:sz w:val="32"/>
          <w:szCs w:val="32"/>
        </w:rPr>
        <w:t>n</w:t>
      </w:r>
      <w:r w:rsidRPr="75E3E94C" w:rsidR="75E3E94C">
        <w:rPr>
          <w:sz w:val="32"/>
          <w:szCs w:val="32"/>
        </w:rPr>
        <w:t>otes</w:t>
      </w:r>
    </w:p>
    <w:p w:rsidR="00B67A9C" w:rsidP="00B67A9C" w:rsidRDefault="00B67A9C" w14:paraId="09566F98" w14:textId="77777777">
      <w:pPr>
        <w:pStyle w:val="FFLSubHeaders"/>
        <w:rPr>
          <w:color w:val="000000" w:themeColor="text1"/>
          <w:lang w:val="en-GB"/>
        </w:rPr>
      </w:pPr>
    </w:p>
    <w:p w:rsidRPr="00B67A9C" w:rsidR="00B67A9C" w:rsidP="00B67A9C" w:rsidRDefault="00B67A9C" w14:paraId="369C94F7" w14:textId="2751D49E">
      <w:pPr>
        <w:pStyle w:val="FFLSubHeaders"/>
        <w:rPr>
          <w:color w:val="000000" w:themeColor="text1"/>
          <w:lang w:val="en-GB"/>
        </w:rPr>
      </w:pPr>
      <w:r w:rsidRPr="00B67A9C">
        <w:rPr>
          <w:color w:val="000000" w:themeColor="text1"/>
          <w:lang w:val="en-GB"/>
        </w:rPr>
        <w:t>Introduction</w:t>
      </w:r>
    </w:p>
    <w:p w:rsidRPr="00B67A9C" w:rsidR="00B67A9C" w:rsidP="00B67A9C" w:rsidRDefault="00B67A9C" w14:paraId="300B8CD1" w14:textId="257DFCDA">
      <w:pPr>
        <w:pStyle w:val="FFLSubHeaders"/>
        <w:rPr>
          <w:b w:val="0"/>
          <w:color w:val="000000" w:themeColor="text1"/>
          <w:lang w:val="en-GB"/>
        </w:rPr>
      </w:pPr>
      <w:r w:rsidRPr="00B67A9C">
        <w:rPr>
          <w:b w:val="0"/>
          <w:color w:val="000000" w:themeColor="text1"/>
          <w:lang w:val="en-GB"/>
        </w:rPr>
        <w:t xml:space="preserve">This lesson focuses on handling and cooking red meat safely to prepare and cook </w:t>
      </w:r>
      <w:hyperlink w:history="1" r:id="rId8">
        <w:r w:rsidRPr="00EC574E">
          <w:rPr>
            <w:rStyle w:val="Hyperlink"/>
            <w:b w:val="0"/>
            <w:lang w:val="en-GB"/>
          </w:rPr>
          <w:t>Pork and Beans.</w:t>
        </w:r>
      </w:hyperlink>
      <w:r w:rsidRPr="00B67A9C">
        <w:rPr>
          <w:b w:val="0"/>
          <w:color w:val="000000" w:themeColor="text1"/>
          <w:lang w:val="en-GB"/>
        </w:rPr>
        <w:t xml:space="preserve"> It also provides opportunities to apply knowledge of nutrition and healthy eating when planning and preparing cost effective meals. </w:t>
      </w:r>
    </w:p>
    <w:p w:rsidRPr="00B67A9C" w:rsidR="00B67A9C" w:rsidP="00B67A9C" w:rsidRDefault="00B67A9C" w14:paraId="4625F389" w14:textId="77777777">
      <w:pPr>
        <w:pStyle w:val="FFLSubHeaders"/>
        <w:rPr>
          <w:b w:val="0"/>
          <w:color w:val="000000" w:themeColor="text1"/>
          <w:lang w:val="en-GB"/>
        </w:rPr>
      </w:pPr>
    </w:p>
    <w:p w:rsidRPr="00B67A9C" w:rsidR="00B67A9C" w:rsidP="00B67A9C" w:rsidRDefault="00B67A9C" w14:paraId="38FC9ECB" w14:textId="77777777">
      <w:pPr>
        <w:pStyle w:val="FFLSubHeaders"/>
        <w:rPr>
          <w:color w:val="000000" w:themeColor="text1"/>
          <w:lang w:val="en-GB"/>
        </w:rPr>
      </w:pPr>
      <w:r w:rsidRPr="00B67A9C">
        <w:rPr>
          <w:color w:val="000000" w:themeColor="text1"/>
          <w:lang w:val="en-GB"/>
        </w:rPr>
        <w:t>Aims</w:t>
      </w:r>
    </w:p>
    <w:p w:rsidRPr="00B67A9C" w:rsidR="00B67A9C" w:rsidP="00B67A9C" w:rsidRDefault="00B67A9C" w14:paraId="4E64AB49" w14:textId="0D0A5E0F">
      <w:pPr>
        <w:pStyle w:val="FFLSubHeaders"/>
        <w:numPr>
          <w:ilvl w:val="0"/>
          <w:numId w:val="20"/>
        </w:numPr>
        <w:rPr>
          <w:b w:val="0"/>
          <w:color w:val="000000" w:themeColor="text1"/>
          <w:lang w:val="en-GB"/>
        </w:rPr>
      </w:pPr>
      <w:r w:rsidRPr="00B67A9C">
        <w:rPr>
          <w:b w:val="0"/>
          <w:color w:val="000000" w:themeColor="text1"/>
          <w:lang w:val="en-GB"/>
        </w:rPr>
        <w:t>Pupils will develop their knowledge and understanding of ingredients and healthy eating</w:t>
      </w:r>
      <w:r w:rsidR="00EC574E">
        <w:rPr>
          <w:b w:val="0"/>
          <w:color w:val="000000" w:themeColor="text1"/>
          <w:lang w:val="en-GB"/>
        </w:rPr>
        <w:t>.</w:t>
      </w:r>
    </w:p>
    <w:p w:rsidRPr="00B67A9C" w:rsidR="00B67A9C" w:rsidP="00B67A9C" w:rsidRDefault="00B67A9C" w14:paraId="070BEBAF" w14:textId="6CFF1C63">
      <w:pPr>
        <w:pStyle w:val="FFLSubHeaders"/>
        <w:numPr>
          <w:ilvl w:val="0"/>
          <w:numId w:val="20"/>
        </w:numPr>
        <w:rPr>
          <w:b w:val="0"/>
          <w:color w:val="000000" w:themeColor="text1"/>
          <w:lang w:val="en-GB"/>
        </w:rPr>
      </w:pPr>
      <w:r w:rsidRPr="00B67A9C">
        <w:rPr>
          <w:b w:val="0"/>
          <w:color w:val="000000" w:themeColor="text1"/>
          <w:lang w:val="en-GB"/>
        </w:rPr>
        <w:t>Pupils will develop their repertoire of food preparation and cooking techniques</w:t>
      </w:r>
      <w:r w:rsidR="00EC574E">
        <w:rPr>
          <w:b w:val="0"/>
          <w:color w:val="000000" w:themeColor="text1"/>
          <w:lang w:val="en-GB"/>
        </w:rPr>
        <w:t>.</w:t>
      </w:r>
    </w:p>
    <w:p w:rsidRPr="00B67A9C" w:rsidR="00B67A9C" w:rsidP="00B67A9C" w:rsidRDefault="00B67A9C" w14:paraId="6F5D5C15" w14:textId="77777777">
      <w:pPr>
        <w:pStyle w:val="FFLSubHeaders"/>
        <w:numPr>
          <w:ilvl w:val="0"/>
          <w:numId w:val="20"/>
        </w:numPr>
        <w:rPr>
          <w:b w:val="0"/>
          <w:color w:val="000000" w:themeColor="text1"/>
          <w:lang w:val="en-GB"/>
        </w:rPr>
      </w:pPr>
      <w:r w:rsidRPr="00B67A9C">
        <w:rPr>
          <w:b w:val="0"/>
          <w:color w:val="000000" w:themeColor="text1"/>
          <w:lang w:val="en-GB"/>
        </w:rPr>
        <w:t>Pupils will apply their knowledge of food hygiene.</w:t>
      </w:r>
    </w:p>
    <w:p w:rsidRPr="00B67A9C" w:rsidR="00B67A9C" w:rsidP="00B67A9C" w:rsidRDefault="00B67A9C" w14:paraId="6BA284B7" w14:textId="77777777">
      <w:pPr>
        <w:pStyle w:val="FFLSubHeaders"/>
        <w:rPr>
          <w:b w:val="0"/>
          <w:color w:val="000000" w:themeColor="text1"/>
          <w:lang w:val="en-GB"/>
        </w:rPr>
      </w:pPr>
    </w:p>
    <w:p w:rsidRPr="00B67A9C" w:rsidR="00B67A9C" w:rsidP="00B67A9C" w:rsidRDefault="00B67A9C" w14:paraId="54CA60AF" w14:textId="77777777">
      <w:pPr>
        <w:pStyle w:val="FFLSubHeaders"/>
        <w:rPr>
          <w:color w:val="000000" w:themeColor="text1"/>
          <w:lang w:val="en-GB"/>
        </w:rPr>
      </w:pPr>
      <w:r w:rsidRPr="00B67A9C">
        <w:rPr>
          <w:color w:val="000000" w:themeColor="text1"/>
          <w:lang w:val="en-GB"/>
        </w:rPr>
        <w:t>Objectives</w:t>
      </w:r>
    </w:p>
    <w:p w:rsidRPr="00B67A9C" w:rsidR="00B67A9C" w:rsidP="00B67A9C" w:rsidRDefault="00B67A9C" w14:paraId="72EBEB51" w14:textId="59BCB853">
      <w:pPr>
        <w:pStyle w:val="FFLSubHeaders"/>
        <w:numPr>
          <w:ilvl w:val="0"/>
          <w:numId w:val="21"/>
        </w:numPr>
        <w:rPr>
          <w:b w:val="0"/>
          <w:color w:val="000000" w:themeColor="text1"/>
          <w:lang w:val="en-GB"/>
        </w:rPr>
      </w:pPr>
      <w:r w:rsidRPr="00B67A9C">
        <w:rPr>
          <w:b w:val="0"/>
          <w:color w:val="000000" w:themeColor="text1"/>
          <w:lang w:val="en-GB"/>
        </w:rPr>
        <w:t>To apply the principles of food safety and hygiene when cooking, particularly when handling and cooking red meat</w:t>
      </w:r>
      <w:r w:rsidR="00EC574E">
        <w:rPr>
          <w:b w:val="0"/>
          <w:color w:val="000000" w:themeColor="text1"/>
          <w:lang w:val="en-GB"/>
        </w:rPr>
        <w:t>.</w:t>
      </w:r>
    </w:p>
    <w:p w:rsidRPr="00B67A9C" w:rsidR="00B67A9C" w:rsidP="00B67A9C" w:rsidRDefault="00B67A9C" w14:paraId="5FAF8925" w14:textId="6BCCC76B">
      <w:pPr>
        <w:pStyle w:val="FFLSubHeaders"/>
        <w:numPr>
          <w:ilvl w:val="0"/>
          <w:numId w:val="21"/>
        </w:numPr>
        <w:rPr>
          <w:b w:val="0"/>
          <w:color w:val="000000" w:themeColor="text1"/>
          <w:lang w:val="en-GB"/>
        </w:rPr>
      </w:pPr>
      <w:r w:rsidRPr="00B67A9C">
        <w:rPr>
          <w:b w:val="0"/>
          <w:color w:val="000000" w:themeColor="text1"/>
          <w:lang w:val="en-GB"/>
        </w:rPr>
        <w:t>To demonstrate the safe use of knife skills</w:t>
      </w:r>
      <w:r w:rsidR="00EC574E">
        <w:rPr>
          <w:b w:val="0"/>
          <w:color w:val="000000" w:themeColor="text1"/>
          <w:lang w:val="en-GB"/>
        </w:rPr>
        <w:t>.</w:t>
      </w:r>
    </w:p>
    <w:p w:rsidRPr="00B67A9C" w:rsidR="00B67A9C" w:rsidP="00B67A9C" w:rsidRDefault="00B67A9C" w14:paraId="6C2D410E" w14:textId="309E58F4">
      <w:pPr>
        <w:pStyle w:val="FFLSubHeaders"/>
        <w:numPr>
          <w:ilvl w:val="0"/>
          <w:numId w:val="21"/>
        </w:numPr>
        <w:rPr>
          <w:b w:val="0"/>
          <w:color w:val="000000" w:themeColor="text1"/>
          <w:lang w:val="en-GB"/>
        </w:rPr>
      </w:pPr>
      <w:r w:rsidRPr="00B67A9C">
        <w:rPr>
          <w:b w:val="0"/>
          <w:color w:val="000000" w:themeColor="text1"/>
          <w:lang w:val="en-GB"/>
        </w:rPr>
        <w:t xml:space="preserve">To safely and successfully make the </w:t>
      </w:r>
      <w:hyperlink w:history="1" r:id="rId9">
        <w:r w:rsidRPr="00EC574E">
          <w:rPr>
            <w:rStyle w:val="Hyperlink"/>
            <w:b w:val="0"/>
            <w:lang w:val="en-GB"/>
          </w:rPr>
          <w:t>Pork and Beans recipe</w:t>
        </w:r>
      </w:hyperlink>
      <w:r w:rsidRPr="00B67A9C">
        <w:rPr>
          <w:b w:val="0"/>
          <w:color w:val="000000" w:themeColor="text1"/>
          <w:lang w:val="en-GB"/>
        </w:rPr>
        <w:t xml:space="preserve"> following written and verbal instructions. </w:t>
      </w:r>
    </w:p>
    <w:p w:rsidRPr="00B67A9C" w:rsidR="00B67A9C" w:rsidP="00B67A9C" w:rsidRDefault="00B67A9C" w14:paraId="1F25B684" w14:textId="77777777">
      <w:pPr>
        <w:pStyle w:val="FFLSubHeaders"/>
        <w:numPr>
          <w:ilvl w:val="0"/>
          <w:numId w:val="21"/>
        </w:numPr>
        <w:rPr>
          <w:b w:val="0"/>
          <w:color w:val="000000" w:themeColor="text1"/>
          <w:lang w:val="en-GB"/>
        </w:rPr>
      </w:pPr>
      <w:r w:rsidRPr="00B67A9C">
        <w:rPr>
          <w:b w:val="0"/>
          <w:color w:val="000000" w:themeColor="text1"/>
          <w:lang w:val="en-GB"/>
        </w:rPr>
        <w:t>To give examples of the application of healthy eating guidelines when planning and preparing cost effective meals.</w:t>
      </w:r>
    </w:p>
    <w:p w:rsidRPr="00B67A9C" w:rsidR="00B67A9C" w:rsidP="00B67A9C" w:rsidRDefault="00B67A9C" w14:paraId="04D7A652" w14:textId="77777777">
      <w:pPr>
        <w:pStyle w:val="FFLSubHeaders"/>
        <w:rPr>
          <w:b w:val="0"/>
          <w:color w:val="000000" w:themeColor="text1"/>
          <w:lang w:val="en-GB"/>
        </w:rPr>
      </w:pPr>
    </w:p>
    <w:p w:rsidRPr="00B67A9C" w:rsidR="00B67A9C" w:rsidP="00B67A9C" w:rsidRDefault="00B67A9C" w14:paraId="60144C63" w14:textId="30E8A13B">
      <w:pPr>
        <w:pStyle w:val="FFLSubHeaders"/>
        <w:rPr>
          <w:color w:val="000000" w:themeColor="text1"/>
          <w:lang w:val="en"/>
        </w:rPr>
      </w:pPr>
      <w:r w:rsidRPr="00B67A9C">
        <w:rPr>
          <w:color w:val="000000" w:themeColor="text1"/>
          <w:lang w:val="en"/>
        </w:rPr>
        <w:t>11-14 Curriculum</w:t>
      </w:r>
    </w:p>
    <w:p w:rsidR="00B67A9C" w:rsidP="00B67A9C" w:rsidRDefault="00B67A9C" w14:paraId="05C35F70" w14:textId="677E286D">
      <w:pPr>
        <w:pStyle w:val="FFLSubHeaders"/>
        <w:rPr>
          <w:b w:val="0"/>
          <w:color w:val="000000" w:themeColor="text1"/>
          <w:lang w:val="en"/>
        </w:rPr>
      </w:pPr>
      <w:r w:rsidRPr="00B67A9C">
        <w:rPr>
          <w:b w:val="0"/>
          <w:color w:val="000000" w:themeColor="text1"/>
          <w:lang w:val="en"/>
        </w:rPr>
        <w:t>This lesson will contribute to the teaching and learning in:</w:t>
      </w:r>
    </w:p>
    <w:p w:rsidRPr="00B67A9C" w:rsidR="00B67A9C" w:rsidP="00B67A9C" w:rsidRDefault="00B67A9C" w14:paraId="6DE1CF30" w14:textId="77777777">
      <w:pPr>
        <w:pStyle w:val="FFLSubHeaders"/>
        <w:rPr>
          <w:b w:val="0"/>
          <w:color w:val="000000" w:themeColor="text1"/>
          <w:lang w:val="en"/>
        </w:rPr>
      </w:pPr>
    </w:p>
    <w:p w:rsidRPr="00B67A9C" w:rsidR="00B67A9C" w:rsidP="00B67A9C" w:rsidRDefault="00B67A9C" w14:paraId="33310DA0" w14:textId="77777777">
      <w:pPr>
        <w:pStyle w:val="FFLSubHeaders"/>
        <w:rPr>
          <w:color w:val="000000" w:themeColor="text1"/>
          <w:lang w:val="en"/>
        </w:rPr>
      </w:pPr>
      <w:r w:rsidRPr="00B67A9C">
        <w:rPr>
          <w:color w:val="000000" w:themeColor="text1"/>
          <w:lang w:val="en"/>
        </w:rPr>
        <w:t>England – Design and Technology: Cooking and nutrition</w:t>
      </w:r>
    </w:p>
    <w:p w:rsidRPr="00B67A9C" w:rsidR="00B67A9C" w:rsidP="00B67A9C" w:rsidRDefault="00B67A9C" w14:paraId="7BE486F7" w14:textId="77777777">
      <w:pPr>
        <w:pStyle w:val="FFLSubHeaders"/>
        <w:numPr>
          <w:ilvl w:val="0"/>
          <w:numId w:val="15"/>
        </w:numPr>
        <w:rPr>
          <w:b w:val="0"/>
          <w:color w:val="000000" w:themeColor="text1"/>
          <w:lang w:val="en-GB"/>
        </w:rPr>
      </w:pPr>
      <w:r w:rsidRPr="00B67A9C">
        <w:rPr>
          <w:b w:val="0"/>
          <w:color w:val="000000" w:themeColor="text1"/>
          <w:lang w:val="en-GB"/>
        </w:rPr>
        <w:t>Food preparation skills and cooking including food safety and hygiene</w:t>
      </w:r>
    </w:p>
    <w:p w:rsidRPr="00B67A9C" w:rsidR="00B67A9C" w:rsidP="00B67A9C" w:rsidRDefault="00B67A9C" w14:paraId="091ABBC1" w14:textId="77777777">
      <w:pPr>
        <w:pStyle w:val="FFLSubHeaders"/>
        <w:numPr>
          <w:ilvl w:val="0"/>
          <w:numId w:val="15"/>
        </w:numPr>
        <w:rPr>
          <w:b w:val="0"/>
          <w:color w:val="000000" w:themeColor="text1"/>
          <w:lang w:val="en-GB"/>
        </w:rPr>
      </w:pPr>
      <w:r w:rsidRPr="00B67A9C">
        <w:rPr>
          <w:b w:val="0"/>
          <w:color w:val="000000" w:themeColor="text1"/>
          <w:lang w:val="en-GB"/>
        </w:rPr>
        <w:t>Applying the principles of nutrition and healthy eating</w:t>
      </w:r>
    </w:p>
    <w:p w:rsidRPr="00B67A9C" w:rsidR="00B67A9C" w:rsidP="00B67A9C" w:rsidRDefault="00B67A9C" w14:paraId="61A17EB4" w14:textId="77777777">
      <w:pPr>
        <w:pStyle w:val="FFLSubHeaders"/>
        <w:numPr>
          <w:ilvl w:val="0"/>
          <w:numId w:val="15"/>
        </w:numPr>
        <w:rPr>
          <w:b w:val="0"/>
          <w:color w:val="000000" w:themeColor="text1"/>
          <w:lang w:val="en-GB"/>
        </w:rPr>
      </w:pPr>
      <w:r w:rsidRPr="00B67A9C">
        <w:rPr>
          <w:b w:val="0"/>
          <w:color w:val="000000" w:themeColor="text1"/>
          <w:lang w:val="en-GB"/>
        </w:rPr>
        <w:t>Source, seasonality and characteristics of ingredients</w:t>
      </w:r>
    </w:p>
    <w:p w:rsidR="00B67A9C" w:rsidP="00B67A9C" w:rsidRDefault="00B67A9C" w14:paraId="0B86A3F3" w14:textId="0AD64C5E">
      <w:pPr>
        <w:pStyle w:val="FFLSubHeaders"/>
        <w:numPr>
          <w:ilvl w:val="0"/>
          <w:numId w:val="16"/>
        </w:numPr>
        <w:rPr>
          <w:b w:val="0"/>
          <w:color w:val="000000" w:themeColor="text1"/>
          <w:lang w:val="en-GB"/>
        </w:rPr>
      </w:pPr>
      <w:r w:rsidRPr="00B67A9C">
        <w:rPr>
          <w:b w:val="0"/>
          <w:color w:val="000000" w:themeColor="text1"/>
          <w:lang w:val="en-GB"/>
        </w:rPr>
        <w:t>Making skills, selecting and using a range of ingredients, taking into account their properties</w:t>
      </w:r>
    </w:p>
    <w:p w:rsidRPr="00B67A9C" w:rsidR="00B67A9C" w:rsidP="00B67A9C" w:rsidRDefault="00B67A9C" w14:paraId="5A3C633A" w14:textId="77777777">
      <w:pPr>
        <w:pStyle w:val="FFLSubHeaders"/>
        <w:ind w:left="360"/>
        <w:rPr>
          <w:b w:val="0"/>
          <w:color w:val="000000" w:themeColor="text1"/>
          <w:lang w:val="en-GB"/>
        </w:rPr>
      </w:pPr>
    </w:p>
    <w:p w:rsidRPr="00B67A9C" w:rsidR="00B67A9C" w:rsidP="00B67A9C" w:rsidRDefault="00B67A9C" w14:paraId="474C4B9D" w14:textId="77777777">
      <w:pPr>
        <w:pStyle w:val="FFLSubHeaders"/>
        <w:rPr>
          <w:color w:val="000000" w:themeColor="text1"/>
          <w:lang w:val="en-GB"/>
        </w:rPr>
      </w:pPr>
      <w:r w:rsidRPr="00B67A9C">
        <w:rPr>
          <w:color w:val="000000" w:themeColor="text1"/>
          <w:lang w:val="en-GB"/>
        </w:rPr>
        <w:t>Northern Ireland – Home Economics</w:t>
      </w:r>
    </w:p>
    <w:p w:rsidRPr="00B67A9C" w:rsidR="00B67A9C" w:rsidP="00B67A9C" w:rsidRDefault="00B67A9C" w14:paraId="54FD9190" w14:textId="77777777">
      <w:pPr>
        <w:pStyle w:val="FFLSubHeaders"/>
        <w:numPr>
          <w:ilvl w:val="0"/>
          <w:numId w:val="16"/>
        </w:numPr>
        <w:rPr>
          <w:b w:val="0"/>
          <w:color w:val="000000" w:themeColor="text1"/>
          <w:lang w:val="en-GB"/>
        </w:rPr>
      </w:pPr>
      <w:r w:rsidRPr="00B67A9C">
        <w:rPr>
          <w:b w:val="0"/>
          <w:color w:val="000000" w:themeColor="text1"/>
          <w:lang w:val="en-GB"/>
        </w:rPr>
        <w:t>Food preparation skills and cooking including food safety and hygiene</w:t>
      </w:r>
    </w:p>
    <w:p w:rsidRPr="00B67A9C" w:rsidR="00B67A9C" w:rsidP="00B67A9C" w:rsidRDefault="00B67A9C" w14:paraId="1EC61EC0" w14:textId="77777777">
      <w:pPr>
        <w:pStyle w:val="FFLSubHeaders"/>
        <w:numPr>
          <w:ilvl w:val="0"/>
          <w:numId w:val="16"/>
        </w:numPr>
        <w:rPr>
          <w:b w:val="0"/>
          <w:color w:val="000000" w:themeColor="text1"/>
          <w:lang w:val="en-GB"/>
        </w:rPr>
      </w:pPr>
      <w:r w:rsidRPr="00B67A9C">
        <w:rPr>
          <w:b w:val="0"/>
          <w:color w:val="000000" w:themeColor="text1"/>
          <w:lang w:val="en-GB"/>
        </w:rPr>
        <w:t>Planning, preparing, cooking and serving a range of meals</w:t>
      </w:r>
    </w:p>
    <w:p w:rsidR="00B67A9C" w:rsidP="00B67A9C" w:rsidRDefault="00B67A9C" w14:paraId="319672A2" w14:textId="524B0A96">
      <w:pPr>
        <w:pStyle w:val="FFLSubHeaders"/>
        <w:numPr>
          <w:ilvl w:val="0"/>
          <w:numId w:val="16"/>
        </w:numPr>
        <w:rPr>
          <w:b w:val="0"/>
          <w:color w:val="000000" w:themeColor="text1"/>
          <w:lang w:val="en-GB"/>
        </w:rPr>
      </w:pPr>
      <w:r w:rsidRPr="00B67A9C">
        <w:rPr>
          <w:b w:val="0"/>
          <w:color w:val="000000" w:themeColor="text1"/>
          <w:lang w:val="en-GB"/>
        </w:rPr>
        <w:t>Investigating the impact of storage, preparation and cooking on food</w:t>
      </w:r>
    </w:p>
    <w:p w:rsidR="00B67A9C" w:rsidP="00B67A9C" w:rsidRDefault="00B67A9C" w14:paraId="23E1F6C8" w14:textId="77777777">
      <w:pPr>
        <w:pStyle w:val="FFLSubHeaders"/>
        <w:ind w:left="720"/>
        <w:rPr>
          <w:b w:val="0"/>
          <w:color w:val="000000" w:themeColor="text1"/>
          <w:lang w:val="en-GB"/>
        </w:rPr>
      </w:pPr>
    </w:p>
    <w:p w:rsidRPr="00542543" w:rsidR="00B67A9C" w:rsidP="00B67A9C" w:rsidRDefault="00B67A9C" w14:paraId="604E87A1" w14:textId="77777777">
      <w:pPr>
        <w:jc w:val="both"/>
        <w:rPr>
          <w:rFonts w:ascii="Arial" w:hAnsi="Arial" w:cs="Arial"/>
          <w:b/>
        </w:rPr>
      </w:pPr>
      <w:r w:rsidRPr="00542543">
        <w:rPr>
          <w:rFonts w:ascii="Arial" w:hAnsi="Arial" w:cs="Arial"/>
          <w:b/>
        </w:rPr>
        <w:t>Scotland – Curriculum for Excellence: Technologies</w:t>
      </w:r>
    </w:p>
    <w:p w:rsidRPr="00542543" w:rsidR="00B67A9C" w:rsidP="00B67A9C" w:rsidRDefault="00B67A9C" w14:paraId="3FB60494" w14:textId="77777777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 w:rsidRPr="00542543">
        <w:rPr>
          <w:rFonts w:ascii="Arial" w:hAnsi="Arial" w:cs="Arial"/>
        </w:rPr>
        <w:t>Practise and apply a range of food preparation techniques and processes</w:t>
      </w:r>
    </w:p>
    <w:p w:rsidRPr="00542543" w:rsidR="00B67A9C" w:rsidP="00B67A9C" w:rsidRDefault="00B67A9C" w14:paraId="44DA7A7B" w14:textId="77777777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 w:rsidRPr="00542543">
        <w:rPr>
          <w:rFonts w:ascii="Arial" w:hAnsi="Arial" w:cs="Arial"/>
        </w:rPr>
        <w:t>Use ingredients and equipment and apply specialist skills in preparing food</w:t>
      </w:r>
    </w:p>
    <w:p w:rsidR="00B67A9C" w:rsidP="00B67A9C" w:rsidRDefault="00B67A9C" w14:paraId="50A4E0BD" w14:textId="77777777">
      <w:pPr>
        <w:pStyle w:val="FFLSubHeaders"/>
        <w:rPr>
          <w:b w:val="0"/>
          <w:color w:val="000000" w:themeColor="text1"/>
          <w:lang w:val="en-GB"/>
        </w:rPr>
      </w:pPr>
    </w:p>
    <w:p w:rsidRPr="00B67A9C" w:rsidR="00B67A9C" w:rsidP="00B67A9C" w:rsidRDefault="00B67A9C" w14:paraId="73B8843E" w14:textId="77777777">
      <w:pPr>
        <w:pStyle w:val="FFLSubHeaders"/>
        <w:rPr>
          <w:color w:val="000000" w:themeColor="text1"/>
          <w:lang w:val="en"/>
        </w:rPr>
      </w:pPr>
      <w:r w:rsidRPr="00B67A9C">
        <w:rPr>
          <w:color w:val="000000" w:themeColor="text1"/>
          <w:lang w:val="en"/>
        </w:rPr>
        <w:t>Wales – Design and Technology: Food</w:t>
      </w:r>
    </w:p>
    <w:p w:rsidRPr="00B67A9C" w:rsidR="00B67A9C" w:rsidP="00B67A9C" w:rsidRDefault="00B67A9C" w14:paraId="08B64519" w14:textId="77777777">
      <w:pPr>
        <w:pStyle w:val="FFLSubHeaders"/>
        <w:numPr>
          <w:ilvl w:val="0"/>
          <w:numId w:val="16"/>
        </w:numPr>
        <w:rPr>
          <w:b w:val="0"/>
          <w:color w:val="000000" w:themeColor="text1"/>
          <w:lang w:val="en-GB"/>
        </w:rPr>
      </w:pPr>
      <w:r w:rsidRPr="00B67A9C">
        <w:rPr>
          <w:b w:val="0"/>
          <w:color w:val="000000" w:themeColor="text1"/>
          <w:lang w:val="en-GB"/>
        </w:rPr>
        <w:t>Food preparation skills and cooking including food safety and hygiene</w:t>
      </w:r>
    </w:p>
    <w:p w:rsidRPr="00B67A9C" w:rsidR="00B67A9C" w:rsidP="00B67A9C" w:rsidRDefault="00B67A9C" w14:paraId="53858C40" w14:textId="77777777">
      <w:pPr>
        <w:pStyle w:val="FFLSubHeaders"/>
        <w:numPr>
          <w:ilvl w:val="0"/>
          <w:numId w:val="16"/>
        </w:numPr>
        <w:rPr>
          <w:b w:val="0"/>
          <w:color w:val="000000" w:themeColor="text1"/>
          <w:lang w:val="en-GB"/>
        </w:rPr>
      </w:pPr>
      <w:r w:rsidRPr="00B67A9C">
        <w:rPr>
          <w:b w:val="0"/>
          <w:color w:val="000000" w:themeColor="text1"/>
          <w:lang w:val="en-GB"/>
        </w:rPr>
        <w:t>Applying current healthy eating messages and nutrition</w:t>
      </w:r>
    </w:p>
    <w:p w:rsidR="00B67A9C" w:rsidP="00B67A9C" w:rsidRDefault="00B67A9C" w14:paraId="4562479F" w14:textId="5403DB8E">
      <w:pPr>
        <w:pStyle w:val="FFLSubHeaders"/>
        <w:numPr>
          <w:ilvl w:val="0"/>
          <w:numId w:val="16"/>
        </w:numPr>
        <w:rPr>
          <w:b w:val="0"/>
          <w:color w:val="000000" w:themeColor="text1"/>
          <w:lang w:val="en-GB"/>
        </w:rPr>
      </w:pPr>
      <w:r w:rsidRPr="00B67A9C">
        <w:rPr>
          <w:b w:val="0"/>
          <w:color w:val="000000" w:themeColor="text1"/>
          <w:lang w:val="en-GB"/>
        </w:rPr>
        <w:t>Classifying food by commodity/group and understanding the characteristics of ingredients.</w:t>
      </w:r>
    </w:p>
    <w:p w:rsidR="00B67A9C" w:rsidP="00B67A9C" w:rsidRDefault="00B67A9C" w14:paraId="330ABF69" w14:textId="77777777">
      <w:pPr>
        <w:pStyle w:val="FFLSubHeaders"/>
        <w:ind w:left="720"/>
        <w:rPr>
          <w:b w:val="0"/>
          <w:color w:val="000000" w:themeColor="text1"/>
          <w:lang w:val="en-GB"/>
        </w:rPr>
      </w:pPr>
    </w:p>
    <w:p w:rsidRPr="00B67A9C" w:rsidR="00B67A9C" w:rsidP="00B67A9C" w:rsidRDefault="00B67A9C" w14:paraId="66626677" w14:textId="77777777">
      <w:pPr>
        <w:pStyle w:val="FFLSubHeaders"/>
        <w:rPr>
          <w:color w:val="000000" w:themeColor="text1"/>
          <w:lang w:val="en-GB"/>
        </w:rPr>
      </w:pPr>
      <w:r w:rsidRPr="00B67A9C">
        <w:rPr>
          <w:color w:val="000000" w:themeColor="text1"/>
          <w:lang w:val="en-GB"/>
        </w:rPr>
        <w:lastRenderedPageBreak/>
        <w:t>Resources and Activity Sheets</w:t>
      </w:r>
    </w:p>
    <w:p w:rsidRPr="00B67A9C" w:rsidR="00B67A9C" w:rsidP="00B67A9C" w:rsidRDefault="00B67A9C" w14:paraId="6801DCE9" w14:textId="77777777">
      <w:pPr>
        <w:pStyle w:val="FFLSubHeaders"/>
        <w:rPr>
          <w:b w:val="0"/>
          <w:color w:val="000000" w:themeColor="text1"/>
          <w:lang w:val="en-GB"/>
        </w:rPr>
      </w:pPr>
      <w:r w:rsidRPr="00B67A9C">
        <w:rPr>
          <w:b w:val="0"/>
          <w:color w:val="000000" w:themeColor="text1"/>
          <w:lang w:val="en-GB"/>
        </w:rPr>
        <w:t>There are two activities to support this lesson; the first considers the use of beans and pulses and the second challenges the pupils to investigate multi-cultural red meat recipes that include beans and pulses.  The activity sheets could be set as homework or independent study.</w:t>
      </w:r>
    </w:p>
    <w:p w:rsidRPr="00B67A9C" w:rsidR="00B67A9C" w:rsidP="00B67A9C" w:rsidRDefault="00B67A9C" w14:paraId="2A84D640" w14:textId="77777777">
      <w:pPr>
        <w:pStyle w:val="FFLSubHeaders"/>
        <w:rPr>
          <w:b w:val="0"/>
          <w:color w:val="000000" w:themeColor="text1"/>
          <w:lang w:val="en-GB"/>
        </w:rPr>
      </w:pPr>
    </w:p>
    <w:p w:rsidRPr="00B67A9C" w:rsidR="00B67A9C" w:rsidP="00B67A9C" w:rsidRDefault="00B67A9C" w14:paraId="451C158A" w14:textId="77777777">
      <w:pPr>
        <w:pStyle w:val="FFLSubHeaders"/>
        <w:rPr>
          <w:color w:val="000000" w:themeColor="text1"/>
          <w:lang w:val="en-GB"/>
        </w:rPr>
      </w:pPr>
      <w:r w:rsidRPr="00B67A9C">
        <w:rPr>
          <w:color w:val="000000" w:themeColor="text1"/>
          <w:lang w:val="en-GB"/>
        </w:rPr>
        <w:t>Dietary requirements</w:t>
      </w:r>
    </w:p>
    <w:p w:rsidRPr="00B67A9C" w:rsidR="00B67A9C" w:rsidP="00B67A9C" w:rsidRDefault="00B67A9C" w14:paraId="61732320" w14:textId="77777777">
      <w:pPr>
        <w:pStyle w:val="FFLSubHeaders"/>
        <w:rPr>
          <w:b w:val="0"/>
          <w:color w:val="000000" w:themeColor="text1"/>
          <w:lang w:val="en-GB"/>
        </w:rPr>
      </w:pPr>
      <w:r w:rsidRPr="00B67A9C">
        <w:rPr>
          <w:b w:val="0"/>
          <w:color w:val="000000" w:themeColor="text1"/>
          <w:lang w:val="en-GB"/>
        </w:rPr>
        <w:t xml:space="preserve">Consider alternatives for pupils that do not consume pork for religious or other reasons.  Other lean red meat could be substituted, alternatively use firm, pressed tofu.  </w:t>
      </w:r>
    </w:p>
    <w:p w:rsidRPr="00B67A9C" w:rsidR="00B67A9C" w:rsidP="00B67A9C" w:rsidRDefault="00B67A9C" w14:paraId="19177438" w14:textId="77777777">
      <w:pPr>
        <w:pStyle w:val="FFLSubHeaders"/>
        <w:rPr>
          <w:b w:val="0"/>
          <w:color w:val="000000" w:themeColor="text1"/>
          <w:lang w:val="en-GB"/>
        </w:rPr>
      </w:pPr>
    </w:p>
    <w:p w:rsidRPr="00B67A9C" w:rsidR="00B67A9C" w:rsidP="00B67A9C" w:rsidRDefault="00B67A9C" w14:paraId="33D249E8" w14:textId="77777777">
      <w:pPr>
        <w:pStyle w:val="FFLSubHeaders"/>
        <w:rPr>
          <w:color w:val="000000" w:themeColor="text1"/>
          <w:lang w:val="en-GB"/>
        </w:rPr>
      </w:pPr>
      <w:r w:rsidRPr="00B67A9C">
        <w:rPr>
          <w:color w:val="000000" w:themeColor="text1"/>
          <w:lang w:val="en-GB"/>
        </w:rPr>
        <w:t xml:space="preserve">Practical skills used and demonstrated </w:t>
      </w:r>
    </w:p>
    <w:p w:rsidRPr="00B67A9C" w:rsidR="00B67A9C" w:rsidP="00B67A9C" w:rsidRDefault="00B67A9C" w14:paraId="256A20A6" w14:textId="77777777">
      <w:pPr>
        <w:pStyle w:val="FFLSubHeaders"/>
        <w:rPr>
          <w:b w:val="0"/>
          <w:color w:val="000000" w:themeColor="text1"/>
          <w:lang w:val="en-GB"/>
        </w:rPr>
      </w:pPr>
      <w:r w:rsidRPr="00B67A9C">
        <w:rPr>
          <w:b w:val="0"/>
          <w:color w:val="000000" w:themeColor="text1"/>
          <w:lang w:val="en-GB"/>
        </w:rPr>
        <w:t>Weigh/measure, peel, cut/slice, safe handling and cooking of raw meat, simmer.</w:t>
      </w:r>
    </w:p>
    <w:p w:rsidRPr="00B67A9C" w:rsidR="00B67A9C" w:rsidP="00B67A9C" w:rsidRDefault="00B67A9C" w14:paraId="73735233" w14:textId="77777777">
      <w:pPr>
        <w:pStyle w:val="FFLSubHeaders"/>
        <w:rPr>
          <w:b w:val="0"/>
          <w:color w:val="000000" w:themeColor="text1"/>
          <w:lang w:val="en-GB"/>
        </w:rPr>
      </w:pPr>
    </w:p>
    <w:p w:rsidRPr="00B67A9C" w:rsidR="00B67A9C" w:rsidP="00B67A9C" w:rsidRDefault="00B67A9C" w14:paraId="2A255CD3" w14:textId="77777777">
      <w:pPr>
        <w:pStyle w:val="FFLSubHeaders"/>
        <w:rPr>
          <w:color w:val="000000" w:themeColor="text1"/>
          <w:lang w:val="en-GB"/>
        </w:rPr>
      </w:pPr>
      <w:r w:rsidRPr="00B67A9C">
        <w:rPr>
          <w:color w:val="000000" w:themeColor="text1"/>
          <w:lang w:val="en-GB"/>
        </w:rPr>
        <w:t>Starter activity</w:t>
      </w:r>
    </w:p>
    <w:p w:rsidRPr="00B67A9C" w:rsidR="00B67A9C" w:rsidP="00B67A9C" w:rsidRDefault="00B67A9C" w14:paraId="7666CC83" w14:textId="77777777">
      <w:pPr>
        <w:pStyle w:val="FFLSubHeaders"/>
        <w:rPr>
          <w:b w:val="0"/>
          <w:color w:val="000000" w:themeColor="text1"/>
          <w:lang w:val="en-GB"/>
        </w:rPr>
      </w:pPr>
      <w:r w:rsidRPr="00B67A9C">
        <w:rPr>
          <w:b w:val="0"/>
          <w:color w:val="000000" w:themeColor="text1"/>
          <w:lang w:val="en-GB"/>
        </w:rPr>
        <w:t xml:space="preserve">Display a range of different types of beans and pulses, including canned varieties.  Provide a set of name labels and challenge the pupils to name each variety. Discuss the types available and the benefits in the diet. </w:t>
      </w:r>
    </w:p>
    <w:p w:rsidRPr="00B67A9C" w:rsidR="00B67A9C" w:rsidP="00B67A9C" w:rsidRDefault="00B67A9C" w14:paraId="5B4C9CF1" w14:textId="77777777">
      <w:pPr>
        <w:pStyle w:val="FFLSubHeaders"/>
        <w:rPr>
          <w:b w:val="0"/>
          <w:color w:val="000000" w:themeColor="text1"/>
          <w:lang w:val="en-GB"/>
        </w:rPr>
      </w:pPr>
    </w:p>
    <w:p w:rsidRPr="00B67A9C" w:rsidR="00B67A9C" w:rsidP="00B67A9C" w:rsidRDefault="00B67A9C" w14:paraId="252DA0EB" w14:textId="77777777">
      <w:pPr>
        <w:pStyle w:val="FFLSubHeaders"/>
        <w:rPr>
          <w:color w:val="000000" w:themeColor="text1"/>
          <w:lang w:val="en-GB"/>
        </w:rPr>
      </w:pPr>
      <w:r w:rsidRPr="00B67A9C">
        <w:rPr>
          <w:color w:val="000000" w:themeColor="text1"/>
          <w:lang w:val="en-GB"/>
        </w:rPr>
        <w:t>Getting ready to cook</w:t>
      </w:r>
    </w:p>
    <w:p w:rsidRPr="00B67A9C" w:rsidR="00B67A9C" w:rsidP="00B67A9C" w:rsidRDefault="00B67A9C" w14:paraId="62832944" w14:textId="77777777">
      <w:pPr>
        <w:pStyle w:val="FFLSubHeaders"/>
        <w:rPr>
          <w:b w:val="0"/>
          <w:color w:val="000000" w:themeColor="text1"/>
          <w:lang w:val="en-GB"/>
        </w:rPr>
      </w:pPr>
      <w:r w:rsidRPr="00B67A9C">
        <w:rPr>
          <w:b w:val="0"/>
          <w:color w:val="000000" w:themeColor="text1"/>
          <w:lang w:val="en-GB"/>
        </w:rPr>
        <w:t>In order to prevent food poisoning through bacterial multiplication or cross-contamination it is essential that pupils establish a routine for getting ready to cook:</w:t>
      </w:r>
    </w:p>
    <w:p w:rsidRPr="00B67A9C" w:rsidR="00B67A9C" w:rsidP="00B67A9C" w:rsidRDefault="00EC574E" w14:paraId="5CD303FF" w14:textId="3BE8D180">
      <w:pPr>
        <w:pStyle w:val="FFLSubHeaders"/>
        <w:numPr>
          <w:ilvl w:val="0"/>
          <w:numId w:val="17"/>
        </w:numPr>
        <w:rPr>
          <w:b w:val="0"/>
          <w:color w:val="000000" w:themeColor="text1"/>
          <w:lang w:val="en-GB"/>
        </w:rPr>
      </w:pPr>
      <w:r>
        <w:rPr>
          <w:b w:val="0"/>
          <w:color w:val="000000" w:themeColor="text1"/>
          <w:lang w:val="en-GB"/>
        </w:rPr>
        <w:t>r</w:t>
      </w:r>
      <w:r w:rsidRPr="00B67A9C" w:rsidR="00B67A9C">
        <w:rPr>
          <w:b w:val="0"/>
          <w:color w:val="000000" w:themeColor="text1"/>
          <w:lang w:val="en-GB"/>
        </w:rPr>
        <w:t>emove jewellery and watches</w:t>
      </w:r>
      <w:r>
        <w:rPr>
          <w:b w:val="0"/>
          <w:color w:val="000000" w:themeColor="text1"/>
          <w:lang w:val="en-GB"/>
        </w:rPr>
        <w:t>;</w:t>
      </w:r>
    </w:p>
    <w:p w:rsidRPr="00B67A9C" w:rsidR="00B67A9C" w:rsidP="00B67A9C" w:rsidRDefault="00EC574E" w14:paraId="264D35DD" w14:textId="2258B49A">
      <w:pPr>
        <w:pStyle w:val="FFLSubHeaders"/>
        <w:numPr>
          <w:ilvl w:val="0"/>
          <w:numId w:val="17"/>
        </w:numPr>
        <w:rPr>
          <w:b w:val="0"/>
          <w:color w:val="000000" w:themeColor="text1"/>
          <w:lang w:val="en-GB"/>
        </w:rPr>
      </w:pPr>
      <w:r>
        <w:rPr>
          <w:b w:val="0"/>
          <w:color w:val="000000" w:themeColor="text1"/>
          <w:lang w:val="en-GB"/>
        </w:rPr>
        <w:t>t</w:t>
      </w:r>
      <w:r w:rsidRPr="00B67A9C" w:rsidR="00B67A9C">
        <w:rPr>
          <w:b w:val="0"/>
          <w:color w:val="000000" w:themeColor="text1"/>
          <w:lang w:val="en-GB"/>
        </w:rPr>
        <w:t>ie long hair back</w:t>
      </w:r>
      <w:r>
        <w:rPr>
          <w:b w:val="0"/>
          <w:color w:val="000000" w:themeColor="text1"/>
          <w:lang w:val="en-GB"/>
        </w:rPr>
        <w:t>;</w:t>
      </w:r>
    </w:p>
    <w:p w:rsidRPr="00B67A9C" w:rsidR="00B67A9C" w:rsidP="00B67A9C" w:rsidRDefault="00EC574E" w14:paraId="7B182C29" w14:textId="2424CE89">
      <w:pPr>
        <w:pStyle w:val="FFLSubHeaders"/>
        <w:numPr>
          <w:ilvl w:val="0"/>
          <w:numId w:val="17"/>
        </w:numPr>
        <w:rPr>
          <w:b w:val="0"/>
          <w:color w:val="000000" w:themeColor="text1"/>
          <w:lang w:val="en-GB"/>
        </w:rPr>
      </w:pPr>
      <w:r>
        <w:rPr>
          <w:b w:val="0"/>
          <w:color w:val="000000" w:themeColor="text1"/>
          <w:lang w:val="en-GB"/>
        </w:rPr>
        <w:t>r</w:t>
      </w:r>
      <w:r w:rsidRPr="00B67A9C" w:rsidR="00B67A9C">
        <w:rPr>
          <w:b w:val="0"/>
          <w:color w:val="000000" w:themeColor="text1"/>
          <w:lang w:val="en-GB"/>
        </w:rPr>
        <w:t>emove jumpers and roll long sleeves up</w:t>
      </w:r>
      <w:r>
        <w:rPr>
          <w:b w:val="0"/>
          <w:color w:val="000000" w:themeColor="text1"/>
          <w:lang w:val="en-GB"/>
        </w:rPr>
        <w:t>;</w:t>
      </w:r>
    </w:p>
    <w:p w:rsidRPr="00B67A9C" w:rsidR="00B67A9C" w:rsidP="00B67A9C" w:rsidRDefault="00EC574E" w14:paraId="696308AB" w14:textId="7634E97D">
      <w:pPr>
        <w:pStyle w:val="FFLSubHeaders"/>
        <w:numPr>
          <w:ilvl w:val="0"/>
          <w:numId w:val="17"/>
        </w:numPr>
        <w:rPr>
          <w:b w:val="0"/>
          <w:color w:val="000000" w:themeColor="text1"/>
          <w:lang w:val="en-GB"/>
        </w:rPr>
      </w:pPr>
      <w:r>
        <w:rPr>
          <w:b w:val="0"/>
          <w:color w:val="000000" w:themeColor="text1"/>
          <w:lang w:val="en-GB"/>
        </w:rPr>
        <w:t>w</w:t>
      </w:r>
      <w:r w:rsidRPr="00B67A9C" w:rsidR="00B67A9C">
        <w:rPr>
          <w:b w:val="0"/>
          <w:color w:val="000000" w:themeColor="text1"/>
          <w:lang w:val="en-GB"/>
        </w:rPr>
        <w:t>ear a clean apron</w:t>
      </w:r>
      <w:r>
        <w:rPr>
          <w:b w:val="0"/>
          <w:color w:val="000000" w:themeColor="text1"/>
          <w:lang w:val="en-GB"/>
        </w:rPr>
        <w:t>;</w:t>
      </w:r>
    </w:p>
    <w:p w:rsidRPr="00B67A9C" w:rsidR="00B67A9C" w:rsidP="00B67A9C" w:rsidRDefault="00EC574E" w14:paraId="175077FE" w14:textId="1DFDB366">
      <w:pPr>
        <w:pStyle w:val="FFLSubHeaders"/>
        <w:numPr>
          <w:ilvl w:val="0"/>
          <w:numId w:val="17"/>
        </w:numPr>
        <w:rPr>
          <w:b w:val="0"/>
          <w:color w:val="000000" w:themeColor="text1"/>
          <w:lang w:val="en-GB"/>
        </w:rPr>
      </w:pPr>
      <w:proofErr w:type="gramStart"/>
      <w:r>
        <w:rPr>
          <w:b w:val="0"/>
          <w:color w:val="000000" w:themeColor="text1"/>
          <w:lang w:val="en-GB"/>
        </w:rPr>
        <w:t>t</w:t>
      </w:r>
      <w:r w:rsidRPr="00B67A9C" w:rsidR="00B67A9C">
        <w:rPr>
          <w:b w:val="0"/>
          <w:color w:val="000000" w:themeColor="text1"/>
          <w:lang w:val="en-GB"/>
        </w:rPr>
        <w:t>horoughly</w:t>
      </w:r>
      <w:proofErr w:type="gramEnd"/>
      <w:r w:rsidRPr="00B67A9C" w:rsidR="00B67A9C">
        <w:rPr>
          <w:b w:val="0"/>
          <w:color w:val="000000" w:themeColor="text1"/>
          <w:lang w:val="en-GB"/>
        </w:rPr>
        <w:t xml:space="preserve"> wash and dry hands ideally using anti-bacterial soap.</w:t>
      </w:r>
    </w:p>
    <w:p w:rsidRPr="00B67A9C" w:rsidR="00B67A9C" w:rsidP="00B67A9C" w:rsidRDefault="00B67A9C" w14:paraId="05180605" w14:textId="77777777">
      <w:pPr>
        <w:pStyle w:val="FFLSubHeaders"/>
        <w:rPr>
          <w:b w:val="0"/>
          <w:color w:val="000000" w:themeColor="text1"/>
          <w:lang w:val="en-GB"/>
        </w:rPr>
      </w:pPr>
    </w:p>
    <w:p w:rsidRPr="00B67A9C" w:rsidR="00B67A9C" w:rsidP="00B67A9C" w:rsidRDefault="00B67A9C" w14:paraId="05ABB0E2" w14:textId="77777777">
      <w:pPr>
        <w:pStyle w:val="FFLSubHeaders"/>
        <w:rPr>
          <w:color w:val="000000" w:themeColor="text1"/>
          <w:lang w:val="en-GB"/>
        </w:rPr>
      </w:pPr>
      <w:r w:rsidRPr="00B67A9C">
        <w:rPr>
          <w:color w:val="000000" w:themeColor="text1"/>
          <w:lang w:val="en-GB"/>
        </w:rPr>
        <w:t>Practical activity</w:t>
      </w:r>
    </w:p>
    <w:p w:rsidRPr="00B67A9C" w:rsidR="00B67A9C" w:rsidP="00B67A9C" w:rsidRDefault="00B67A9C" w14:paraId="26AD7105" w14:textId="77777777">
      <w:pPr>
        <w:pStyle w:val="FFLSubHeaders"/>
        <w:rPr>
          <w:b w:val="0"/>
          <w:color w:val="000000" w:themeColor="text1"/>
          <w:lang w:val="en-GB"/>
        </w:rPr>
      </w:pPr>
      <w:r w:rsidRPr="00B67A9C">
        <w:rPr>
          <w:b w:val="0"/>
          <w:color w:val="000000" w:themeColor="text1"/>
          <w:lang w:val="en-GB"/>
        </w:rPr>
        <w:t xml:space="preserve">Review the types and cuts of meat that may be used for the recipe and consider how they should be prepared.  The recipe has a relatively short cooking time, therefore the pork or gammon </w:t>
      </w:r>
      <w:proofErr w:type="gramStart"/>
      <w:r w:rsidRPr="00B67A9C">
        <w:rPr>
          <w:b w:val="0"/>
          <w:color w:val="000000" w:themeColor="text1"/>
          <w:lang w:val="en-GB"/>
        </w:rPr>
        <w:t>should be sliced</w:t>
      </w:r>
      <w:proofErr w:type="gramEnd"/>
      <w:r w:rsidRPr="00B67A9C">
        <w:rPr>
          <w:b w:val="0"/>
          <w:color w:val="000000" w:themeColor="text1"/>
          <w:lang w:val="en-GB"/>
        </w:rPr>
        <w:t xml:space="preserve"> thinly to ensure it is cooked through and tender.  </w:t>
      </w:r>
    </w:p>
    <w:p w:rsidRPr="00B67A9C" w:rsidR="00B67A9C" w:rsidP="00B67A9C" w:rsidRDefault="00B67A9C" w14:paraId="66D59904" w14:textId="77777777">
      <w:pPr>
        <w:pStyle w:val="FFLSubHeaders"/>
        <w:rPr>
          <w:b w:val="0"/>
          <w:color w:val="000000" w:themeColor="text1"/>
          <w:lang w:val="en-GB"/>
        </w:rPr>
      </w:pPr>
    </w:p>
    <w:p w:rsidRPr="00B67A9C" w:rsidR="00B67A9C" w:rsidP="00B67A9C" w:rsidRDefault="00B67A9C" w14:paraId="2B5C243E" w14:textId="77777777">
      <w:pPr>
        <w:pStyle w:val="FFLSubHeaders"/>
        <w:rPr>
          <w:b w:val="0"/>
          <w:color w:val="000000" w:themeColor="text1"/>
          <w:lang w:val="en-GB"/>
        </w:rPr>
      </w:pPr>
      <w:r w:rsidRPr="00B67A9C">
        <w:rPr>
          <w:b w:val="0"/>
          <w:color w:val="000000" w:themeColor="text1"/>
          <w:lang w:val="en-GB"/>
        </w:rPr>
        <w:t>Before the lesson or during spot demonstrations:</w:t>
      </w:r>
    </w:p>
    <w:p w:rsidRPr="00B67A9C" w:rsidR="00B67A9C" w:rsidP="00EC574E" w:rsidRDefault="00EC574E" w14:paraId="26C3B7FB" w14:textId="35DB2E02">
      <w:pPr>
        <w:pStyle w:val="FFLSubHeaders"/>
        <w:numPr>
          <w:ilvl w:val="0"/>
          <w:numId w:val="23"/>
        </w:numPr>
        <w:ind w:right="-150"/>
        <w:rPr>
          <w:b w:val="0"/>
          <w:color w:val="000000" w:themeColor="text1"/>
          <w:lang w:val="en-GB"/>
        </w:rPr>
      </w:pPr>
      <w:r>
        <w:rPr>
          <w:b w:val="0"/>
          <w:color w:val="000000" w:themeColor="text1"/>
          <w:lang w:val="en-GB"/>
        </w:rPr>
        <w:t>r</w:t>
      </w:r>
      <w:r w:rsidRPr="00B67A9C" w:rsidR="00B67A9C">
        <w:rPr>
          <w:b w:val="0"/>
          <w:color w:val="000000" w:themeColor="text1"/>
          <w:lang w:val="en-GB"/>
        </w:rPr>
        <w:t>emind the pupils of the importance of food hygiene when handling raw and cooked meat</w:t>
      </w:r>
      <w:r>
        <w:rPr>
          <w:b w:val="0"/>
          <w:color w:val="000000" w:themeColor="text1"/>
          <w:lang w:val="en-GB"/>
        </w:rPr>
        <w:t>;</w:t>
      </w:r>
      <w:r w:rsidRPr="00B67A9C" w:rsidR="00B67A9C">
        <w:rPr>
          <w:b w:val="0"/>
          <w:color w:val="000000" w:themeColor="text1"/>
          <w:lang w:val="en-GB"/>
        </w:rPr>
        <w:t xml:space="preserve"> </w:t>
      </w:r>
    </w:p>
    <w:p w:rsidRPr="00B67A9C" w:rsidR="00B67A9C" w:rsidP="00EC574E" w:rsidRDefault="00EC574E" w14:paraId="3D75D8B3" w14:textId="52F9CCC0">
      <w:pPr>
        <w:pStyle w:val="FFLSubHeaders"/>
        <w:numPr>
          <w:ilvl w:val="0"/>
          <w:numId w:val="23"/>
        </w:numPr>
        <w:ind w:right="-150"/>
        <w:rPr>
          <w:b w:val="0"/>
          <w:color w:val="000000" w:themeColor="text1"/>
          <w:lang w:val="en-GB"/>
        </w:rPr>
      </w:pPr>
      <w:r>
        <w:rPr>
          <w:b w:val="0"/>
          <w:color w:val="000000" w:themeColor="text1"/>
          <w:lang w:val="en-GB"/>
        </w:rPr>
        <w:t>r</w:t>
      </w:r>
      <w:r w:rsidRPr="00B67A9C" w:rsidR="00B67A9C">
        <w:rPr>
          <w:b w:val="0"/>
          <w:color w:val="000000" w:themeColor="text1"/>
          <w:lang w:val="en-GB"/>
        </w:rPr>
        <w:t>ecap knife skills with the pupils, remind them about the claw grip and bridge hold</w:t>
      </w:r>
      <w:r>
        <w:rPr>
          <w:b w:val="0"/>
          <w:color w:val="000000" w:themeColor="text1"/>
          <w:lang w:val="en-GB"/>
        </w:rPr>
        <w:t>;</w:t>
      </w:r>
    </w:p>
    <w:p w:rsidRPr="00B67A9C" w:rsidR="00B67A9C" w:rsidP="00EC574E" w:rsidRDefault="00EC574E" w14:paraId="6D070D90" w14:textId="1D4E252A">
      <w:pPr>
        <w:pStyle w:val="FFLSubHeaders"/>
        <w:numPr>
          <w:ilvl w:val="0"/>
          <w:numId w:val="23"/>
        </w:numPr>
        <w:ind w:right="-150"/>
        <w:rPr>
          <w:b w:val="0"/>
          <w:color w:val="000000" w:themeColor="text1"/>
          <w:lang w:val="en-GB"/>
        </w:rPr>
      </w:pPr>
      <w:proofErr w:type="gramStart"/>
      <w:r>
        <w:rPr>
          <w:b w:val="0"/>
          <w:color w:val="000000" w:themeColor="text1"/>
          <w:lang w:val="en-GB"/>
        </w:rPr>
        <w:t>r</w:t>
      </w:r>
      <w:r w:rsidRPr="00B67A9C" w:rsidR="00B67A9C">
        <w:rPr>
          <w:b w:val="0"/>
          <w:color w:val="000000" w:themeColor="text1"/>
          <w:lang w:val="en-GB"/>
        </w:rPr>
        <w:t>emind</w:t>
      </w:r>
      <w:proofErr w:type="gramEnd"/>
      <w:r w:rsidRPr="00B67A9C" w:rsidR="00B67A9C">
        <w:rPr>
          <w:b w:val="0"/>
          <w:color w:val="000000" w:themeColor="text1"/>
          <w:lang w:val="en-GB"/>
        </w:rPr>
        <w:t xml:space="preserve"> the pupils about the safe use of the hob and heat control.</w:t>
      </w:r>
    </w:p>
    <w:p w:rsidRPr="00B67A9C" w:rsidR="00B67A9C" w:rsidP="00B67A9C" w:rsidRDefault="00B67A9C" w14:paraId="42A0328A" w14:textId="77777777">
      <w:pPr>
        <w:pStyle w:val="FFLSubHeaders"/>
        <w:rPr>
          <w:b w:val="0"/>
          <w:color w:val="000000" w:themeColor="text1"/>
          <w:lang w:val="en-GB"/>
        </w:rPr>
      </w:pPr>
    </w:p>
    <w:p w:rsidR="0094188F" w:rsidRDefault="0094188F" w14:paraId="749BA175" w14:textId="77777777">
      <w:pPr>
        <w:rPr>
          <w:rFonts w:ascii="Arial" w:hAnsi="Arial" w:cs="Arial"/>
          <w:b/>
          <w:bCs/>
          <w:color w:val="000000" w:themeColor="text1"/>
        </w:rPr>
      </w:pPr>
      <w:r>
        <w:rPr>
          <w:color w:val="000000" w:themeColor="text1"/>
        </w:rPr>
        <w:br w:type="page"/>
      </w:r>
    </w:p>
    <w:p w:rsidRPr="00B67A9C" w:rsidR="00B67A9C" w:rsidP="00B67A9C" w:rsidRDefault="00B67A9C" w14:paraId="16BFC143" w14:textId="2FF211A5">
      <w:pPr>
        <w:pStyle w:val="FFLSubHeaders"/>
        <w:rPr>
          <w:color w:val="000000" w:themeColor="text1"/>
          <w:lang w:val="en-GB"/>
        </w:rPr>
      </w:pPr>
      <w:bookmarkStart w:name="_GoBack" w:id="0"/>
      <w:bookmarkEnd w:id="0"/>
      <w:r w:rsidRPr="00B67A9C">
        <w:rPr>
          <w:color w:val="000000" w:themeColor="text1"/>
          <w:lang w:val="en-GB"/>
        </w:rPr>
        <w:lastRenderedPageBreak/>
        <w:t>Extension</w:t>
      </w:r>
    </w:p>
    <w:p w:rsidRPr="00B67A9C" w:rsidR="00B67A9C" w:rsidP="00B67A9C" w:rsidRDefault="00B67A9C" w14:paraId="5565D4BF" w14:textId="77777777">
      <w:pPr>
        <w:pStyle w:val="FFLSubHeaders"/>
        <w:numPr>
          <w:ilvl w:val="0"/>
          <w:numId w:val="22"/>
        </w:numPr>
        <w:rPr>
          <w:b w:val="0"/>
          <w:color w:val="000000" w:themeColor="text1"/>
          <w:lang w:val="en-GB"/>
        </w:rPr>
      </w:pPr>
      <w:r w:rsidRPr="00B67A9C">
        <w:rPr>
          <w:b w:val="0"/>
          <w:color w:val="000000" w:themeColor="text1"/>
          <w:lang w:val="en-GB"/>
        </w:rPr>
        <w:t>Prepare and cook a side salad and brown rice to serve as an accompaniment to the Pork and Beans.</w:t>
      </w:r>
    </w:p>
    <w:p w:rsidRPr="00B67A9C" w:rsidR="00B67A9C" w:rsidP="00B67A9C" w:rsidRDefault="00B67A9C" w14:paraId="3E9F8013" w14:textId="77777777">
      <w:pPr>
        <w:pStyle w:val="FFLSubHeaders"/>
        <w:numPr>
          <w:ilvl w:val="0"/>
          <w:numId w:val="22"/>
        </w:numPr>
        <w:rPr>
          <w:b w:val="0"/>
          <w:color w:val="000000" w:themeColor="text1"/>
          <w:lang w:val="en-GB"/>
        </w:rPr>
      </w:pPr>
      <w:r w:rsidRPr="00B67A9C">
        <w:rPr>
          <w:b w:val="0"/>
          <w:color w:val="000000" w:themeColor="text1"/>
          <w:lang w:val="en-GB"/>
        </w:rPr>
        <w:t>Compare a pre-prepared pork dish with the same homemade recipe; include the ingredients used, the cost and nutritional value.</w:t>
      </w:r>
    </w:p>
    <w:p w:rsidRPr="00B67A9C" w:rsidR="00B67A9C" w:rsidP="00B67A9C" w:rsidRDefault="00B67A9C" w14:paraId="080126D5" w14:textId="77777777">
      <w:pPr>
        <w:pStyle w:val="FFLSubHeaders"/>
        <w:rPr>
          <w:b w:val="0"/>
          <w:color w:val="000000" w:themeColor="text1"/>
          <w:lang w:val="en-GB"/>
        </w:rPr>
      </w:pPr>
    </w:p>
    <w:p w:rsidRPr="00B67A9C" w:rsidR="00B67A9C" w:rsidP="00B67A9C" w:rsidRDefault="00B67A9C" w14:paraId="2F3B6942" w14:textId="77777777">
      <w:pPr>
        <w:pStyle w:val="FFLSubHeaders"/>
        <w:rPr>
          <w:color w:val="000000" w:themeColor="text1"/>
          <w:lang w:val="en-GB"/>
        </w:rPr>
      </w:pPr>
      <w:r w:rsidRPr="00B67A9C">
        <w:rPr>
          <w:color w:val="000000" w:themeColor="text1"/>
          <w:lang w:val="en-GB"/>
        </w:rPr>
        <w:t>Storage of ingredients and cooked dishes</w:t>
      </w:r>
    </w:p>
    <w:p w:rsidRPr="00B67A9C" w:rsidR="00B67A9C" w:rsidP="00B67A9C" w:rsidRDefault="00B67A9C" w14:paraId="1541E571" w14:textId="4B4C99C0">
      <w:pPr>
        <w:pStyle w:val="FFLSubHeaders"/>
        <w:numPr>
          <w:ilvl w:val="0"/>
          <w:numId w:val="18"/>
        </w:numPr>
        <w:rPr>
          <w:b w:val="0"/>
          <w:color w:val="000000" w:themeColor="text1"/>
          <w:lang w:val="en-GB"/>
        </w:rPr>
      </w:pPr>
      <w:r w:rsidRPr="00B67A9C">
        <w:rPr>
          <w:b w:val="0"/>
          <w:color w:val="000000" w:themeColor="text1"/>
          <w:lang w:val="en-GB"/>
        </w:rPr>
        <w:t xml:space="preserve">In order to prevent bacterial multiplication, </w:t>
      </w:r>
      <w:proofErr w:type="gramStart"/>
      <w:r w:rsidRPr="00B67A9C">
        <w:rPr>
          <w:b w:val="0"/>
          <w:color w:val="000000" w:themeColor="text1"/>
          <w:lang w:val="en-GB"/>
        </w:rPr>
        <w:t>high risk</w:t>
      </w:r>
      <w:proofErr w:type="gramEnd"/>
      <w:r w:rsidRPr="00B67A9C">
        <w:rPr>
          <w:b w:val="0"/>
          <w:color w:val="000000" w:themeColor="text1"/>
          <w:lang w:val="en-GB"/>
        </w:rPr>
        <w:t xml:space="preserve"> ingredients should be stored in the fridge, below 5°C, before the beginning of the school day</w:t>
      </w:r>
      <w:r w:rsidR="00EC574E">
        <w:rPr>
          <w:b w:val="0"/>
          <w:color w:val="000000" w:themeColor="text1"/>
          <w:lang w:val="en-GB"/>
        </w:rPr>
        <w:t>.</w:t>
      </w:r>
    </w:p>
    <w:p w:rsidRPr="00B67A9C" w:rsidR="00B67A9C" w:rsidP="00B67A9C" w:rsidRDefault="00B67A9C" w14:paraId="1C0BD913" w14:textId="77777777">
      <w:pPr>
        <w:pStyle w:val="FFLSubHeaders"/>
        <w:numPr>
          <w:ilvl w:val="0"/>
          <w:numId w:val="18"/>
        </w:numPr>
        <w:rPr>
          <w:b w:val="0"/>
          <w:color w:val="000000" w:themeColor="text1"/>
          <w:lang w:val="en-GB"/>
        </w:rPr>
      </w:pPr>
      <w:r w:rsidRPr="00B67A9C">
        <w:rPr>
          <w:b w:val="0"/>
          <w:color w:val="000000" w:themeColor="text1"/>
          <w:lang w:val="en-GB"/>
        </w:rPr>
        <w:t xml:space="preserve">The cooked dish should be </w:t>
      </w:r>
      <w:proofErr w:type="gramStart"/>
      <w:r w:rsidRPr="00B67A9C">
        <w:rPr>
          <w:b w:val="0"/>
          <w:color w:val="000000" w:themeColor="text1"/>
          <w:lang w:val="en-GB"/>
        </w:rPr>
        <w:t>covered and labelled</w:t>
      </w:r>
      <w:proofErr w:type="gramEnd"/>
      <w:r w:rsidRPr="00B67A9C">
        <w:rPr>
          <w:b w:val="0"/>
          <w:color w:val="000000" w:themeColor="text1"/>
          <w:lang w:val="en-GB"/>
        </w:rPr>
        <w:t xml:space="preserve"> and then stored in a cool dry place until cool enough to go in the fridge.  Store below 5°C within 90 minutes of cooking.</w:t>
      </w:r>
    </w:p>
    <w:p w:rsidRPr="00B67A9C" w:rsidR="00B67A9C" w:rsidP="00B67A9C" w:rsidRDefault="00B67A9C" w14:paraId="0D936A26" w14:textId="77777777">
      <w:pPr>
        <w:pStyle w:val="FFLSubHeaders"/>
        <w:rPr>
          <w:b w:val="0"/>
          <w:color w:val="000000" w:themeColor="text1"/>
          <w:lang w:val="en-GB"/>
        </w:rPr>
      </w:pPr>
    </w:p>
    <w:p w:rsidRPr="00B67A9C" w:rsidR="00B67A9C" w:rsidP="00B67A9C" w:rsidRDefault="00B67A9C" w14:paraId="6B5BE8C7" w14:textId="77777777">
      <w:pPr>
        <w:pStyle w:val="FFLSubHeaders"/>
        <w:rPr>
          <w:color w:val="000000" w:themeColor="text1"/>
          <w:lang w:val="en-GB"/>
        </w:rPr>
      </w:pPr>
      <w:r w:rsidRPr="00B67A9C">
        <w:rPr>
          <w:color w:val="000000" w:themeColor="text1"/>
          <w:lang w:val="en-GB"/>
        </w:rPr>
        <w:t>Further resources</w:t>
      </w:r>
    </w:p>
    <w:p w:rsidRPr="00B67A9C" w:rsidR="00B67A9C" w:rsidP="00B67A9C" w:rsidRDefault="00B67A9C" w14:paraId="3FFE043E" w14:textId="77777777">
      <w:pPr>
        <w:pStyle w:val="FFLSubHeaders"/>
        <w:numPr>
          <w:ilvl w:val="0"/>
          <w:numId w:val="19"/>
        </w:numPr>
        <w:rPr>
          <w:b w:val="0"/>
          <w:color w:val="000000" w:themeColor="text1"/>
          <w:lang w:val="en-GB"/>
        </w:rPr>
      </w:pPr>
      <w:r w:rsidRPr="00B67A9C">
        <w:rPr>
          <w:b w:val="0"/>
          <w:color w:val="000000" w:themeColor="text1"/>
          <w:lang w:val="en-GB"/>
        </w:rPr>
        <w:t>Storage and reheating labels can be found in the teacher’s guide.</w:t>
      </w:r>
    </w:p>
    <w:p w:rsidRPr="00F15950" w:rsidR="00976924" w:rsidP="00976924" w:rsidRDefault="00603780" w14:paraId="7381F649" w14:textId="572F0608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sectPr w:rsidRPr="00F15950" w:rsidR="00976924" w:rsidSect="00294071">
      <w:headerReference w:type="default" r:id="rId10"/>
      <w:footerReference w:type="default" r:id="rId11"/>
      <w:headerReference w:type="first" r:id="rId12"/>
      <w:footerReference w:type="first" r:id="rId13"/>
      <w:pgSz w:w="11900" w:h="16840" w:orient="portrait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C13" w:rsidP="00A11D46" w:rsidRDefault="00671C13" w14:paraId="38479FA7" w14:textId="77777777">
      <w:r>
        <w:separator/>
      </w:r>
    </w:p>
  </w:endnote>
  <w:endnote w:type="continuationSeparator" w:id="0">
    <w:p w:rsidR="00671C13" w:rsidP="00A11D46" w:rsidRDefault="00671C13" w14:paraId="459CA81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Pr="00190FAE" w:rsidR="00190FAE" w:rsidRDefault="00C46085" w14:paraId="56DF330C" w14:textId="4698453F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0" behindDoc="1" locked="0" layoutInCell="1" allowOverlap="1" wp14:anchorId="6503C1D2" wp14:editId="1E18388B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Pr="00603780" w:rsidR="00C46085" w:rsidP="00BA5ED0" w:rsidRDefault="00C46085" w14:paraId="5097D9B5" w14:textId="77777777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<w:pict>
                <v:shapetype id="_x0000_t202" coordsize="21600,21600" o:spt="202" path="m,l,21600r21600,l21600,xe" w14:anchorId="6503C1D2">
                  <v:stroke joinstyle="miter"/>
                  <v:path gradientshapeok="t" o:connecttype="rect"/>
                </v:shapetype>
                <v:shape id="Text Box 11" style="position:absolute;left:0;text-align:left;margin-left:305.05pt;margin-top:-9.6pt;width:149.45pt;height:20.7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>
                  <v:textbox inset="0,0,0,0">
                    <w:txbxContent>
                      <w:p w:rsidRPr="00603780" w:rsidR="00C46085" w:rsidP="00BA5ED0" w:rsidRDefault="00C46085" w14:paraId="5097D9B5" w14:textId="77777777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26171083" wp14:editId="223DF0FC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Pr="00603780" w:rsidR="00C46085" w:rsidP="00C46085" w:rsidRDefault="00C46085" w14:paraId="6C87D749" w14:textId="50CADECF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<w:pict>
                <v:shape id="Text Box 12" style="position:absolute;left:0;text-align:left;margin-left:-.2pt;margin-top:-9.5pt;width:149.45pt;height:20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w14:anchorId="26171083">
                  <v:textbox inset="0,0,0,0">
                    <w:txbxContent>
                      <w:p w:rsidRPr="00603780" w:rsidR="00C46085" w:rsidP="00C46085" w:rsidRDefault="00C46085" w14:paraId="6C87D749" w14:textId="50CADECF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4188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190FAE" w:rsid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 w14:paraId="4BB62FBF" w14:textId="195BDA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p w:rsidRPr="00190FAE" w:rsidR="00190FAE" w:rsidP="00BA5ED0" w:rsidRDefault="00C46085" w14:paraId="257B54E2" w14:textId="6F30058B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26FB218F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603780" w:rsidR="00C46085" w:rsidP="00BA5ED0" w:rsidRDefault="00C46085" w14:paraId="2756466E" w14:textId="77777777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 w14:anchorId="430FAF0B">
              <v:stroke joinstyle="miter"/>
              <v:path gradientshapeok="t" o:connecttype="rect"/>
            </v:shapetype>
            <v:shape id="Text Box 4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>
              <v:textbox inset="0,0,0,0">
                <w:txbxContent>
                  <w:p w:rsidRPr="00603780" w:rsidR="00C46085" w:rsidP="00BA5ED0" w:rsidRDefault="00C46085" w14:paraId="2756466E" w14:textId="77777777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089C789" wp14:editId="0B43417F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603780" w:rsidR="00C46085" w:rsidP="00C46085" w:rsidRDefault="00C46085" w14:paraId="1A64291C" w14:textId="44D7A9AE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id="Text Box 7" style="position:absolute;margin-left:.05pt;margin-top:-8.75pt;width:149.45pt;height:20.7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w14:anchorId="6089C789">
              <v:textbox inset="0,0,0,0">
                <w:txbxContent>
                  <w:p w:rsidRPr="00603780" w:rsidR="00C46085" w:rsidP="00C46085" w:rsidRDefault="00C46085" w14:paraId="1A64291C" w14:textId="44D7A9AE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4188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Pr="00190FAE" w:rsid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 w14:paraId="0774240B" w14:textId="7464BC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C13" w:rsidP="00A11D46" w:rsidRDefault="00671C13" w14:paraId="355B9523" w14:textId="77777777">
      <w:r>
        <w:separator/>
      </w:r>
    </w:p>
  </w:footnote>
  <w:footnote w:type="continuationSeparator" w:id="0">
    <w:p w:rsidR="00671C13" w:rsidP="00A11D46" w:rsidRDefault="00671C13" w14:paraId="4E4D415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A11D46" w:rsidP="009360DC" w:rsidRDefault="00C46085" w14:paraId="4CCCFDA0" w14:textId="1345FF10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01C9B684" wp14:editId="260161F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432527" w:rsidR="00A11D46" w:rsidP="009607A1" w:rsidRDefault="009607A1" w14:paraId="24A3C134" w14:textId="015B8277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4143" behindDoc="1" locked="0" layoutInCell="1" allowOverlap="1" wp14:anchorId="674FAAF4" wp14:editId="12EADCF0">
          <wp:simplePos x="0" y="0"/>
          <wp:positionH relativeFrom="column">
            <wp:posOffset>-737235</wp:posOffset>
          </wp:positionH>
          <wp:positionV relativeFrom="paragraph">
            <wp:posOffset>-431791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0234273B"/>
    <w:multiLevelType w:val="hybridMultilevel"/>
    <w:tmpl w:val="DA5A64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57D2318"/>
    <w:multiLevelType w:val="hybridMultilevel"/>
    <w:tmpl w:val="F084A2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5A74ED0"/>
    <w:multiLevelType w:val="hybridMultilevel"/>
    <w:tmpl w:val="7488DF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61A6E7B"/>
    <w:multiLevelType w:val="hybridMultilevel"/>
    <w:tmpl w:val="837004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C7768A7"/>
    <w:multiLevelType w:val="hybridMultilevel"/>
    <w:tmpl w:val="516C11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0BC62AA"/>
    <w:multiLevelType w:val="hybridMultilevel"/>
    <w:tmpl w:val="8242A7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6325D04"/>
    <w:multiLevelType w:val="hybridMultilevel"/>
    <w:tmpl w:val="775228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CD61B82"/>
    <w:multiLevelType w:val="hybridMultilevel"/>
    <w:tmpl w:val="01D463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3A379CF"/>
    <w:multiLevelType w:val="hybridMultilevel"/>
    <w:tmpl w:val="4A9E05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6B00C24"/>
    <w:multiLevelType w:val="hybridMultilevel"/>
    <w:tmpl w:val="D9C270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3"/>
  </w:num>
  <w:num w:numId="2">
    <w:abstractNumId w:val="18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2"/>
  </w:num>
  <w:num w:numId="16">
    <w:abstractNumId w:val="21"/>
  </w:num>
  <w:num w:numId="17">
    <w:abstractNumId w:val="13"/>
  </w:num>
  <w:num w:numId="18">
    <w:abstractNumId w:val="22"/>
  </w:num>
  <w:num w:numId="19">
    <w:abstractNumId w:val="20"/>
  </w:num>
  <w:num w:numId="20">
    <w:abstractNumId w:val="17"/>
  </w:num>
  <w:num w:numId="21">
    <w:abstractNumId w:val="16"/>
  </w:num>
  <w:num w:numId="22">
    <w:abstractNumId w:val="19"/>
  </w:num>
  <w:num w:numId="23">
    <w:abstractNumId w:val="1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4188F"/>
    <w:rsid w:val="009607A1"/>
    <w:rsid w:val="00976924"/>
    <w:rsid w:val="00984BFE"/>
    <w:rsid w:val="00A11D46"/>
    <w:rsid w:val="00A86C75"/>
    <w:rsid w:val="00A90BFF"/>
    <w:rsid w:val="00AE7974"/>
    <w:rsid w:val="00B67A9C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EC574E"/>
    <w:rsid w:val="00F07212"/>
    <w:rsid w:val="00F15950"/>
    <w:rsid w:val="75E3E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16E3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FLBodyTextBoldBullets" w:customStyle="1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styleId="FFLSubHeaders" w:customStyle="1">
    <w:name w:val="FFL Sub Headers"/>
    <w:basedOn w:val="FFLBodyTextBold"/>
    <w:qFormat/>
    <w:rsid w:val="00D218C0"/>
    <w:rPr>
      <w:bCs/>
      <w:sz w:val="24"/>
    </w:rPr>
  </w:style>
  <w:style w:type="paragraph" w:styleId="FFLMainHeader" w:customStyle="1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styleId="FFLBodyText" w:customStyle="1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styleId="FFLBodyTextBold" w:customStyle="1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styleId="FFLFooter" w:customStyle="1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styleId="FFLBodyTextBullets" w:customStyle="1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hAnsi="Arial" w:cs="Arial" w:eastAsiaTheme="minorHAns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B67A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57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oodafactoflife.org.uk/recipes/meat/50-min-lessons/pork-and-beans/" TargetMode="External" Id="rId8" /><Relationship Type="http://schemas.openxmlformats.org/officeDocument/2006/relationships/footer" Target="footer2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s://www.foodafactoflife.org.uk/recipes/meat/50-min-lessons/pork-and-beans/" TargetMode="External" Id="rId9" /><Relationship Type="http://schemas.openxmlformats.org/officeDocument/2006/relationships/fontTable" Target="fontTable.xml" Id="rId14" /><Relationship Type="http://schemas.openxmlformats.org/officeDocument/2006/relationships/glossaryDocument" Target="/word/glossary/document.xml" Id="R6c8ab06d504a48c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ac02a-c3e9-43bc-bf8e-4ab38d8b3f20}"/>
      </w:docPartPr>
      <w:docPartBody>
        <w:p w14:paraId="4DD249BC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67F94EF416A448934800776BB42F2" ma:contentTypeVersion="10" ma:contentTypeDescription="Create a new document." ma:contentTypeScope="" ma:versionID="dad78c0227ff6875d27a3a42e109def1">
  <xsd:schema xmlns:xsd="http://www.w3.org/2001/XMLSchema" xmlns:xs="http://www.w3.org/2001/XMLSchema" xmlns:p="http://schemas.microsoft.com/office/2006/metadata/properties" xmlns:ns2="6058047b-c92f-4327-9740-2e8c94afd469" xmlns:ns3="dbcc1be4-4ab4-42df-a370-f9d2aa773986" targetNamespace="http://schemas.microsoft.com/office/2006/metadata/properties" ma:root="true" ma:fieldsID="2c08fbaa6c555352afab7a3ff0c707d0" ns2:_="" ns3:_="">
    <xsd:import namespace="6058047b-c92f-4327-9740-2e8c94afd469"/>
    <xsd:import namespace="dbcc1be4-4ab4-42df-a370-f9d2aa7739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8047b-c92f-4327-9740-2e8c94afd4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c1be4-4ab4-42df-a370-f9d2aa773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7A8117-D940-4AAD-B20A-6449A5309F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00B386-FAB5-4F1C-BC80-3FEF69291879}"/>
</file>

<file path=customXml/itemProps3.xml><?xml version="1.0" encoding="utf-8"?>
<ds:datastoreItem xmlns:ds="http://schemas.openxmlformats.org/officeDocument/2006/customXml" ds:itemID="{A50E4BD3-5D1A-4133-A088-6184466BF815}"/>
</file>

<file path=customXml/itemProps4.xml><?xml version="1.0" encoding="utf-8"?>
<ds:datastoreItem xmlns:ds="http://schemas.openxmlformats.org/officeDocument/2006/customXml" ds:itemID="{4E658719-8264-4688-ADA9-828EADEB03E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Ingenious Design Limited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Glenn Carter</dc:creator>
  <lastModifiedBy>Alex White</lastModifiedBy>
  <revision>5</revision>
  <dcterms:created xsi:type="dcterms:W3CDTF">2019-04-12T15:35:00.0000000Z</dcterms:created>
  <dcterms:modified xsi:type="dcterms:W3CDTF">2019-11-28T16:04:09.5890977Z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0x010100AF667F94EF416A448934800776BB42F2</vt:lpwstr>
  </property>
</Properties>
</file>