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24" w:rsidP="00976924" w:rsidRDefault="000010F1" w14:paraId="48B07DA8" w14:textId="6A6BDA94">
      <w:pPr>
        <w:pStyle w:val="FFLSubHeaders"/>
      </w:pPr>
      <w:r w:rsidRPr="681D3655" w:rsidR="681D3655">
        <w:rPr>
          <w:color w:val="EF9F3F"/>
          <w:sz w:val="44"/>
          <w:szCs w:val="44"/>
          <w:lang w:val="en-GB"/>
        </w:rPr>
        <w:t xml:space="preserve">Pork risotto </w:t>
      </w:r>
    </w:p>
    <w:p w:rsidR="00976924" w:rsidP="681D3655" w:rsidRDefault="000010F1" w14:paraId="57F161B7" w14:textId="742F40D5">
      <w:pPr>
        <w:pStyle w:val="FFLSubHeaders"/>
        <w:rPr>
          <w:color w:val="EF9F3F"/>
          <w:sz w:val="44"/>
          <w:szCs w:val="44"/>
          <w:lang w:val="en-GB"/>
        </w:rPr>
      </w:pPr>
    </w:p>
    <w:p w:rsidR="00976924" w:rsidP="681D3655" w:rsidRDefault="000010F1" w14:paraId="7381F649" w14:textId="3577E1C4">
      <w:pPr>
        <w:pStyle w:val="FFLBodyTextBold"/>
        <w:rPr>
          <w:sz w:val="32"/>
          <w:szCs w:val="32"/>
        </w:rPr>
      </w:pPr>
      <w:r w:rsidRPr="681D3655" w:rsidR="681D3655">
        <w:rPr>
          <w:sz w:val="32"/>
          <w:szCs w:val="32"/>
          <w:lang w:val="en-GB"/>
        </w:rPr>
        <w:t>T</w:t>
      </w:r>
      <w:r w:rsidRPr="681D3655" w:rsidR="681D3655">
        <w:rPr>
          <w:sz w:val="32"/>
          <w:szCs w:val="32"/>
          <w:lang w:val="en-GB"/>
        </w:rPr>
        <w:t>eacher’s notes</w:t>
      </w:r>
      <w:r>
        <w:br/>
      </w:r>
    </w:p>
    <w:p w:rsidRPr="000010F1" w:rsidR="000010F1" w:rsidP="000010F1" w:rsidRDefault="000010F1" w14:paraId="53EC296D" w14:textId="77777777">
      <w:pPr>
        <w:pStyle w:val="FFLSubHeaders"/>
        <w:rPr>
          <w:b w:val="0"/>
          <w:lang w:val="en-GB"/>
        </w:rPr>
      </w:pPr>
      <w:r w:rsidRPr="00BF5969">
        <w:rPr>
          <w:lang w:val="en-GB"/>
        </w:rPr>
        <w:t>I</w:t>
      </w:r>
      <w:r w:rsidRPr="000010F1">
        <w:rPr>
          <w:lang w:val="en-GB"/>
        </w:rPr>
        <w:t>ntroduction</w:t>
      </w:r>
    </w:p>
    <w:p w:rsidRPr="000010F1" w:rsidR="000010F1" w:rsidP="000010F1" w:rsidRDefault="000010F1" w14:paraId="25FE2526" w14:textId="77777777">
      <w:pPr>
        <w:pStyle w:val="FFLSubHeaders"/>
        <w:rPr>
          <w:b w:val="0"/>
          <w:lang w:val="en-GB"/>
        </w:rPr>
      </w:pPr>
      <w:r w:rsidRPr="000010F1">
        <w:rPr>
          <w:b w:val="0"/>
          <w:lang w:val="en-GB"/>
        </w:rPr>
        <w:t xml:space="preserve">This lesson focuses on handling and cooking red meat safely and the safe cooking and storage of a cooked rice dish.  </w:t>
      </w:r>
    </w:p>
    <w:p w:rsidRPr="000010F1" w:rsidR="000010F1" w:rsidP="000010F1" w:rsidRDefault="000010F1" w14:paraId="21E3E186" w14:textId="77777777">
      <w:pPr>
        <w:pStyle w:val="FFLSubHeaders"/>
        <w:rPr>
          <w:b w:val="0"/>
          <w:lang w:val="en-GB"/>
        </w:rPr>
      </w:pPr>
    </w:p>
    <w:p w:rsidRPr="000010F1" w:rsidR="000010F1" w:rsidP="000010F1" w:rsidRDefault="000010F1" w14:paraId="3E4F866E" w14:textId="77777777">
      <w:pPr>
        <w:pStyle w:val="FFLSubHeaders"/>
        <w:rPr>
          <w:lang w:val="en-GB"/>
        </w:rPr>
      </w:pPr>
      <w:r w:rsidRPr="000010F1">
        <w:rPr>
          <w:lang w:val="en-GB"/>
        </w:rPr>
        <w:t>Aims</w:t>
      </w:r>
    </w:p>
    <w:p w:rsidRPr="000010F1" w:rsidR="000010F1" w:rsidP="000010F1" w:rsidRDefault="000010F1" w14:paraId="0BE4FF02" w14:textId="68CA5FA8">
      <w:pPr>
        <w:pStyle w:val="FFLSubHeaders"/>
        <w:numPr>
          <w:ilvl w:val="0"/>
          <w:numId w:val="15"/>
        </w:numPr>
        <w:rPr>
          <w:b w:val="0"/>
          <w:lang w:val="en-GB"/>
        </w:rPr>
      </w:pPr>
      <w:r w:rsidRPr="000010F1">
        <w:rPr>
          <w:b w:val="0"/>
          <w:lang w:val="en-GB"/>
        </w:rPr>
        <w:t>To provide pupils with a ran</w:t>
      </w:r>
      <w:bookmarkStart w:name="_GoBack" w:id="0"/>
      <w:bookmarkEnd w:id="0"/>
      <w:r w:rsidRPr="000010F1">
        <w:rPr>
          <w:b w:val="0"/>
          <w:lang w:val="en-GB"/>
        </w:rPr>
        <w:t>ge of opportunities to practice food preparation and cooking skills</w:t>
      </w:r>
      <w:r w:rsidR="00BF5969">
        <w:rPr>
          <w:b w:val="0"/>
          <w:lang w:val="en-GB"/>
        </w:rPr>
        <w:t>.</w:t>
      </w:r>
      <w:r w:rsidRPr="000010F1">
        <w:rPr>
          <w:b w:val="0"/>
          <w:lang w:val="en-GB"/>
        </w:rPr>
        <w:t xml:space="preserve"> </w:t>
      </w:r>
    </w:p>
    <w:p w:rsidRPr="000010F1" w:rsidR="000010F1" w:rsidP="000010F1" w:rsidRDefault="000010F1" w14:paraId="6B17A96B" w14:textId="1DCF6410">
      <w:pPr>
        <w:pStyle w:val="FFLSubHeaders"/>
        <w:numPr>
          <w:ilvl w:val="0"/>
          <w:numId w:val="15"/>
        </w:numPr>
        <w:rPr>
          <w:b w:val="0"/>
          <w:lang w:val="en-GB"/>
        </w:rPr>
      </w:pPr>
      <w:r w:rsidRPr="000010F1">
        <w:rPr>
          <w:b w:val="0"/>
          <w:lang w:val="en-GB"/>
        </w:rPr>
        <w:t>To allow pupils to apply their knowledge of food safety and hygiene</w:t>
      </w:r>
      <w:r w:rsidR="00BF5969">
        <w:rPr>
          <w:b w:val="0"/>
          <w:lang w:val="en-GB"/>
        </w:rPr>
        <w:t>.</w:t>
      </w:r>
    </w:p>
    <w:p w:rsidRPr="000010F1" w:rsidR="000010F1" w:rsidP="000010F1" w:rsidRDefault="000010F1" w14:paraId="05CB68D5" w14:textId="77777777">
      <w:pPr>
        <w:pStyle w:val="FFLSubHeaders"/>
        <w:numPr>
          <w:ilvl w:val="0"/>
          <w:numId w:val="15"/>
        </w:numPr>
        <w:rPr>
          <w:b w:val="0"/>
          <w:lang w:val="en-GB"/>
        </w:rPr>
      </w:pPr>
      <w:r w:rsidRPr="000010F1">
        <w:rPr>
          <w:b w:val="0"/>
          <w:lang w:val="en-GB"/>
        </w:rPr>
        <w:t>To allow pupils to apply their knowledge of the current healthy eating guidelines.</w:t>
      </w:r>
    </w:p>
    <w:p w:rsidR="00BF5969" w:rsidP="000010F1" w:rsidRDefault="00BF5969" w14:paraId="6AD5CAC2" w14:textId="77777777">
      <w:pPr>
        <w:pStyle w:val="FFLSubHeaders"/>
        <w:rPr>
          <w:lang w:val="en-GB"/>
        </w:rPr>
      </w:pPr>
    </w:p>
    <w:p w:rsidRPr="000010F1" w:rsidR="000010F1" w:rsidP="000010F1" w:rsidRDefault="000010F1" w14:paraId="678169B3" w14:textId="2EAAD5B8">
      <w:pPr>
        <w:pStyle w:val="FFLSubHeaders"/>
        <w:rPr>
          <w:lang w:val="en-GB"/>
        </w:rPr>
      </w:pPr>
      <w:r w:rsidRPr="000010F1">
        <w:rPr>
          <w:lang w:val="en-GB"/>
        </w:rPr>
        <w:t>Objectives</w:t>
      </w:r>
    </w:p>
    <w:p w:rsidRPr="000010F1" w:rsidR="000010F1" w:rsidP="000010F1" w:rsidRDefault="000010F1" w14:paraId="6AC0EC50" w14:textId="7EAA727B">
      <w:pPr>
        <w:pStyle w:val="FFLSubHeaders"/>
        <w:numPr>
          <w:ilvl w:val="0"/>
          <w:numId w:val="16"/>
        </w:numPr>
        <w:rPr>
          <w:b w:val="0"/>
          <w:lang w:val="en-GB"/>
        </w:rPr>
      </w:pPr>
      <w:r w:rsidRPr="000010F1">
        <w:rPr>
          <w:b w:val="0"/>
          <w:lang w:val="en-GB"/>
        </w:rPr>
        <w:t>To apply the principles of food safety and hygiene when handling and cooking with red meat</w:t>
      </w:r>
      <w:r w:rsidR="00BF5969">
        <w:rPr>
          <w:b w:val="0"/>
          <w:lang w:val="en-GB"/>
        </w:rPr>
        <w:t>.</w:t>
      </w:r>
    </w:p>
    <w:p w:rsidRPr="000010F1" w:rsidR="000010F1" w:rsidP="000010F1" w:rsidRDefault="000010F1" w14:paraId="0636B5AC" w14:textId="000C69A9">
      <w:pPr>
        <w:pStyle w:val="FFLSubHeaders"/>
        <w:numPr>
          <w:ilvl w:val="0"/>
          <w:numId w:val="16"/>
        </w:numPr>
        <w:rPr>
          <w:b w:val="0"/>
          <w:lang w:val="en-GB"/>
        </w:rPr>
      </w:pPr>
      <w:r w:rsidRPr="000010F1">
        <w:rPr>
          <w:b w:val="0"/>
          <w:lang w:val="en-GB"/>
        </w:rPr>
        <w:t>To apply the principles of food safety and hygiene when storing cooked rice dishes</w:t>
      </w:r>
      <w:r w:rsidR="00BF5969">
        <w:rPr>
          <w:b w:val="0"/>
          <w:lang w:val="en-GB"/>
        </w:rPr>
        <w:t>.</w:t>
      </w:r>
    </w:p>
    <w:p w:rsidRPr="000010F1" w:rsidR="000010F1" w:rsidP="000010F1" w:rsidRDefault="000010F1" w14:paraId="7BE43D94" w14:textId="1999A018">
      <w:pPr>
        <w:pStyle w:val="FFLSubHeaders"/>
        <w:numPr>
          <w:ilvl w:val="0"/>
          <w:numId w:val="16"/>
        </w:numPr>
        <w:rPr>
          <w:b w:val="0"/>
          <w:lang w:val="en-GB"/>
        </w:rPr>
      </w:pPr>
      <w:r w:rsidRPr="000010F1">
        <w:rPr>
          <w:b w:val="0"/>
          <w:lang w:val="en-GB"/>
        </w:rPr>
        <w:t>To demonstrate a range of practical food preparation skills and techniques</w:t>
      </w:r>
      <w:r w:rsidR="00BF5969">
        <w:rPr>
          <w:b w:val="0"/>
          <w:lang w:val="en-GB"/>
        </w:rPr>
        <w:t>.</w:t>
      </w:r>
    </w:p>
    <w:p w:rsidRPr="000010F1" w:rsidR="000010F1" w:rsidP="000010F1" w:rsidRDefault="000010F1" w14:paraId="7E1B5C82" w14:textId="29CF7AC1">
      <w:pPr>
        <w:pStyle w:val="FFLSubHeaders"/>
        <w:numPr>
          <w:ilvl w:val="0"/>
          <w:numId w:val="16"/>
        </w:numPr>
        <w:rPr>
          <w:b w:val="0"/>
          <w:lang w:val="en-GB"/>
        </w:rPr>
      </w:pPr>
      <w:r w:rsidRPr="000010F1">
        <w:rPr>
          <w:b w:val="0"/>
          <w:lang w:val="en-GB"/>
        </w:rPr>
        <w:t>To demonstrate the safe use of knife skills when preparing vegetables</w:t>
      </w:r>
      <w:r w:rsidR="00BF5969">
        <w:rPr>
          <w:b w:val="0"/>
          <w:lang w:val="en-GB"/>
        </w:rPr>
        <w:t>.</w:t>
      </w:r>
    </w:p>
    <w:p w:rsidRPr="000010F1" w:rsidR="000010F1" w:rsidP="000010F1" w:rsidRDefault="00BF5969" w14:paraId="7AB8F044" w14:textId="4FEDA6A7">
      <w:pPr>
        <w:pStyle w:val="FFLSubHeaders"/>
        <w:numPr>
          <w:ilvl w:val="0"/>
          <w:numId w:val="16"/>
        </w:numPr>
        <w:rPr>
          <w:b w:val="0"/>
          <w:lang w:val="en-GB"/>
        </w:rPr>
      </w:pPr>
      <w:r>
        <w:rPr>
          <w:b w:val="0"/>
          <w:lang w:val="en-GB"/>
        </w:rPr>
        <w:t xml:space="preserve">To successfully make the </w:t>
      </w:r>
      <w:hyperlink w:history="1" r:id="rId8">
        <w:r w:rsidRPr="00BF5969">
          <w:rPr>
            <w:rStyle w:val="Hyperlink"/>
            <w:b w:val="0"/>
            <w:lang w:val="en-GB"/>
          </w:rPr>
          <w:t>Pork and leek r</w:t>
        </w:r>
        <w:r w:rsidRPr="00BF5969" w:rsidR="000010F1">
          <w:rPr>
            <w:rStyle w:val="Hyperlink"/>
            <w:b w:val="0"/>
            <w:lang w:val="en-GB"/>
          </w:rPr>
          <w:t>isotto recipe</w:t>
        </w:r>
      </w:hyperlink>
      <w:r w:rsidRPr="000010F1" w:rsidR="000010F1">
        <w:rPr>
          <w:b w:val="0"/>
          <w:lang w:val="en-GB"/>
        </w:rPr>
        <w:t xml:space="preserve"> by following written and verbal instructions.</w:t>
      </w:r>
    </w:p>
    <w:p w:rsidRPr="000010F1" w:rsidR="000010F1" w:rsidP="000010F1" w:rsidRDefault="000010F1" w14:paraId="23E66973" w14:textId="77777777">
      <w:pPr>
        <w:pStyle w:val="FFLSubHeaders"/>
        <w:rPr>
          <w:b w:val="0"/>
          <w:lang w:val="en-GB"/>
        </w:rPr>
      </w:pPr>
    </w:p>
    <w:p w:rsidRPr="000010F1" w:rsidR="000010F1" w:rsidP="000010F1" w:rsidRDefault="000010F1" w14:paraId="59682749" w14:textId="26F9ABFB">
      <w:pPr>
        <w:pStyle w:val="FFLSubHeaders"/>
        <w:rPr>
          <w:lang w:val="en"/>
        </w:rPr>
      </w:pPr>
      <w:r w:rsidRPr="000010F1">
        <w:rPr>
          <w:lang w:val="en"/>
        </w:rPr>
        <w:t>11-14 Curriculum</w:t>
      </w:r>
    </w:p>
    <w:p w:rsidR="000010F1" w:rsidP="000010F1" w:rsidRDefault="000010F1" w14:paraId="0BB7F271" w14:textId="534772CE">
      <w:pPr>
        <w:pStyle w:val="FFLSubHeaders"/>
        <w:rPr>
          <w:b w:val="0"/>
          <w:lang w:val="en"/>
        </w:rPr>
      </w:pPr>
      <w:r w:rsidRPr="000010F1">
        <w:rPr>
          <w:b w:val="0"/>
          <w:lang w:val="en"/>
        </w:rPr>
        <w:t>This lesson will contribute to the teaching and learning in:</w:t>
      </w:r>
    </w:p>
    <w:p w:rsidRPr="000010F1" w:rsidR="000010F1" w:rsidP="000010F1" w:rsidRDefault="000010F1" w14:paraId="770C32A2" w14:textId="77777777">
      <w:pPr>
        <w:pStyle w:val="FFLSubHeaders"/>
        <w:rPr>
          <w:b w:val="0"/>
          <w:lang w:val="en"/>
        </w:rPr>
      </w:pPr>
    </w:p>
    <w:p w:rsidRPr="000010F1" w:rsidR="000010F1" w:rsidP="000010F1" w:rsidRDefault="000010F1" w14:paraId="2ADC8124" w14:textId="77777777">
      <w:pPr>
        <w:pStyle w:val="FFLSubHeaders"/>
        <w:rPr>
          <w:lang w:val="en"/>
        </w:rPr>
      </w:pPr>
      <w:r w:rsidRPr="000010F1">
        <w:rPr>
          <w:lang w:val="en"/>
        </w:rPr>
        <w:t xml:space="preserve">England – Design and Technology: </w:t>
      </w:r>
      <w:r w:rsidRPr="000010F1">
        <w:rPr>
          <w:lang w:val="en-GB"/>
        </w:rPr>
        <w:t>Cooking and nutrition</w:t>
      </w:r>
    </w:p>
    <w:p w:rsidRPr="000010F1" w:rsidR="000010F1" w:rsidP="000010F1" w:rsidRDefault="000010F1" w14:paraId="6852FC5F" w14:textId="77777777">
      <w:pPr>
        <w:pStyle w:val="FFLSubHeaders"/>
        <w:numPr>
          <w:ilvl w:val="0"/>
          <w:numId w:val="17"/>
        </w:numPr>
        <w:rPr>
          <w:b w:val="0"/>
          <w:lang w:val="en-GB"/>
        </w:rPr>
      </w:pPr>
      <w:r w:rsidRPr="000010F1">
        <w:rPr>
          <w:b w:val="0"/>
          <w:lang w:val="en-GB"/>
        </w:rPr>
        <w:t>Food preparation skills and cooking including food safety and hygiene</w:t>
      </w:r>
    </w:p>
    <w:p w:rsidRPr="000010F1" w:rsidR="000010F1" w:rsidP="000010F1" w:rsidRDefault="000010F1" w14:paraId="52A8AE7D" w14:textId="77777777">
      <w:pPr>
        <w:pStyle w:val="FFLSubHeaders"/>
        <w:numPr>
          <w:ilvl w:val="0"/>
          <w:numId w:val="17"/>
        </w:numPr>
        <w:rPr>
          <w:b w:val="0"/>
          <w:lang w:val="en-GB"/>
        </w:rPr>
      </w:pPr>
      <w:r w:rsidRPr="000010F1">
        <w:rPr>
          <w:b w:val="0"/>
          <w:lang w:val="en-GB"/>
        </w:rPr>
        <w:t>Applying the principles of nutrition and healthy eating</w:t>
      </w:r>
    </w:p>
    <w:p w:rsidRPr="000010F1" w:rsidR="000010F1" w:rsidP="000010F1" w:rsidRDefault="000010F1" w14:paraId="2C3AD36B" w14:textId="77777777">
      <w:pPr>
        <w:pStyle w:val="FFLSubHeaders"/>
        <w:numPr>
          <w:ilvl w:val="0"/>
          <w:numId w:val="17"/>
        </w:numPr>
        <w:rPr>
          <w:b w:val="0"/>
          <w:lang w:val="en-GB"/>
        </w:rPr>
      </w:pPr>
      <w:r w:rsidRPr="000010F1">
        <w:rPr>
          <w:b w:val="0"/>
          <w:lang w:val="en-GB"/>
        </w:rPr>
        <w:t>Identifying/appreciating source, seasonality and characteristics of ingredients</w:t>
      </w:r>
    </w:p>
    <w:p w:rsidR="000010F1" w:rsidP="000010F1" w:rsidRDefault="000010F1" w14:paraId="67CD79D3" w14:textId="768C5EDE">
      <w:pPr>
        <w:pStyle w:val="FFLSubHeaders"/>
        <w:numPr>
          <w:ilvl w:val="0"/>
          <w:numId w:val="18"/>
        </w:numPr>
        <w:rPr>
          <w:b w:val="0"/>
          <w:lang w:val="en-GB"/>
        </w:rPr>
      </w:pPr>
      <w:r w:rsidRPr="000010F1">
        <w:rPr>
          <w:b w:val="0"/>
          <w:lang w:val="en-GB"/>
        </w:rPr>
        <w:t>Making skills, selecting and using a range of ingredients, taking into account their properties</w:t>
      </w:r>
    </w:p>
    <w:p w:rsidRPr="000010F1" w:rsidR="000010F1" w:rsidP="000010F1" w:rsidRDefault="000010F1" w14:paraId="02206C81" w14:textId="77777777">
      <w:pPr>
        <w:pStyle w:val="FFLSubHeaders"/>
        <w:ind w:left="720"/>
        <w:rPr>
          <w:b w:val="0"/>
          <w:lang w:val="en-GB"/>
        </w:rPr>
      </w:pPr>
    </w:p>
    <w:p w:rsidRPr="000010F1" w:rsidR="000010F1" w:rsidP="000010F1" w:rsidRDefault="000010F1" w14:paraId="50C77835" w14:textId="77777777">
      <w:pPr>
        <w:pStyle w:val="FFLSubHeaders"/>
        <w:rPr>
          <w:lang w:val="en-GB"/>
        </w:rPr>
      </w:pPr>
      <w:r w:rsidRPr="000010F1">
        <w:rPr>
          <w:lang w:val="en-GB"/>
        </w:rPr>
        <w:t>Northern Ireland – Home Economics</w:t>
      </w:r>
    </w:p>
    <w:p w:rsidRPr="000010F1" w:rsidR="000010F1" w:rsidP="000010F1" w:rsidRDefault="000010F1" w14:paraId="0F5B59F4" w14:textId="77777777">
      <w:pPr>
        <w:pStyle w:val="FFLSubHeaders"/>
        <w:numPr>
          <w:ilvl w:val="0"/>
          <w:numId w:val="18"/>
        </w:numPr>
        <w:rPr>
          <w:b w:val="0"/>
          <w:lang w:val="en-GB"/>
        </w:rPr>
      </w:pPr>
      <w:r w:rsidRPr="000010F1">
        <w:rPr>
          <w:b w:val="0"/>
          <w:lang w:val="en-GB"/>
        </w:rPr>
        <w:t>Food preparation skills and cooking including food safety and hygiene</w:t>
      </w:r>
    </w:p>
    <w:p w:rsidRPr="000010F1" w:rsidR="000010F1" w:rsidP="000010F1" w:rsidRDefault="000010F1" w14:paraId="3E96B12B" w14:textId="77777777">
      <w:pPr>
        <w:pStyle w:val="FFLSubHeaders"/>
        <w:numPr>
          <w:ilvl w:val="0"/>
          <w:numId w:val="18"/>
        </w:numPr>
        <w:rPr>
          <w:b w:val="0"/>
          <w:lang w:val="en-GB"/>
        </w:rPr>
      </w:pPr>
      <w:r w:rsidRPr="000010F1">
        <w:rPr>
          <w:b w:val="0"/>
          <w:lang w:val="en-GB"/>
        </w:rPr>
        <w:t>Planning, preparing, cooking and serving a range of meals</w:t>
      </w:r>
    </w:p>
    <w:p w:rsidR="000010F1" w:rsidP="000010F1" w:rsidRDefault="000010F1" w14:paraId="36179C0F" w14:textId="30EF3C19">
      <w:pPr>
        <w:pStyle w:val="FFLSubHeaders"/>
        <w:numPr>
          <w:ilvl w:val="0"/>
          <w:numId w:val="18"/>
        </w:numPr>
        <w:rPr>
          <w:b w:val="0"/>
          <w:lang w:val="en-GB"/>
        </w:rPr>
      </w:pPr>
      <w:r w:rsidRPr="000010F1">
        <w:rPr>
          <w:b w:val="0"/>
          <w:lang w:val="en-GB"/>
        </w:rPr>
        <w:t>Investigating the impact of storage, preparation and cooking on food</w:t>
      </w:r>
    </w:p>
    <w:p w:rsidR="000010F1" w:rsidP="000010F1" w:rsidRDefault="000010F1" w14:paraId="64E15D81" w14:textId="77777777">
      <w:pPr>
        <w:pStyle w:val="FFLSubHeaders"/>
        <w:ind w:left="720"/>
        <w:rPr>
          <w:b w:val="0"/>
          <w:lang w:val="en-GB"/>
        </w:rPr>
      </w:pPr>
    </w:p>
    <w:p w:rsidR="000010F1" w:rsidP="000010F1" w:rsidRDefault="000010F1" w14:paraId="510C0BF9" w14:textId="77777777">
      <w:pPr>
        <w:jc w:val="both"/>
        <w:rPr>
          <w:rFonts w:ascii="Arial" w:hAnsi="Arial" w:cs="Arial"/>
          <w:b/>
        </w:rPr>
      </w:pPr>
      <w:r w:rsidRPr="0088273D">
        <w:rPr>
          <w:rFonts w:ascii="Arial" w:hAnsi="Arial" w:cs="Arial"/>
          <w:b/>
        </w:rPr>
        <w:t>Scotland – Curriculum for Excellence</w:t>
      </w:r>
      <w:r>
        <w:rPr>
          <w:rFonts w:ascii="Arial" w:hAnsi="Arial" w:cs="Arial"/>
          <w:b/>
        </w:rPr>
        <w:t>: Technologies</w:t>
      </w:r>
    </w:p>
    <w:p w:rsidR="000010F1" w:rsidP="000010F1" w:rsidRDefault="000010F1" w14:paraId="56342446" w14:textId="77777777">
      <w:pPr>
        <w:pStyle w:val="ListParagraph"/>
        <w:numPr>
          <w:ilvl w:val="0"/>
          <w:numId w:val="25"/>
        </w:numPr>
        <w:jc w:val="both"/>
        <w:rPr>
          <w:rFonts w:ascii="Arial" w:hAnsi="Arial" w:cs="Arial"/>
        </w:rPr>
      </w:pPr>
      <w:r>
        <w:rPr>
          <w:rFonts w:ascii="Arial" w:hAnsi="Arial" w:cs="Arial"/>
        </w:rPr>
        <w:t>P</w:t>
      </w:r>
      <w:r w:rsidRPr="00F66FDA">
        <w:rPr>
          <w:rFonts w:ascii="Arial" w:hAnsi="Arial" w:cs="Arial"/>
        </w:rPr>
        <w:t xml:space="preserve">ractise and apply a range of </w:t>
      </w:r>
      <w:r>
        <w:rPr>
          <w:rFonts w:ascii="Arial" w:hAnsi="Arial" w:cs="Arial"/>
        </w:rPr>
        <w:t xml:space="preserve">food </w:t>
      </w:r>
      <w:r w:rsidRPr="00F66FDA">
        <w:rPr>
          <w:rFonts w:ascii="Arial" w:hAnsi="Arial" w:cs="Arial"/>
        </w:rPr>
        <w:t>preparation techniques and processes</w:t>
      </w:r>
    </w:p>
    <w:p w:rsidR="000010F1" w:rsidP="000010F1" w:rsidRDefault="000010F1" w14:paraId="296082F3" w14:textId="77777777">
      <w:pPr>
        <w:pStyle w:val="ListParagraph"/>
        <w:numPr>
          <w:ilvl w:val="0"/>
          <w:numId w:val="25"/>
        </w:numPr>
        <w:jc w:val="both"/>
        <w:rPr>
          <w:rFonts w:ascii="Arial" w:hAnsi="Arial" w:cs="Arial"/>
        </w:rPr>
      </w:pPr>
      <w:r>
        <w:rPr>
          <w:rFonts w:ascii="Arial" w:hAnsi="Arial" w:cs="Arial"/>
        </w:rPr>
        <w:t>U</w:t>
      </w:r>
      <w:r w:rsidRPr="00F66FDA">
        <w:rPr>
          <w:rFonts w:ascii="Arial" w:hAnsi="Arial" w:cs="Arial"/>
        </w:rPr>
        <w:t>se ingredients and equipment and apply specialist skills in preparing food</w:t>
      </w:r>
    </w:p>
    <w:p w:rsidRPr="000010F1" w:rsidR="000010F1" w:rsidP="000010F1" w:rsidRDefault="000010F1" w14:paraId="73C99038" w14:textId="77777777">
      <w:pPr>
        <w:pStyle w:val="FFLSubHeaders"/>
        <w:rPr>
          <w:b w:val="0"/>
          <w:lang w:val="en-GB"/>
        </w:rPr>
      </w:pPr>
    </w:p>
    <w:p w:rsidRPr="000010F1" w:rsidR="000010F1" w:rsidP="000010F1" w:rsidRDefault="000010F1" w14:paraId="42CAB255" w14:textId="77777777">
      <w:pPr>
        <w:pStyle w:val="FFLSubHeaders"/>
        <w:rPr>
          <w:lang w:val="en"/>
        </w:rPr>
      </w:pPr>
      <w:r w:rsidRPr="000010F1">
        <w:rPr>
          <w:lang w:val="en"/>
        </w:rPr>
        <w:t>Wales – Design and Technology: Food</w:t>
      </w:r>
    </w:p>
    <w:p w:rsidRPr="000010F1" w:rsidR="000010F1" w:rsidP="000010F1" w:rsidRDefault="000010F1" w14:paraId="75283A45" w14:textId="77777777">
      <w:pPr>
        <w:pStyle w:val="FFLSubHeaders"/>
        <w:numPr>
          <w:ilvl w:val="0"/>
          <w:numId w:val="18"/>
        </w:numPr>
        <w:rPr>
          <w:b w:val="0"/>
          <w:lang w:val="en-GB"/>
        </w:rPr>
      </w:pPr>
      <w:r w:rsidRPr="000010F1">
        <w:rPr>
          <w:b w:val="0"/>
          <w:lang w:val="en-GB"/>
        </w:rPr>
        <w:t>Food preparation skills and cooking including food safety and hygiene</w:t>
      </w:r>
    </w:p>
    <w:p w:rsidRPr="000010F1" w:rsidR="000010F1" w:rsidP="000010F1" w:rsidRDefault="000010F1" w14:paraId="23506FA4" w14:textId="77777777">
      <w:pPr>
        <w:pStyle w:val="FFLSubHeaders"/>
        <w:numPr>
          <w:ilvl w:val="0"/>
          <w:numId w:val="18"/>
        </w:numPr>
        <w:rPr>
          <w:b w:val="0"/>
          <w:lang w:val="en-GB"/>
        </w:rPr>
      </w:pPr>
      <w:r w:rsidRPr="000010F1">
        <w:rPr>
          <w:b w:val="0"/>
          <w:lang w:val="en-GB"/>
        </w:rPr>
        <w:t>Applying current healthy eating messages and nutrition</w:t>
      </w:r>
    </w:p>
    <w:p w:rsidRPr="000010F1" w:rsidR="000010F1" w:rsidP="000010F1" w:rsidRDefault="000010F1" w14:paraId="5FD7A2BE" w14:textId="77777777">
      <w:pPr>
        <w:pStyle w:val="FFLSubHeaders"/>
        <w:numPr>
          <w:ilvl w:val="0"/>
          <w:numId w:val="18"/>
        </w:numPr>
        <w:rPr>
          <w:b w:val="0"/>
          <w:lang w:val="en-GB"/>
        </w:rPr>
      </w:pPr>
      <w:r w:rsidRPr="000010F1">
        <w:rPr>
          <w:b w:val="0"/>
          <w:lang w:val="en-GB"/>
        </w:rPr>
        <w:t>Classifying food by commodity/group and understanding the characteristics of ingredients.</w:t>
      </w:r>
    </w:p>
    <w:p w:rsidR="000010F1" w:rsidP="000010F1" w:rsidRDefault="000010F1" w14:paraId="6E8B4DC1" w14:textId="29FF5CFA">
      <w:pPr>
        <w:pStyle w:val="FFLSubHeaders"/>
        <w:rPr>
          <w:b w:val="0"/>
          <w:lang w:val="en-GB"/>
        </w:rPr>
      </w:pPr>
    </w:p>
    <w:p w:rsidR="000010F1" w:rsidP="000010F1" w:rsidRDefault="000010F1" w14:paraId="449E9A7E" w14:textId="1399AC0B">
      <w:pPr>
        <w:pStyle w:val="FFLSubHeaders"/>
        <w:rPr>
          <w:b w:val="0"/>
          <w:lang w:val="en-GB"/>
        </w:rPr>
      </w:pPr>
    </w:p>
    <w:p w:rsidRPr="000010F1" w:rsidR="000010F1" w:rsidP="000010F1" w:rsidRDefault="000010F1" w14:paraId="7132D32E" w14:textId="77777777">
      <w:pPr>
        <w:pStyle w:val="FFLSubHeaders"/>
        <w:rPr>
          <w:lang w:val="en-GB"/>
        </w:rPr>
      </w:pPr>
      <w:r w:rsidRPr="000010F1">
        <w:rPr>
          <w:lang w:val="en-GB"/>
        </w:rPr>
        <w:t>Resources and Activity Sheets</w:t>
      </w:r>
    </w:p>
    <w:p w:rsidRPr="000010F1" w:rsidR="000010F1" w:rsidP="000010F1" w:rsidRDefault="000010F1" w14:paraId="45DC8578" w14:textId="77777777">
      <w:pPr>
        <w:pStyle w:val="FFLSubHeaders"/>
        <w:rPr>
          <w:b w:val="0"/>
          <w:lang w:val="en-GB"/>
        </w:rPr>
      </w:pPr>
      <w:r w:rsidRPr="000010F1">
        <w:rPr>
          <w:b w:val="0"/>
          <w:lang w:val="en-GB"/>
        </w:rPr>
        <w:t xml:space="preserve">One activity sheet helps support the teaching and learning of food hygiene and safety related to handling and cooking raw meat and cooked rice dishes.  The second activity is based around The Eatwell Guide and challenges the pupils to consider the pork risotto, a composite dish, and how it relates to the current healthy eating guidelines. </w:t>
      </w:r>
    </w:p>
    <w:p w:rsidRPr="000010F1" w:rsidR="000010F1" w:rsidP="000010F1" w:rsidRDefault="000010F1" w14:paraId="37F92CE1" w14:textId="77777777">
      <w:pPr>
        <w:pStyle w:val="FFLSubHeaders"/>
        <w:rPr>
          <w:b w:val="0"/>
          <w:lang w:val="en-GB"/>
        </w:rPr>
      </w:pPr>
    </w:p>
    <w:p w:rsidRPr="000010F1" w:rsidR="000010F1" w:rsidP="000010F1" w:rsidRDefault="000010F1" w14:paraId="6D3B76DF" w14:textId="77777777">
      <w:pPr>
        <w:pStyle w:val="FFLSubHeaders"/>
        <w:rPr>
          <w:lang w:val="en-GB"/>
        </w:rPr>
      </w:pPr>
      <w:r w:rsidRPr="000010F1">
        <w:rPr>
          <w:lang w:val="en-GB"/>
        </w:rPr>
        <w:t>Dietary requirements</w:t>
      </w:r>
    </w:p>
    <w:p w:rsidRPr="000010F1" w:rsidR="000010F1" w:rsidP="000010F1" w:rsidRDefault="000010F1" w14:paraId="1D4C3FA0" w14:textId="77777777">
      <w:pPr>
        <w:pStyle w:val="FFLSubHeaders"/>
        <w:rPr>
          <w:b w:val="0"/>
          <w:lang w:val="en-GB"/>
        </w:rPr>
      </w:pPr>
      <w:r w:rsidRPr="000010F1">
        <w:rPr>
          <w:b w:val="0"/>
          <w:lang w:val="en-GB"/>
        </w:rPr>
        <w:t xml:space="preserve">Consider alternatives for pupils that do not consume pork for religious or other reasons. Other cooked meat, pulses (such as chickpeas) or vegetables could be added instead of pork. </w:t>
      </w:r>
    </w:p>
    <w:p w:rsidRPr="000010F1" w:rsidR="000010F1" w:rsidP="000010F1" w:rsidRDefault="000010F1" w14:paraId="1131A549" w14:textId="77777777">
      <w:pPr>
        <w:pStyle w:val="FFLSubHeaders"/>
        <w:rPr>
          <w:b w:val="0"/>
          <w:lang w:val="en-GB"/>
        </w:rPr>
      </w:pPr>
    </w:p>
    <w:p w:rsidRPr="000010F1" w:rsidR="000010F1" w:rsidP="000010F1" w:rsidRDefault="000010F1" w14:paraId="389E91ED" w14:textId="77777777">
      <w:pPr>
        <w:pStyle w:val="FFLSubHeaders"/>
        <w:rPr>
          <w:lang w:val="en-GB"/>
        </w:rPr>
      </w:pPr>
      <w:r w:rsidRPr="000010F1">
        <w:rPr>
          <w:lang w:val="en-GB"/>
        </w:rPr>
        <w:t>Practical skills used and demonstrated</w:t>
      </w:r>
    </w:p>
    <w:p w:rsidRPr="000010F1" w:rsidR="000010F1" w:rsidP="000010F1" w:rsidRDefault="000010F1" w14:paraId="3650F19D" w14:textId="77777777">
      <w:pPr>
        <w:pStyle w:val="FFLSubHeaders"/>
        <w:rPr>
          <w:b w:val="0"/>
          <w:lang w:val="en-GB"/>
        </w:rPr>
      </w:pPr>
      <w:r w:rsidRPr="000010F1">
        <w:rPr>
          <w:b w:val="0"/>
          <w:lang w:val="en-GB"/>
        </w:rPr>
        <w:t>Weigh/measure, peel, cut/slice, safe handling and cooking of raw meat, combine/mix, fry, simmer, safe use of a kettle, safe use of the hob.</w:t>
      </w:r>
    </w:p>
    <w:p w:rsidRPr="000010F1" w:rsidR="000010F1" w:rsidP="000010F1" w:rsidRDefault="000010F1" w14:paraId="5A51D692" w14:textId="77777777">
      <w:pPr>
        <w:pStyle w:val="FFLSubHeaders"/>
        <w:rPr>
          <w:b w:val="0"/>
          <w:lang w:val="en-GB"/>
        </w:rPr>
      </w:pPr>
    </w:p>
    <w:p w:rsidRPr="000010F1" w:rsidR="000010F1" w:rsidP="000010F1" w:rsidRDefault="000010F1" w14:paraId="10A18445" w14:textId="77777777">
      <w:pPr>
        <w:pStyle w:val="FFLSubHeaders"/>
        <w:rPr>
          <w:lang w:val="en-GB"/>
        </w:rPr>
      </w:pPr>
      <w:r w:rsidRPr="000010F1">
        <w:rPr>
          <w:lang w:val="en-GB"/>
        </w:rPr>
        <w:t>Starter activity</w:t>
      </w:r>
    </w:p>
    <w:p w:rsidRPr="000010F1" w:rsidR="000010F1" w:rsidP="000010F1" w:rsidRDefault="000010F1" w14:paraId="1F5C0DC1" w14:textId="6378C7DA">
      <w:pPr>
        <w:pStyle w:val="FFLSubHeaders"/>
        <w:numPr>
          <w:ilvl w:val="0"/>
          <w:numId w:val="24"/>
        </w:numPr>
        <w:rPr>
          <w:b w:val="0"/>
          <w:lang w:val="en-GB"/>
        </w:rPr>
      </w:pPr>
      <w:r w:rsidRPr="000010F1">
        <w:rPr>
          <w:b w:val="0"/>
          <w:lang w:val="en-GB"/>
        </w:rPr>
        <w:t xml:space="preserve">Show the pupils the pork tenderloin and discuss the appearance and structure of the meat. Ask the pupils why the meat can be cooked quite quickly – </w:t>
      </w:r>
      <w:r w:rsidRPr="000010F1" w:rsidR="003F3888">
        <w:rPr>
          <w:b w:val="0"/>
          <w:lang w:val="en-GB"/>
        </w:rPr>
        <w:t>it comes</w:t>
      </w:r>
      <w:r w:rsidRPr="000010F1">
        <w:rPr>
          <w:b w:val="0"/>
          <w:lang w:val="en-GB"/>
        </w:rPr>
        <w:t xml:space="preserve"> from a muscle that does little exercise so has fine muscle fibres containing little collagen, which means it is tender even with short cooking times</w:t>
      </w:r>
    </w:p>
    <w:p w:rsidRPr="000010F1" w:rsidR="000010F1" w:rsidP="000010F1" w:rsidRDefault="000010F1" w14:paraId="298871EB" w14:textId="77777777">
      <w:pPr>
        <w:pStyle w:val="FFLSubHeaders"/>
        <w:numPr>
          <w:ilvl w:val="0"/>
          <w:numId w:val="24"/>
        </w:numPr>
        <w:rPr>
          <w:b w:val="0"/>
          <w:lang w:val="en-GB"/>
        </w:rPr>
      </w:pPr>
      <w:r w:rsidRPr="000010F1">
        <w:rPr>
          <w:b w:val="0"/>
          <w:lang w:val="en-GB"/>
        </w:rPr>
        <w:t xml:space="preserve">How many different ways of cooking the meat can the </w:t>
      </w:r>
      <w:proofErr w:type="gramStart"/>
      <w:r w:rsidRPr="000010F1">
        <w:rPr>
          <w:b w:val="0"/>
          <w:lang w:val="en-GB"/>
        </w:rPr>
        <w:t>pupils</w:t>
      </w:r>
      <w:proofErr w:type="gramEnd"/>
      <w:r w:rsidRPr="000010F1">
        <w:rPr>
          <w:b w:val="0"/>
          <w:lang w:val="en-GB"/>
        </w:rPr>
        <w:t xml:space="preserve"> think of and does the type or cut of meat being used matter?</w:t>
      </w:r>
    </w:p>
    <w:p w:rsidRPr="000010F1" w:rsidR="000010F1" w:rsidP="000010F1" w:rsidRDefault="000010F1" w14:paraId="7286FED0" w14:textId="77777777">
      <w:pPr>
        <w:pStyle w:val="FFLSubHeaders"/>
        <w:rPr>
          <w:b w:val="0"/>
          <w:lang w:val="en-GB"/>
        </w:rPr>
      </w:pPr>
    </w:p>
    <w:p w:rsidRPr="000010F1" w:rsidR="000010F1" w:rsidP="000010F1" w:rsidRDefault="000010F1" w14:paraId="3FEA657A" w14:textId="77777777">
      <w:pPr>
        <w:pStyle w:val="FFLSubHeaders"/>
        <w:rPr>
          <w:lang w:val="en-GB"/>
        </w:rPr>
      </w:pPr>
      <w:r w:rsidRPr="000010F1">
        <w:rPr>
          <w:lang w:val="en-GB"/>
        </w:rPr>
        <w:t>Getting ready to cook</w:t>
      </w:r>
    </w:p>
    <w:p w:rsidRPr="000010F1" w:rsidR="000010F1" w:rsidP="000010F1" w:rsidRDefault="000010F1" w14:paraId="1E43D329" w14:textId="77777777">
      <w:pPr>
        <w:pStyle w:val="FFLSubHeaders"/>
        <w:rPr>
          <w:b w:val="0"/>
          <w:lang w:val="en-GB"/>
        </w:rPr>
      </w:pPr>
      <w:r w:rsidRPr="000010F1">
        <w:rPr>
          <w:b w:val="0"/>
          <w:lang w:val="en-GB"/>
        </w:rPr>
        <w:t>In order to prevent food poisoning through bacterial multiplication or cross-contamination, it is essential that pupils establish a routine for getting ready to cook:</w:t>
      </w:r>
    </w:p>
    <w:p w:rsidRPr="000010F1" w:rsidR="000010F1" w:rsidP="000010F1" w:rsidRDefault="00BF5969" w14:paraId="2B089D91" w14:textId="4A528E0B">
      <w:pPr>
        <w:pStyle w:val="FFLSubHeaders"/>
        <w:numPr>
          <w:ilvl w:val="0"/>
          <w:numId w:val="19"/>
        </w:numPr>
        <w:rPr>
          <w:b w:val="0"/>
          <w:lang w:val="en-GB"/>
        </w:rPr>
      </w:pPr>
      <w:r>
        <w:rPr>
          <w:b w:val="0"/>
          <w:lang w:val="en-GB"/>
        </w:rPr>
        <w:t>r</w:t>
      </w:r>
      <w:r w:rsidRPr="000010F1" w:rsidR="000010F1">
        <w:rPr>
          <w:b w:val="0"/>
          <w:lang w:val="en-GB"/>
        </w:rPr>
        <w:t>emove jewellery and watches</w:t>
      </w:r>
      <w:r>
        <w:rPr>
          <w:b w:val="0"/>
          <w:lang w:val="en-GB"/>
        </w:rPr>
        <w:t>;</w:t>
      </w:r>
    </w:p>
    <w:p w:rsidRPr="000010F1" w:rsidR="000010F1" w:rsidP="000010F1" w:rsidRDefault="00BF5969" w14:paraId="04919D12" w14:textId="100F00DE">
      <w:pPr>
        <w:pStyle w:val="FFLSubHeaders"/>
        <w:numPr>
          <w:ilvl w:val="0"/>
          <w:numId w:val="19"/>
        </w:numPr>
        <w:rPr>
          <w:b w:val="0"/>
          <w:lang w:val="en-GB"/>
        </w:rPr>
      </w:pPr>
      <w:r>
        <w:rPr>
          <w:b w:val="0"/>
          <w:lang w:val="en-GB"/>
        </w:rPr>
        <w:t>t</w:t>
      </w:r>
      <w:r w:rsidRPr="000010F1" w:rsidR="000010F1">
        <w:rPr>
          <w:b w:val="0"/>
          <w:lang w:val="en-GB"/>
        </w:rPr>
        <w:t>ie long hair back</w:t>
      </w:r>
      <w:r>
        <w:rPr>
          <w:b w:val="0"/>
          <w:lang w:val="en-GB"/>
        </w:rPr>
        <w:t>;</w:t>
      </w:r>
    </w:p>
    <w:p w:rsidRPr="000010F1" w:rsidR="000010F1" w:rsidP="000010F1" w:rsidRDefault="00BF5969" w14:paraId="61436366" w14:textId="7F0BF3FD">
      <w:pPr>
        <w:pStyle w:val="FFLSubHeaders"/>
        <w:numPr>
          <w:ilvl w:val="0"/>
          <w:numId w:val="19"/>
        </w:numPr>
        <w:rPr>
          <w:b w:val="0"/>
          <w:lang w:val="en-GB"/>
        </w:rPr>
      </w:pPr>
      <w:r>
        <w:rPr>
          <w:b w:val="0"/>
          <w:lang w:val="en-GB"/>
        </w:rPr>
        <w:t>r</w:t>
      </w:r>
      <w:r w:rsidRPr="000010F1" w:rsidR="000010F1">
        <w:rPr>
          <w:b w:val="0"/>
          <w:lang w:val="en-GB"/>
        </w:rPr>
        <w:t>emove jumpers and roll long sleeves up</w:t>
      </w:r>
      <w:r>
        <w:rPr>
          <w:b w:val="0"/>
          <w:lang w:val="en-GB"/>
        </w:rPr>
        <w:t>;</w:t>
      </w:r>
    </w:p>
    <w:p w:rsidRPr="000010F1" w:rsidR="000010F1" w:rsidP="000010F1" w:rsidRDefault="00BF5969" w14:paraId="7149322B" w14:textId="7CE7CE98">
      <w:pPr>
        <w:pStyle w:val="FFLSubHeaders"/>
        <w:numPr>
          <w:ilvl w:val="0"/>
          <w:numId w:val="19"/>
        </w:numPr>
        <w:rPr>
          <w:b w:val="0"/>
          <w:lang w:val="en-GB"/>
        </w:rPr>
      </w:pPr>
      <w:r>
        <w:rPr>
          <w:b w:val="0"/>
          <w:lang w:val="en-GB"/>
        </w:rPr>
        <w:t>w</w:t>
      </w:r>
      <w:r w:rsidRPr="000010F1" w:rsidR="000010F1">
        <w:rPr>
          <w:b w:val="0"/>
          <w:lang w:val="en-GB"/>
        </w:rPr>
        <w:t>ear a clean apron</w:t>
      </w:r>
      <w:r>
        <w:rPr>
          <w:b w:val="0"/>
          <w:lang w:val="en-GB"/>
        </w:rPr>
        <w:t>;</w:t>
      </w:r>
    </w:p>
    <w:p w:rsidRPr="000010F1" w:rsidR="000010F1" w:rsidP="000010F1" w:rsidRDefault="00BF5969" w14:paraId="20168DF7" w14:textId="6078F074">
      <w:pPr>
        <w:pStyle w:val="FFLSubHeaders"/>
        <w:numPr>
          <w:ilvl w:val="0"/>
          <w:numId w:val="19"/>
        </w:numPr>
        <w:rPr>
          <w:b w:val="0"/>
          <w:lang w:val="en-GB"/>
        </w:rPr>
      </w:pPr>
      <w:proofErr w:type="gramStart"/>
      <w:r>
        <w:rPr>
          <w:b w:val="0"/>
          <w:lang w:val="en-GB"/>
        </w:rPr>
        <w:t>t</w:t>
      </w:r>
      <w:r w:rsidRPr="000010F1" w:rsidR="000010F1">
        <w:rPr>
          <w:b w:val="0"/>
          <w:lang w:val="en-GB"/>
        </w:rPr>
        <w:t>horoughly</w:t>
      </w:r>
      <w:proofErr w:type="gramEnd"/>
      <w:r w:rsidRPr="000010F1" w:rsidR="000010F1">
        <w:rPr>
          <w:b w:val="0"/>
          <w:lang w:val="en-GB"/>
        </w:rPr>
        <w:t xml:space="preserve"> wash and dry hands ideally using anti-bacterial soap.</w:t>
      </w:r>
    </w:p>
    <w:p w:rsidRPr="000010F1" w:rsidR="000010F1" w:rsidP="000010F1" w:rsidRDefault="000010F1" w14:paraId="1C50F767" w14:textId="77777777">
      <w:pPr>
        <w:pStyle w:val="FFLSubHeaders"/>
        <w:rPr>
          <w:b w:val="0"/>
          <w:lang w:val="en-GB"/>
        </w:rPr>
      </w:pPr>
    </w:p>
    <w:p w:rsidRPr="000010F1" w:rsidR="000010F1" w:rsidP="000010F1" w:rsidRDefault="000010F1" w14:paraId="692FE682" w14:textId="77777777">
      <w:pPr>
        <w:pStyle w:val="FFLSubHeaders"/>
        <w:rPr>
          <w:lang w:val="en-GB"/>
        </w:rPr>
      </w:pPr>
      <w:r w:rsidRPr="000010F1">
        <w:rPr>
          <w:lang w:val="en-GB"/>
        </w:rPr>
        <w:t>Practical activity</w:t>
      </w:r>
    </w:p>
    <w:p w:rsidRPr="000010F1" w:rsidR="000010F1" w:rsidP="000010F1" w:rsidRDefault="000010F1" w14:paraId="6DAAFCFD" w14:textId="63AB431C">
      <w:pPr>
        <w:pStyle w:val="FFLSubHeaders"/>
        <w:rPr>
          <w:b w:val="0"/>
          <w:lang w:val="en-GB"/>
        </w:rPr>
      </w:pPr>
      <w:r w:rsidRPr="000010F1">
        <w:rPr>
          <w:b w:val="0"/>
          <w:lang w:val="en-GB"/>
        </w:rPr>
        <w:t xml:space="preserve">The aim of the practical activity is to prepare and cook the </w:t>
      </w:r>
      <w:hyperlink w:history="1" r:id="rId9">
        <w:r w:rsidRPr="00BF5969">
          <w:rPr>
            <w:rStyle w:val="Hyperlink"/>
            <w:b w:val="0"/>
            <w:lang w:val="en-GB"/>
          </w:rPr>
          <w:t>Pork</w:t>
        </w:r>
        <w:r w:rsidRPr="00BF5969" w:rsidR="00BF5969">
          <w:rPr>
            <w:rStyle w:val="Hyperlink"/>
            <w:b w:val="0"/>
            <w:lang w:val="en-GB"/>
          </w:rPr>
          <w:t xml:space="preserve"> and leek r</w:t>
        </w:r>
        <w:r w:rsidRPr="00BF5969">
          <w:rPr>
            <w:rStyle w:val="Hyperlink"/>
            <w:b w:val="0"/>
            <w:lang w:val="en-GB"/>
          </w:rPr>
          <w:t>isotto</w:t>
        </w:r>
      </w:hyperlink>
      <w:r w:rsidRPr="000010F1">
        <w:rPr>
          <w:b w:val="0"/>
          <w:lang w:val="en-GB"/>
        </w:rPr>
        <w:t xml:space="preserve"> recipe safely and hygienically.  The pupils will also learn about the importance of appropriate storage of the dish if it not consumed straight away. </w:t>
      </w:r>
    </w:p>
    <w:p w:rsidR="00BF5969" w:rsidP="000010F1" w:rsidRDefault="00BF5969" w14:paraId="08546EC9" w14:textId="77777777">
      <w:pPr>
        <w:pStyle w:val="FFLSubHeaders"/>
        <w:rPr>
          <w:b w:val="0"/>
          <w:lang w:val="en-GB"/>
        </w:rPr>
      </w:pPr>
    </w:p>
    <w:p w:rsidRPr="000010F1" w:rsidR="000010F1" w:rsidP="000010F1" w:rsidRDefault="000010F1" w14:paraId="53B8681A" w14:textId="4B2C94C7">
      <w:pPr>
        <w:pStyle w:val="FFLSubHeaders"/>
        <w:rPr>
          <w:b w:val="0"/>
          <w:lang w:val="en-GB"/>
        </w:rPr>
      </w:pPr>
      <w:r w:rsidRPr="000010F1">
        <w:rPr>
          <w:b w:val="0"/>
          <w:lang w:val="en-GB"/>
        </w:rPr>
        <w:t xml:space="preserve">The recipe can easily be adapted to meet special dietary needs; discuss this with the pupils in advance of the lesson to consider appropriate alternatives.  Different ingredients may also be added, talk to the pupils about suitable choices, e.g. sweetcorn, grated courgette or beetroot. Encourage the pupils to try different flavours and seasoning by having a range of fresh herbs available. </w:t>
      </w:r>
    </w:p>
    <w:p w:rsidRPr="000010F1" w:rsidR="000010F1" w:rsidP="000010F1" w:rsidRDefault="000010F1" w14:paraId="647E8064" w14:textId="77777777">
      <w:pPr>
        <w:pStyle w:val="FFLSubHeaders"/>
        <w:rPr>
          <w:b w:val="0"/>
          <w:lang w:val="en-GB"/>
        </w:rPr>
      </w:pPr>
    </w:p>
    <w:p w:rsidR="00BF5969" w:rsidP="000010F1" w:rsidRDefault="00BF5969" w14:paraId="18A7F7CD" w14:textId="77777777">
      <w:pPr>
        <w:pStyle w:val="FFLSubHeaders"/>
        <w:rPr>
          <w:b w:val="0"/>
          <w:lang w:val="en-GB"/>
        </w:rPr>
      </w:pPr>
    </w:p>
    <w:p w:rsidR="00BF5969" w:rsidP="000010F1" w:rsidRDefault="00BF5969" w14:paraId="74EE5B2E" w14:textId="77777777">
      <w:pPr>
        <w:pStyle w:val="FFLSubHeaders"/>
        <w:rPr>
          <w:b w:val="0"/>
          <w:lang w:val="en-GB"/>
        </w:rPr>
      </w:pPr>
    </w:p>
    <w:p w:rsidR="00BF5969" w:rsidP="000010F1" w:rsidRDefault="00BF5969" w14:paraId="679C8C4C" w14:textId="77777777">
      <w:pPr>
        <w:pStyle w:val="FFLSubHeaders"/>
        <w:rPr>
          <w:b w:val="0"/>
          <w:lang w:val="en-GB"/>
        </w:rPr>
      </w:pPr>
    </w:p>
    <w:p w:rsidR="00BF5969" w:rsidP="000010F1" w:rsidRDefault="00BF5969" w14:paraId="59B9677C" w14:textId="77777777">
      <w:pPr>
        <w:pStyle w:val="FFLSubHeaders"/>
        <w:rPr>
          <w:b w:val="0"/>
          <w:lang w:val="en-GB"/>
        </w:rPr>
      </w:pPr>
    </w:p>
    <w:p w:rsidRPr="000010F1" w:rsidR="000010F1" w:rsidP="000010F1" w:rsidRDefault="000010F1" w14:paraId="62369C3F" w14:textId="4054B24C">
      <w:pPr>
        <w:pStyle w:val="FFLSubHeaders"/>
        <w:rPr>
          <w:b w:val="0"/>
          <w:lang w:val="en-GB"/>
        </w:rPr>
      </w:pPr>
      <w:r w:rsidRPr="000010F1">
        <w:rPr>
          <w:b w:val="0"/>
          <w:lang w:val="en-GB"/>
        </w:rPr>
        <w:lastRenderedPageBreak/>
        <w:t>Before the lesson or during spot demonstrations:</w:t>
      </w:r>
    </w:p>
    <w:p w:rsidRPr="000010F1" w:rsidR="000010F1" w:rsidP="000010F1" w:rsidRDefault="00BF5969" w14:paraId="6415155F" w14:textId="5509EA6D">
      <w:pPr>
        <w:pStyle w:val="FFLSubHeaders"/>
        <w:numPr>
          <w:ilvl w:val="0"/>
          <w:numId w:val="20"/>
        </w:numPr>
        <w:rPr>
          <w:b w:val="0"/>
          <w:lang w:val="en-GB"/>
        </w:rPr>
      </w:pPr>
      <w:r>
        <w:rPr>
          <w:b w:val="0"/>
          <w:lang w:val="en-GB"/>
        </w:rPr>
        <w:t>r</w:t>
      </w:r>
      <w:r w:rsidRPr="000010F1" w:rsidR="000010F1">
        <w:rPr>
          <w:b w:val="0"/>
          <w:lang w:val="en-GB"/>
        </w:rPr>
        <w:t>emind the pupils of the importance of food hygiene when handling raw and cooked red meat</w:t>
      </w:r>
      <w:r>
        <w:rPr>
          <w:b w:val="0"/>
          <w:lang w:val="en-GB"/>
        </w:rPr>
        <w:t>;</w:t>
      </w:r>
    </w:p>
    <w:p w:rsidRPr="000010F1" w:rsidR="000010F1" w:rsidP="000010F1" w:rsidRDefault="00BF5969" w14:paraId="17E1BA5A" w14:textId="64713D82">
      <w:pPr>
        <w:pStyle w:val="FFLSubHeaders"/>
        <w:numPr>
          <w:ilvl w:val="0"/>
          <w:numId w:val="20"/>
        </w:numPr>
        <w:rPr>
          <w:b w:val="0"/>
          <w:lang w:val="en-GB"/>
        </w:rPr>
      </w:pPr>
      <w:r>
        <w:rPr>
          <w:b w:val="0"/>
          <w:lang w:val="en-GB"/>
        </w:rPr>
        <w:t>r</w:t>
      </w:r>
      <w:r w:rsidRPr="000010F1" w:rsidR="000010F1">
        <w:rPr>
          <w:b w:val="0"/>
          <w:lang w:val="en-GB"/>
        </w:rPr>
        <w:t>evise the use of the claw grip and bridge hold</w:t>
      </w:r>
      <w:r>
        <w:rPr>
          <w:b w:val="0"/>
          <w:lang w:val="en-GB"/>
        </w:rPr>
        <w:t>;</w:t>
      </w:r>
    </w:p>
    <w:p w:rsidRPr="000010F1" w:rsidR="000010F1" w:rsidP="000010F1" w:rsidRDefault="00BF5969" w14:paraId="49B6C432" w14:textId="37773716">
      <w:pPr>
        <w:pStyle w:val="FFLSubHeaders"/>
        <w:numPr>
          <w:ilvl w:val="0"/>
          <w:numId w:val="20"/>
        </w:numPr>
        <w:rPr>
          <w:b w:val="0"/>
          <w:lang w:val="en-GB"/>
        </w:rPr>
      </w:pPr>
      <w:r>
        <w:rPr>
          <w:b w:val="0"/>
          <w:lang w:val="en-GB"/>
        </w:rPr>
        <w:t>r</w:t>
      </w:r>
      <w:r w:rsidRPr="000010F1" w:rsidR="000010F1">
        <w:rPr>
          <w:b w:val="0"/>
          <w:lang w:val="en-GB"/>
        </w:rPr>
        <w:t>e-visit the use of the kettle and hob and important health and safety points</w:t>
      </w:r>
      <w:r>
        <w:rPr>
          <w:b w:val="0"/>
          <w:lang w:val="en-GB"/>
        </w:rPr>
        <w:t>;</w:t>
      </w:r>
    </w:p>
    <w:p w:rsidRPr="000010F1" w:rsidR="000010F1" w:rsidP="000010F1" w:rsidRDefault="00BF5969" w14:paraId="0391802B" w14:textId="0361D69D">
      <w:pPr>
        <w:pStyle w:val="FFLSubHeaders"/>
        <w:numPr>
          <w:ilvl w:val="0"/>
          <w:numId w:val="20"/>
        </w:numPr>
        <w:rPr>
          <w:b w:val="0"/>
          <w:lang w:val="en-GB"/>
        </w:rPr>
      </w:pPr>
      <w:proofErr w:type="gramStart"/>
      <w:r>
        <w:rPr>
          <w:b w:val="0"/>
          <w:lang w:val="en-GB"/>
        </w:rPr>
        <w:t>i</w:t>
      </w:r>
      <w:r w:rsidRPr="000010F1" w:rsidR="000010F1">
        <w:rPr>
          <w:b w:val="0"/>
          <w:lang w:val="en-GB"/>
        </w:rPr>
        <w:t>f</w:t>
      </w:r>
      <w:proofErr w:type="gramEnd"/>
      <w:r w:rsidRPr="000010F1" w:rsidR="000010F1">
        <w:rPr>
          <w:b w:val="0"/>
          <w:lang w:val="en-GB"/>
        </w:rPr>
        <w:t xml:space="preserve"> the cooked risotto is to be taken home, cover and chill the dish. Provide storage and cooking instructions for the pupils to take home.</w:t>
      </w:r>
    </w:p>
    <w:p w:rsidRPr="000010F1" w:rsidR="000010F1" w:rsidP="000010F1" w:rsidRDefault="000010F1" w14:paraId="7FEEA877" w14:textId="77777777">
      <w:pPr>
        <w:pStyle w:val="FFLSubHeaders"/>
        <w:rPr>
          <w:b w:val="0"/>
          <w:lang w:val="en-GB"/>
        </w:rPr>
      </w:pPr>
      <w:r w:rsidRPr="000010F1">
        <w:rPr>
          <w:b w:val="0"/>
          <w:lang w:val="en-GB"/>
        </w:rPr>
        <w:t xml:space="preserve">  </w:t>
      </w:r>
    </w:p>
    <w:p w:rsidRPr="000010F1" w:rsidR="000010F1" w:rsidP="000010F1" w:rsidRDefault="000010F1" w14:paraId="01C1DBF0" w14:textId="77777777">
      <w:pPr>
        <w:pStyle w:val="FFLSubHeaders"/>
        <w:rPr>
          <w:lang w:val="en-GB"/>
        </w:rPr>
      </w:pPr>
      <w:r w:rsidRPr="000010F1">
        <w:rPr>
          <w:lang w:val="en-GB"/>
        </w:rPr>
        <w:t>Extension</w:t>
      </w:r>
    </w:p>
    <w:p w:rsidRPr="000010F1" w:rsidR="000010F1" w:rsidP="000010F1" w:rsidRDefault="000010F1" w14:paraId="051F3FA9" w14:textId="77777777">
      <w:pPr>
        <w:pStyle w:val="FFLSubHeaders"/>
        <w:numPr>
          <w:ilvl w:val="0"/>
          <w:numId w:val="21"/>
        </w:numPr>
        <w:rPr>
          <w:b w:val="0"/>
          <w:lang w:val="en-GB"/>
        </w:rPr>
      </w:pPr>
      <w:r w:rsidRPr="000010F1">
        <w:rPr>
          <w:b w:val="0"/>
          <w:lang w:val="en-GB"/>
        </w:rPr>
        <w:t>Plan and prepare a suitable salad accompaniment that demonstrates the use of seasonal salad vegetables and/or fruit.  Create a dressing that incorporates fresh herbs and/or spices to compliment the salad and main course</w:t>
      </w:r>
    </w:p>
    <w:p w:rsidRPr="000010F1" w:rsidR="000010F1" w:rsidP="000010F1" w:rsidRDefault="000010F1" w14:paraId="1AD9F617" w14:textId="0A023F6B">
      <w:pPr>
        <w:pStyle w:val="FFLSubHeaders"/>
        <w:numPr>
          <w:ilvl w:val="0"/>
          <w:numId w:val="21"/>
        </w:numPr>
        <w:rPr>
          <w:b w:val="0"/>
          <w:lang w:val="en-GB"/>
        </w:rPr>
      </w:pPr>
      <w:r w:rsidRPr="000010F1">
        <w:rPr>
          <w:b w:val="0"/>
          <w:lang w:val="en-GB"/>
        </w:rPr>
        <w:t xml:space="preserve">Create a recipe card for your risotto that </w:t>
      </w:r>
      <w:proofErr w:type="gramStart"/>
      <w:r w:rsidRPr="000010F1">
        <w:rPr>
          <w:b w:val="0"/>
          <w:lang w:val="en-GB"/>
        </w:rPr>
        <w:t>could be used</w:t>
      </w:r>
      <w:proofErr w:type="gramEnd"/>
      <w:r w:rsidRPr="000010F1">
        <w:rPr>
          <w:b w:val="0"/>
          <w:lang w:val="en-GB"/>
        </w:rPr>
        <w:t xml:space="preserve"> by a supermarket to promote the use of pork tenderloin</w:t>
      </w:r>
      <w:r w:rsidR="00BF5969">
        <w:rPr>
          <w:b w:val="0"/>
          <w:lang w:val="en-GB"/>
        </w:rPr>
        <w:t>.</w:t>
      </w:r>
    </w:p>
    <w:p w:rsidRPr="000010F1" w:rsidR="000010F1" w:rsidP="000010F1" w:rsidRDefault="000010F1" w14:paraId="5F3F5876" w14:textId="77777777">
      <w:pPr>
        <w:pStyle w:val="FFLSubHeaders"/>
        <w:rPr>
          <w:b w:val="0"/>
          <w:lang w:val="en-GB"/>
        </w:rPr>
      </w:pPr>
    </w:p>
    <w:p w:rsidRPr="000010F1" w:rsidR="000010F1" w:rsidP="000010F1" w:rsidRDefault="000010F1" w14:paraId="1C31A127" w14:textId="77777777">
      <w:pPr>
        <w:pStyle w:val="FFLSubHeaders"/>
        <w:rPr>
          <w:lang w:val="en-GB"/>
        </w:rPr>
      </w:pPr>
      <w:r w:rsidRPr="000010F1">
        <w:rPr>
          <w:lang w:val="en-GB"/>
        </w:rPr>
        <w:t>Storage of ingredients and cooked dishes</w:t>
      </w:r>
    </w:p>
    <w:p w:rsidRPr="000010F1" w:rsidR="000010F1" w:rsidP="000010F1" w:rsidRDefault="000010F1" w14:paraId="3700196E" w14:textId="7229E2ED">
      <w:pPr>
        <w:pStyle w:val="FFLSubHeaders"/>
        <w:numPr>
          <w:ilvl w:val="0"/>
          <w:numId w:val="22"/>
        </w:numPr>
        <w:rPr>
          <w:b w:val="0"/>
          <w:lang w:val="en-GB"/>
        </w:rPr>
      </w:pPr>
      <w:r w:rsidRPr="000010F1">
        <w:rPr>
          <w:b w:val="0"/>
          <w:lang w:val="en-GB"/>
        </w:rPr>
        <w:t xml:space="preserve">In order to prevent bacterial multiplication, </w:t>
      </w:r>
      <w:proofErr w:type="gramStart"/>
      <w:r w:rsidRPr="000010F1">
        <w:rPr>
          <w:b w:val="0"/>
          <w:lang w:val="en-GB"/>
        </w:rPr>
        <w:t>high risk</w:t>
      </w:r>
      <w:proofErr w:type="gramEnd"/>
      <w:r w:rsidRPr="000010F1">
        <w:rPr>
          <w:b w:val="0"/>
          <w:lang w:val="en-GB"/>
        </w:rPr>
        <w:t xml:space="preserve"> ingredients should be stored in the fridge, below 5°C, before the beginning of the school day</w:t>
      </w:r>
      <w:r w:rsidR="00BF5969">
        <w:rPr>
          <w:b w:val="0"/>
          <w:lang w:val="en-GB"/>
        </w:rPr>
        <w:t>.</w:t>
      </w:r>
    </w:p>
    <w:p w:rsidRPr="000010F1" w:rsidR="000010F1" w:rsidP="000010F1" w:rsidRDefault="000010F1" w14:paraId="19DC56A6" w14:textId="3FAE3B3A">
      <w:pPr>
        <w:pStyle w:val="FFLSubHeaders"/>
        <w:numPr>
          <w:ilvl w:val="0"/>
          <w:numId w:val="22"/>
        </w:numPr>
        <w:rPr>
          <w:b w:val="0"/>
          <w:lang w:val="en-GB"/>
        </w:rPr>
      </w:pPr>
      <w:r w:rsidRPr="000010F1">
        <w:rPr>
          <w:b w:val="0"/>
          <w:lang w:val="en-GB"/>
        </w:rPr>
        <w:t xml:space="preserve">The cooked risotto should be </w:t>
      </w:r>
      <w:proofErr w:type="gramStart"/>
      <w:r w:rsidRPr="000010F1">
        <w:rPr>
          <w:b w:val="0"/>
          <w:lang w:val="en-GB"/>
        </w:rPr>
        <w:t>covered and labelled</w:t>
      </w:r>
      <w:proofErr w:type="gramEnd"/>
      <w:r w:rsidRPr="000010F1">
        <w:rPr>
          <w:b w:val="0"/>
          <w:lang w:val="en-GB"/>
        </w:rPr>
        <w:t xml:space="preserve"> and then stored in a cool dry place until cool enough to go in the fridge.  Store below 5°C within 90 minutes of cooking</w:t>
      </w:r>
      <w:r w:rsidR="00BF5969">
        <w:rPr>
          <w:b w:val="0"/>
          <w:lang w:val="en-GB"/>
        </w:rPr>
        <w:t>.</w:t>
      </w:r>
    </w:p>
    <w:p w:rsidR="00BF5969" w:rsidP="000010F1" w:rsidRDefault="000010F1" w14:paraId="24E7A466" w14:textId="77777777">
      <w:pPr>
        <w:pStyle w:val="FFLSubHeaders"/>
        <w:numPr>
          <w:ilvl w:val="0"/>
          <w:numId w:val="22"/>
        </w:numPr>
        <w:rPr>
          <w:b w:val="0"/>
          <w:lang w:val="en-GB"/>
        </w:rPr>
      </w:pPr>
      <w:r w:rsidRPr="000010F1">
        <w:rPr>
          <w:b w:val="0"/>
          <w:lang w:val="en-GB"/>
        </w:rPr>
        <w:t xml:space="preserve">Uncooked rice can contain spores of Bacillus cereus, a bacterium that can cause food poisoning. When the rice is cooked, the spores can survive. If the rice is left standing at room temperature, the spores can grow into bacteria. These bacteria will multiply and may produce toxins (poisons) that cause vomiting or diarrhoea. The longer cooked rice </w:t>
      </w:r>
      <w:proofErr w:type="gramStart"/>
      <w:r w:rsidRPr="000010F1">
        <w:rPr>
          <w:b w:val="0"/>
          <w:lang w:val="en-GB"/>
        </w:rPr>
        <w:t>is left</w:t>
      </w:r>
      <w:proofErr w:type="gramEnd"/>
      <w:r w:rsidRPr="000010F1">
        <w:rPr>
          <w:b w:val="0"/>
          <w:lang w:val="en-GB"/>
        </w:rPr>
        <w:t xml:space="preserve"> at room temperature, the more likely it is that the bacteria or toxins coul</w:t>
      </w:r>
      <w:r w:rsidR="00BF5969">
        <w:rPr>
          <w:b w:val="0"/>
          <w:lang w:val="en-GB"/>
        </w:rPr>
        <w:t xml:space="preserve">d make the rice unsafe to eat. </w:t>
      </w:r>
    </w:p>
    <w:p w:rsidRPr="000010F1" w:rsidR="000010F1" w:rsidP="000010F1" w:rsidRDefault="000010F1" w14:paraId="34F4CEEF" w14:textId="2A5BF58B">
      <w:pPr>
        <w:pStyle w:val="FFLSubHeaders"/>
        <w:numPr>
          <w:ilvl w:val="0"/>
          <w:numId w:val="22"/>
        </w:numPr>
        <w:rPr>
          <w:b w:val="0"/>
          <w:lang w:val="en-GB"/>
        </w:rPr>
      </w:pPr>
      <w:r w:rsidRPr="000010F1">
        <w:rPr>
          <w:b w:val="0"/>
          <w:lang w:val="en-GB"/>
        </w:rPr>
        <w:t>Tips on serving rice safely:</w:t>
      </w:r>
    </w:p>
    <w:p w:rsidRPr="00BF5969" w:rsidR="000010F1" w:rsidP="00BF5969" w:rsidRDefault="000010F1" w14:paraId="36B23310" w14:textId="40E1462E">
      <w:pPr>
        <w:pStyle w:val="FFLSubHeaders"/>
        <w:numPr>
          <w:ilvl w:val="1"/>
          <w:numId w:val="22"/>
        </w:numPr>
        <w:rPr>
          <w:b w:val="0"/>
          <w:lang w:val="en-GB"/>
        </w:rPr>
      </w:pPr>
      <w:r w:rsidRPr="000010F1">
        <w:rPr>
          <w:b w:val="0"/>
          <w:lang w:val="en-GB"/>
        </w:rPr>
        <w:t xml:space="preserve">Ideally, serve rice as soon as it </w:t>
      </w:r>
      <w:proofErr w:type="gramStart"/>
      <w:r w:rsidRPr="000010F1">
        <w:rPr>
          <w:b w:val="0"/>
          <w:lang w:val="en-GB"/>
        </w:rPr>
        <w:t>has been cooked</w:t>
      </w:r>
      <w:proofErr w:type="gramEnd"/>
      <w:r w:rsidR="00BF5969">
        <w:rPr>
          <w:b w:val="0"/>
          <w:lang w:val="en-GB"/>
        </w:rPr>
        <w:t xml:space="preserve">. </w:t>
      </w:r>
      <w:r w:rsidRPr="00BF5969">
        <w:rPr>
          <w:b w:val="0"/>
          <w:lang w:val="en-GB"/>
        </w:rPr>
        <w:t xml:space="preserve">If that </w:t>
      </w:r>
      <w:r w:rsidRPr="00BF5969" w:rsidR="00BF5969">
        <w:rPr>
          <w:b w:val="0"/>
          <w:lang w:val="en-GB"/>
        </w:rPr>
        <w:t>is not</w:t>
      </w:r>
      <w:r w:rsidRPr="00BF5969">
        <w:rPr>
          <w:b w:val="0"/>
          <w:lang w:val="en-GB"/>
        </w:rPr>
        <w:t xml:space="preserve"> possible, cool the rice as quickly as possible (ideally within 90 minutes)</w:t>
      </w:r>
      <w:r w:rsidRPr="00BF5969" w:rsidR="00BF5969">
        <w:rPr>
          <w:b w:val="0"/>
          <w:lang w:val="en-GB"/>
        </w:rPr>
        <w:t>;</w:t>
      </w:r>
    </w:p>
    <w:p w:rsidRPr="000010F1" w:rsidR="000010F1" w:rsidP="000010F1" w:rsidRDefault="000010F1" w14:paraId="6D5DACCC" w14:textId="257D478F">
      <w:pPr>
        <w:pStyle w:val="FFLSubHeaders"/>
        <w:numPr>
          <w:ilvl w:val="1"/>
          <w:numId w:val="22"/>
        </w:numPr>
        <w:rPr>
          <w:b w:val="0"/>
          <w:lang w:val="en-GB"/>
        </w:rPr>
      </w:pPr>
      <w:r w:rsidRPr="000010F1">
        <w:rPr>
          <w:b w:val="0"/>
          <w:lang w:val="en-GB"/>
        </w:rPr>
        <w:t>Keep cooked rice in the fridge for no more than one day until reheating</w:t>
      </w:r>
      <w:r w:rsidR="00BF5969">
        <w:rPr>
          <w:b w:val="0"/>
          <w:lang w:val="en-GB"/>
        </w:rPr>
        <w:t>;</w:t>
      </w:r>
    </w:p>
    <w:p w:rsidRPr="000010F1" w:rsidR="000010F1" w:rsidP="000010F1" w:rsidRDefault="000010F1" w14:paraId="3DBB12F5" w14:textId="695C3DBF">
      <w:pPr>
        <w:pStyle w:val="FFLSubHeaders"/>
        <w:numPr>
          <w:ilvl w:val="1"/>
          <w:numId w:val="22"/>
        </w:numPr>
        <w:rPr>
          <w:b w:val="0"/>
          <w:lang w:val="en-GB"/>
        </w:rPr>
      </w:pPr>
      <w:r w:rsidRPr="000010F1">
        <w:rPr>
          <w:b w:val="0"/>
          <w:lang w:val="en-GB"/>
        </w:rPr>
        <w:t>When reheating rice, always check that the dish is steaming hot all the way through</w:t>
      </w:r>
      <w:r w:rsidR="00BF5969">
        <w:rPr>
          <w:b w:val="0"/>
          <w:lang w:val="en-GB"/>
        </w:rPr>
        <w:t>;</w:t>
      </w:r>
    </w:p>
    <w:p w:rsidRPr="000010F1" w:rsidR="000010F1" w:rsidP="000010F1" w:rsidRDefault="000010F1" w14:paraId="4CD31CCA" w14:textId="77777777">
      <w:pPr>
        <w:pStyle w:val="FFLSubHeaders"/>
        <w:numPr>
          <w:ilvl w:val="1"/>
          <w:numId w:val="22"/>
        </w:numPr>
        <w:rPr>
          <w:b w:val="0"/>
          <w:lang w:val="en-GB"/>
        </w:rPr>
      </w:pPr>
      <w:r w:rsidRPr="000010F1">
        <w:rPr>
          <w:b w:val="0"/>
          <w:lang w:val="en-GB"/>
        </w:rPr>
        <w:t>Do not reheat rice more than once.</w:t>
      </w:r>
    </w:p>
    <w:p w:rsidR="00BF5969" w:rsidP="000010F1" w:rsidRDefault="00BF5969" w14:paraId="3CF7F02A" w14:textId="77777777">
      <w:pPr>
        <w:pStyle w:val="FFLSubHeaders"/>
        <w:rPr>
          <w:b w:val="0"/>
          <w:lang w:val="en-GB"/>
        </w:rPr>
      </w:pPr>
    </w:p>
    <w:p w:rsidRPr="000010F1" w:rsidR="000010F1" w:rsidP="000010F1" w:rsidRDefault="000010F1" w14:paraId="5A045EC7" w14:textId="1BF5BA47">
      <w:pPr>
        <w:pStyle w:val="FFLSubHeaders"/>
        <w:rPr>
          <w:b w:val="0"/>
          <w:lang w:val="en-GB"/>
        </w:rPr>
      </w:pPr>
      <w:r w:rsidRPr="000010F1">
        <w:rPr>
          <w:b w:val="0"/>
          <w:lang w:val="en-GB"/>
        </w:rPr>
        <w:t xml:space="preserve">For more information on rice safety, </w:t>
      </w:r>
      <w:r>
        <w:rPr>
          <w:b w:val="0"/>
          <w:lang w:val="en-GB"/>
        </w:rPr>
        <w:t xml:space="preserve">click </w:t>
      </w:r>
      <w:hyperlink w:history="1" r:id="rId10">
        <w:r w:rsidRPr="000010F1">
          <w:rPr>
            <w:rStyle w:val="Hyperlink"/>
            <w:b w:val="0"/>
            <w:lang w:val="en-GB"/>
          </w:rPr>
          <w:t>here</w:t>
        </w:r>
      </w:hyperlink>
      <w:r>
        <w:rPr>
          <w:b w:val="0"/>
          <w:lang w:val="en-GB"/>
        </w:rPr>
        <w:t>.</w:t>
      </w:r>
    </w:p>
    <w:p w:rsidRPr="000010F1" w:rsidR="000010F1" w:rsidP="000010F1" w:rsidRDefault="000010F1" w14:paraId="74B4D99F" w14:textId="77777777">
      <w:pPr>
        <w:pStyle w:val="FFLSubHeaders"/>
        <w:rPr>
          <w:b w:val="0"/>
          <w:lang w:val="en-GB"/>
        </w:rPr>
      </w:pPr>
    </w:p>
    <w:p w:rsidRPr="000010F1" w:rsidR="000010F1" w:rsidP="000010F1" w:rsidRDefault="000010F1" w14:paraId="7BD000C8" w14:textId="77777777">
      <w:pPr>
        <w:pStyle w:val="FFLSubHeaders"/>
        <w:rPr>
          <w:lang w:val="en-GB"/>
        </w:rPr>
      </w:pPr>
      <w:r w:rsidRPr="000010F1">
        <w:rPr>
          <w:lang w:val="en-GB"/>
        </w:rPr>
        <w:t>Further resources</w:t>
      </w:r>
    </w:p>
    <w:p w:rsidRPr="000010F1" w:rsidR="000010F1" w:rsidP="000010F1" w:rsidRDefault="000010F1" w14:paraId="75BAFA47" w14:textId="77777777">
      <w:pPr>
        <w:pStyle w:val="FFLSubHeaders"/>
        <w:numPr>
          <w:ilvl w:val="0"/>
          <w:numId w:val="23"/>
        </w:numPr>
        <w:rPr>
          <w:b w:val="0"/>
          <w:lang w:val="en-GB"/>
        </w:rPr>
      </w:pPr>
      <w:r w:rsidRPr="000010F1">
        <w:rPr>
          <w:b w:val="0"/>
          <w:lang w:val="en-GB"/>
        </w:rPr>
        <w:t>Storage and reheating labels can be found in the teacher’s guide</w:t>
      </w:r>
    </w:p>
    <w:p w:rsidRPr="000010F1" w:rsidR="000010F1" w:rsidP="00976924" w:rsidRDefault="000010F1" w14:paraId="6CBDDB92" w14:textId="77777777">
      <w:pPr>
        <w:pStyle w:val="FFLSubHeaders"/>
        <w:rPr>
          <w:b w:val="0"/>
        </w:rPr>
      </w:pPr>
    </w:p>
    <w:sectPr w:rsidRPr="000010F1" w:rsidR="000010F1" w:rsidSect="00294071">
      <w:headerReference w:type="default" r:id="rId11"/>
      <w:footerReference w:type="default" r:id="rId12"/>
      <w:headerReference w:type="first" r:id="rId13"/>
      <w:footerReference w:type="first" r:id="rId14"/>
      <w:pgSz w:w="11900" w:h="16840" w:orient="portrait"/>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0F9" w:rsidP="00A11D46" w:rsidRDefault="00D120F9" w14:paraId="4CF494F1" w14:textId="77777777">
      <w:r>
        <w:separator/>
      </w:r>
    </w:p>
  </w:endnote>
  <w:endnote w:type="continuationSeparator" w:id="0">
    <w:p w:rsidR="00D120F9" w:rsidP="00A11D46" w:rsidRDefault="00D120F9" w14:paraId="27BC75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4E603A18">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0" behindDoc="1" locked="0" layoutInCell="1" allowOverlap="1" wp14:anchorId="6503C1D2" wp14:editId="161BCDA6">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9264" behindDoc="1" locked="0" layoutInCell="1" allowOverlap="1" wp14:anchorId="26171083" wp14:editId="43AD08F6">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2pt;margin-top:-9.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BF5969">
          <w:rPr>
            <w:rFonts w:ascii="Arial" w:hAnsi="Arial" w:cs="Arial"/>
            <w:noProof/>
            <w:color w:val="FFFFFF" w:themeColor="background1"/>
            <w:sz w:val="18"/>
            <w:szCs w:val="18"/>
          </w:rPr>
          <w:t>3</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278EC80D">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3454257B">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1B2EC12B">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BF5969">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0F9" w:rsidP="00A11D46" w:rsidRDefault="00D120F9" w14:paraId="21B0E85A" w14:textId="77777777">
      <w:r>
        <w:separator/>
      </w:r>
    </w:p>
  </w:footnote>
  <w:footnote w:type="continuationSeparator" w:id="0">
    <w:p w:rsidR="00D120F9" w:rsidP="00A11D46" w:rsidRDefault="00D120F9" w14:paraId="7DEAC1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57216" behindDoc="1" locked="0" layoutInCell="1" allowOverlap="1" wp14:anchorId="01C9B684" wp14:editId="3756C04B">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79C1A6B9">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4143" behindDoc="1" locked="0" layoutInCell="1" allowOverlap="1" wp14:anchorId="674FAAF4" wp14:editId="31FD9E99">
          <wp:simplePos x="0" y="0"/>
          <wp:positionH relativeFrom="column">
            <wp:posOffset>-699135</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776AB0"/>
    <w:multiLevelType w:val="hybridMultilevel"/>
    <w:tmpl w:val="4A422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160026A1"/>
    <w:multiLevelType w:val="hybridMultilevel"/>
    <w:tmpl w:val="48681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1A6E7B"/>
    <w:multiLevelType w:val="hybridMultilevel"/>
    <w:tmpl w:val="83700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767EA9"/>
    <w:multiLevelType w:val="hybridMultilevel"/>
    <w:tmpl w:val="DEB8B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CA70A47"/>
    <w:multiLevelType w:val="hybridMultilevel"/>
    <w:tmpl w:val="298082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AD270E"/>
    <w:multiLevelType w:val="hybridMultilevel"/>
    <w:tmpl w:val="F942F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B00C24"/>
    <w:multiLevelType w:val="hybridMultilevel"/>
    <w:tmpl w:val="1666B8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4"/>
  </w:num>
  <w:num w:numId="2">
    <w:abstractNumId w:val="20"/>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1"/>
  </w:num>
  <w:num w:numId="17">
    <w:abstractNumId w:val="12"/>
  </w:num>
  <w:num w:numId="18">
    <w:abstractNumId w:val="22"/>
  </w:num>
  <w:num w:numId="19">
    <w:abstractNumId w:val="13"/>
  </w:num>
  <w:num w:numId="20">
    <w:abstractNumId w:val="19"/>
  </w:num>
  <w:num w:numId="21">
    <w:abstractNumId w:val="17"/>
  </w:num>
  <w:num w:numId="22">
    <w:abstractNumId w:val="23"/>
  </w:num>
  <w:num w:numId="23">
    <w:abstractNumId w:val="21"/>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010F1"/>
    <w:rsid w:val="00026DEC"/>
    <w:rsid w:val="000607C7"/>
    <w:rsid w:val="000A2E0C"/>
    <w:rsid w:val="00190FAE"/>
    <w:rsid w:val="001D7B2A"/>
    <w:rsid w:val="00207670"/>
    <w:rsid w:val="0023298F"/>
    <w:rsid w:val="002462A0"/>
    <w:rsid w:val="0025265E"/>
    <w:rsid w:val="00294071"/>
    <w:rsid w:val="003D43C9"/>
    <w:rsid w:val="003D5E2F"/>
    <w:rsid w:val="003F3888"/>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76924"/>
    <w:rsid w:val="00984BFE"/>
    <w:rsid w:val="00A11D46"/>
    <w:rsid w:val="00A86C75"/>
    <w:rsid w:val="00A90BFF"/>
    <w:rsid w:val="00AE7974"/>
    <w:rsid w:val="00BA5ED0"/>
    <w:rsid w:val="00BD6132"/>
    <w:rsid w:val="00BF5969"/>
    <w:rsid w:val="00C27CD8"/>
    <w:rsid w:val="00C346FC"/>
    <w:rsid w:val="00C46085"/>
    <w:rsid w:val="00C56155"/>
    <w:rsid w:val="00C94A2D"/>
    <w:rsid w:val="00C97A5C"/>
    <w:rsid w:val="00CB6105"/>
    <w:rsid w:val="00CC7B2B"/>
    <w:rsid w:val="00CE2205"/>
    <w:rsid w:val="00D07E98"/>
    <w:rsid w:val="00D120F9"/>
    <w:rsid w:val="00D13DB7"/>
    <w:rsid w:val="00D218C0"/>
    <w:rsid w:val="00D82D30"/>
    <w:rsid w:val="00DC401F"/>
    <w:rsid w:val="00E03FCF"/>
    <w:rsid w:val="00E16E32"/>
    <w:rsid w:val="00F07212"/>
    <w:rsid w:val="00F15950"/>
    <w:rsid w:val="681D3655"/>
    <w:rsid w:val="7838B4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character" w:styleId="Hyperlink">
    <w:name w:val="Hyperlink"/>
    <w:basedOn w:val="DefaultParagraphFont"/>
    <w:uiPriority w:val="99"/>
    <w:unhideWhenUsed/>
    <w:rsid w:val="000010F1"/>
    <w:rPr>
      <w:color w:val="0000FF" w:themeColor="hyperlink"/>
      <w:u w:val="single"/>
    </w:rPr>
  </w:style>
  <w:style w:type="character" w:styleId="UnresolvedMention" w:customStyle="1">
    <w:name w:val="Unresolved Mention"/>
    <w:basedOn w:val="DefaultParagraphFont"/>
    <w:uiPriority w:val="99"/>
    <w:semiHidden/>
    <w:unhideWhenUsed/>
    <w:rsid w:val="000010F1"/>
    <w:rPr>
      <w:color w:val="605E5C"/>
      <w:shd w:val="clear" w:color="auto" w:fill="E1DFDD"/>
    </w:rPr>
  </w:style>
  <w:style w:type="paragraph" w:styleId="ListParagraph">
    <w:name w:val="List Paragraph"/>
    <w:basedOn w:val="Normal"/>
    <w:uiPriority w:val="34"/>
    <w:qFormat/>
    <w:rsid w:val="000010F1"/>
    <w:pPr>
      <w:ind w:left="720"/>
      <w:contextualSpacing/>
    </w:pPr>
  </w:style>
  <w:style w:type="character" w:styleId="FollowedHyperlink">
    <w:name w:val="FollowedHyperlink"/>
    <w:basedOn w:val="DefaultParagraphFont"/>
    <w:uiPriority w:val="99"/>
    <w:semiHidden/>
    <w:unhideWhenUsed/>
    <w:rsid w:val="000010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yperlink" Target="https://www.foodafactoflife.org.uk/recipes/meat/50-min-lessons/pork-and-leek-risotto/" TargetMode="External" Id="rId8" /><Relationship Type="http://schemas.openxmlformats.org/officeDocument/2006/relationships/header" Target="header2.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nhs.uk/common-health-questions/food-and-diet/can-reheating-rice-cause-food-poisoning/"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s://www.foodafactoflife.org.uk/recipes/meat/50-min-lessons/pork-and-leek-risotto/" TargetMode="External" Id="rId9" /><Relationship Type="http://schemas.openxmlformats.org/officeDocument/2006/relationships/footer" Target="footer2.xml" Id="rId14" /><Relationship Type="http://schemas.openxmlformats.org/officeDocument/2006/relationships/glossaryDocument" Target="/word/glossary/document.xml" Id="Raba91054770b4b4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28fad14-ed27-4c3c-8d8f-19a8c4b188b3}"/>
      </w:docPartPr>
      <w:docPartBody>
        <w:p w14:paraId="7838B43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DB743-22ED-45F8-AF70-5174C5183C87}">
  <ds:schemaRefs>
    <ds:schemaRef ds:uri="http://schemas.openxmlformats.org/officeDocument/2006/bibliography"/>
  </ds:schemaRefs>
</ds:datastoreItem>
</file>

<file path=customXml/itemProps2.xml><?xml version="1.0" encoding="utf-8"?>
<ds:datastoreItem xmlns:ds="http://schemas.openxmlformats.org/officeDocument/2006/customXml" ds:itemID="{A720E835-B4C3-4C42-8980-C857CDEC276F}"/>
</file>

<file path=customXml/itemProps3.xml><?xml version="1.0" encoding="utf-8"?>
<ds:datastoreItem xmlns:ds="http://schemas.openxmlformats.org/officeDocument/2006/customXml" ds:itemID="{57629667-8A7F-4F13-BEB2-87CEE27C4AAC}"/>
</file>

<file path=customXml/itemProps4.xml><?xml version="1.0" encoding="utf-8"?>
<ds:datastoreItem xmlns:ds="http://schemas.openxmlformats.org/officeDocument/2006/customXml" ds:itemID="{46FC637B-2E6D-46CA-9B2D-59465714A8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7</revision>
  <dcterms:created xsi:type="dcterms:W3CDTF">2019-04-12T11:19:00.0000000Z</dcterms:created>
  <dcterms:modified xsi:type="dcterms:W3CDTF">2019-11-28T16:04:34.8608797Z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