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1E54717B" w:rsidR="00603780" w:rsidRPr="00963CF6" w:rsidRDefault="00420D3B" w:rsidP="000607C7">
      <w:pPr>
        <w:pStyle w:val="FFLMainHeader"/>
        <w:rPr>
          <w:rFonts w:ascii="Arial MT Light" w:hAnsi="Arial MT Light"/>
          <w:b/>
          <w:u w:val="none"/>
        </w:rPr>
      </w:pPr>
      <w:r>
        <w:rPr>
          <w:b/>
          <w:u w:val="none"/>
        </w:rPr>
        <w:t xml:space="preserve">Lesson </w:t>
      </w:r>
      <w:r w:rsidR="00ED7CD1">
        <w:rPr>
          <w:b/>
          <w:u w:val="none"/>
        </w:rPr>
        <w:t>18</w:t>
      </w:r>
    </w:p>
    <w:p w14:paraId="69C16B9C" w14:textId="04138580" w:rsidR="00ED7CD1" w:rsidRPr="00D82448" w:rsidRDefault="00ED7CD1" w:rsidP="00D82448">
      <w:pPr>
        <w:pStyle w:val="FFLSubHeaders"/>
      </w:pPr>
    </w:p>
    <w:p w14:paraId="3C4A26EC" w14:textId="77777777" w:rsidR="00ED7CD1" w:rsidRDefault="00ED7CD1" w:rsidP="00ED7CD1">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w:t>
      </w:r>
      <w:r w:rsidRPr="00F21E52">
        <w:rPr>
          <w:rFonts w:ascii="Arial" w:hAnsi="Arial" w:cs="Arial"/>
          <w:b/>
          <w:sz w:val="20"/>
          <w:szCs w:val="20"/>
        </w:rPr>
        <w:t>3</w:t>
      </w:r>
      <w:r w:rsidRPr="002B460C">
        <w:rPr>
          <w:rFonts w:ascii="Arial" w:hAnsi="Arial" w:cs="Arial"/>
          <w:sz w:val="20"/>
          <w:szCs w:val="20"/>
        </w:rPr>
        <w:tab/>
      </w:r>
      <w:r w:rsidRPr="002B460C">
        <w:rPr>
          <w:rFonts w:ascii="Arial" w:hAnsi="Arial" w:cs="Arial"/>
          <w:sz w:val="20"/>
          <w:szCs w:val="20"/>
        </w:rPr>
        <w:tab/>
      </w:r>
      <w:r>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03C4111E" w14:textId="77777777" w:rsidR="00ED7CD1" w:rsidRDefault="00ED7CD1" w:rsidP="00ED7CD1">
      <w:pPr>
        <w:rPr>
          <w:rFonts w:ascii="Arial" w:hAnsi="Arial" w:cs="Arial"/>
          <w:sz w:val="20"/>
          <w:szCs w:val="20"/>
        </w:rPr>
      </w:pPr>
    </w:p>
    <w:p w14:paraId="13D15629" w14:textId="77777777" w:rsidR="00ED7CD1" w:rsidRPr="002B460C" w:rsidRDefault="00ED7CD1" w:rsidP="00ED7CD1">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18</w:t>
      </w:r>
      <w:r>
        <w:rPr>
          <w:rFonts w:ascii="Arial" w:hAnsi="Arial" w:cs="Arial"/>
          <w:sz w:val="20"/>
          <w:szCs w:val="20"/>
        </w:rPr>
        <w:tab/>
      </w:r>
      <w:r>
        <w:rPr>
          <w:rFonts w:ascii="Arial" w:hAnsi="Arial" w:cs="Arial"/>
          <w:sz w:val="20"/>
          <w:szCs w:val="20"/>
        </w:rPr>
        <w:tab/>
      </w:r>
      <w:r w:rsidRPr="00291458">
        <w:rPr>
          <w:rFonts w:ascii="Arial" w:hAnsi="Arial" w:cs="Arial"/>
          <w:b/>
          <w:sz w:val="20"/>
          <w:szCs w:val="20"/>
        </w:rPr>
        <w:t>Date:</w:t>
      </w:r>
    </w:p>
    <w:p w14:paraId="60E32774" w14:textId="77777777" w:rsidR="00ED7CD1" w:rsidRDefault="00ED7CD1" w:rsidP="00ED7CD1">
      <w:pPr>
        <w:rPr>
          <w:rFonts w:ascii="Arial" w:hAnsi="Arial" w:cs="Arial"/>
          <w:sz w:val="20"/>
          <w:szCs w:val="20"/>
        </w:rPr>
      </w:pPr>
    </w:p>
    <w:p w14:paraId="056D6EB3" w14:textId="77777777" w:rsidR="00ED7CD1" w:rsidRPr="002B460C" w:rsidRDefault="00ED7CD1" w:rsidP="00ED7CD1">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523C8F89" w14:textId="77777777" w:rsidR="00ED7CD1" w:rsidRDefault="00ED7CD1" w:rsidP="00ED7CD1">
      <w:pPr>
        <w:rPr>
          <w:rFonts w:ascii="Arial" w:hAnsi="Arial" w:cs="Arial"/>
          <w:b/>
          <w:sz w:val="20"/>
          <w:szCs w:val="20"/>
        </w:rPr>
      </w:pPr>
    </w:p>
    <w:p w14:paraId="785B51AF" w14:textId="6CB78586" w:rsidR="00ED7CD1" w:rsidRPr="00F21E52" w:rsidRDefault="00ED7CD1" w:rsidP="00ED7CD1">
      <w:pPr>
        <w:rPr>
          <w:rFonts w:ascii="Arial" w:hAnsi="Arial" w:cs="Arial"/>
          <w:b/>
          <w:sz w:val="20"/>
          <w:szCs w:val="20"/>
        </w:rPr>
      </w:pPr>
      <w:r w:rsidRPr="00F21E52">
        <w:rPr>
          <w:rFonts w:ascii="Arial" w:hAnsi="Arial" w:cs="Arial"/>
          <w:b/>
          <w:sz w:val="20"/>
          <w:szCs w:val="20"/>
        </w:rPr>
        <w:t xml:space="preserve">Lesson title: </w:t>
      </w:r>
      <w:r w:rsidR="00401F3B">
        <w:rPr>
          <w:rFonts w:ascii="Arial" w:hAnsi="Arial" w:cs="Arial"/>
          <w:b/>
          <w:sz w:val="20"/>
          <w:szCs w:val="20"/>
        </w:rPr>
        <w:t>That’s c</w:t>
      </w:r>
      <w:r>
        <w:rPr>
          <w:rFonts w:ascii="Arial" w:hAnsi="Arial" w:cs="Arial"/>
          <w:b/>
          <w:sz w:val="20"/>
          <w:szCs w:val="20"/>
        </w:rPr>
        <w:t>ooking and nutrition!</w:t>
      </w:r>
    </w:p>
    <w:p w14:paraId="22AB05B3" w14:textId="4FB7E519" w:rsidR="00ED7CD1" w:rsidRPr="00F21E52" w:rsidRDefault="00ED7CD1" w:rsidP="00ED7CD1">
      <w:pPr>
        <w:rPr>
          <w:rFonts w:ascii="Arial" w:hAnsi="Arial" w:cs="Arial"/>
          <w:sz w:val="20"/>
          <w:szCs w:val="20"/>
        </w:rPr>
      </w:pPr>
      <w:r>
        <w:rPr>
          <w:rFonts w:ascii="Arial" w:hAnsi="Arial" w:cs="Arial"/>
          <w:sz w:val="20"/>
          <w:szCs w:val="20"/>
        </w:rPr>
        <w:t>This lesson is about pupils appraising and evaluatin</w:t>
      </w:r>
      <w:r w:rsidR="00D82448">
        <w:rPr>
          <w:rFonts w:ascii="Arial" w:hAnsi="Arial" w:cs="Arial"/>
          <w:sz w:val="20"/>
          <w:szCs w:val="20"/>
        </w:rPr>
        <w:t>g their learning journey in food</w:t>
      </w:r>
      <w:r>
        <w:rPr>
          <w:rFonts w:ascii="Arial" w:hAnsi="Arial" w:cs="Arial"/>
          <w:sz w:val="20"/>
          <w:szCs w:val="20"/>
        </w:rPr>
        <w:t xml:space="preserve">. Pupils will have used their personalised </w:t>
      </w:r>
      <w:r w:rsidRPr="00184810">
        <w:rPr>
          <w:rFonts w:ascii="Arial" w:hAnsi="Arial" w:cs="Arial"/>
          <w:i/>
          <w:sz w:val="20"/>
          <w:szCs w:val="20"/>
        </w:rPr>
        <w:t>My learning journey</w:t>
      </w:r>
      <w:r>
        <w:rPr>
          <w:rFonts w:ascii="Arial" w:hAnsi="Arial" w:cs="Arial"/>
          <w:sz w:val="20"/>
          <w:szCs w:val="20"/>
        </w:rPr>
        <w:t xml:space="preserve"> booklets. These will have tracked their progress in cooking, nutrition,</w:t>
      </w:r>
      <w:r w:rsidR="00786605">
        <w:rPr>
          <w:rFonts w:ascii="Arial" w:hAnsi="Arial" w:cs="Arial"/>
          <w:sz w:val="20"/>
          <w:szCs w:val="20"/>
        </w:rPr>
        <w:t xml:space="preserve"> food provenance,</w:t>
      </w:r>
      <w:r>
        <w:rPr>
          <w:rFonts w:ascii="Arial" w:hAnsi="Arial" w:cs="Arial"/>
          <w:sz w:val="20"/>
          <w:szCs w:val="20"/>
        </w:rPr>
        <w:t xml:space="preserve"> ingredients and being creative.</w:t>
      </w:r>
    </w:p>
    <w:p w14:paraId="16066A9D" w14:textId="77777777" w:rsidR="00ED7CD1" w:rsidRPr="002B460C" w:rsidRDefault="00ED7CD1" w:rsidP="00ED7CD1">
      <w:pPr>
        <w:rPr>
          <w:rFonts w:ascii="Arial" w:hAnsi="Arial" w:cs="Arial"/>
          <w:sz w:val="20"/>
          <w:szCs w:val="20"/>
        </w:rPr>
      </w:pPr>
    </w:p>
    <w:p w14:paraId="75CBF846" w14:textId="41C88D3E" w:rsidR="00ED7CD1" w:rsidRPr="00D82448" w:rsidRDefault="00ED7CD1" w:rsidP="00ED7CD1">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794"/>
        <w:gridCol w:w="5442"/>
      </w:tblGrid>
      <w:tr w:rsidR="00ED7CD1" w:rsidRPr="00343E86" w14:paraId="420B3872" w14:textId="77777777" w:rsidTr="00C43B0C">
        <w:tc>
          <w:tcPr>
            <w:tcW w:w="2376" w:type="dxa"/>
            <w:shd w:val="clear" w:color="auto" w:fill="auto"/>
          </w:tcPr>
          <w:p w14:paraId="2D009CD4" w14:textId="77777777" w:rsidR="00ED7CD1" w:rsidRPr="00343E86" w:rsidRDefault="00ED7CD1" w:rsidP="00C43B0C">
            <w:pPr>
              <w:rPr>
                <w:rFonts w:ascii="Arial" w:hAnsi="Arial" w:cs="Arial"/>
                <w:b/>
                <w:sz w:val="20"/>
                <w:szCs w:val="20"/>
              </w:rPr>
            </w:pPr>
            <w:r w:rsidRPr="00343E86">
              <w:rPr>
                <w:rFonts w:ascii="Arial" w:hAnsi="Arial" w:cs="Arial"/>
                <w:b/>
                <w:sz w:val="20"/>
                <w:szCs w:val="20"/>
              </w:rPr>
              <w:t>Learning objective</w:t>
            </w:r>
          </w:p>
        </w:tc>
        <w:tc>
          <w:tcPr>
            <w:tcW w:w="7479" w:type="dxa"/>
            <w:gridSpan w:val="2"/>
            <w:shd w:val="clear" w:color="auto" w:fill="auto"/>
          </w:tcPr>
          <w:p w14:paraId="0B8D2D30" w14:textId="77777777" w:rsidR="00ED7CD1" w:rsidRPr="00343E86" w:rsidRDefault="00ED7CD1" w:rsidP="00C43B0C">
            <w:pPr>
              <w:rPr>
                <w:rFonts w:ascii="Arial" w:hAnsi="Arial" w:cs="Arial"/>
                <w:b/>
                <w:sz w:val="20"/>
                <w:szCs w:val="20"/>
              </w:rPr>
            </w:pPr>
            <w:r w:rsidRPr="00343E86">
              <w:rPr>
                <w:rFonts w:ascii="Arial" w:hAnsi="Arial" w:cs="Arial"/>
                <w:b/>
                <w:sz w:val="20"/>
                <w:szCs w:val="20"/>
              </w:rPr>
              <w:t xml:space="preserve">Learning outcomes </w:t>
            </w:r>
          </w:p>
        </w:tc>
      </w:tr>
      <w:tr w:rsidR="00ED7CD1" w:rsidRPr="00343E86" w14:paraId="4AE72890" w14:textId="77777777" w:rsidTr="00C43B0C">
        <w:tc>
          <w:tcPr>
            <w:tcW w:w="2376" w:type="dxa"/>
            <w:vMerge w:val="restart"/>
            <w:shd w:val="clear" w:color="auto" w:fill="auto"/>
          </w:tcPr>
          <w:p w14:paraId="4381351F"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To appraise and evaluate their learning journey.   </w:t>
            </w:r>
          </w:p>
          <w:p w14:paraId="4EDFB995" w14:textId="77777777" w:rsidR="00ED7CD1" w:rsidRPr="00343E86" w:rsidRDefault="00ED7CD1" w:rsidP="00C43B0C">
            <w:pPr>
              <w:rPr>
                <w:rFonts w:ascii="Arial" w:hAnsi="Arial" w:cs="Arial"/>
                <w:sz w:val="20"/>
                <w:szCs w:val="20"/>
              </w:rPr>
            </w:pPr>
          </w:p>
        </w:tc>
        <w:tc>
          <w:tcPr>
            <w:tcW w:w="1843" w:type="dxa"/>
            <w:shd w:val="clear" w:color="auto" w:fill="auto"/>
          </w:tcPr>
          <w:p w14:paraId="77DF625E" w14:textId="77777777" w:rsidR="00ED7CD1" w:rsidRPr="00343E86" w:rsidRDefault="00ED7CD1" w:rsidP="00C43B0C">
            <w:pPr>
              <w:rPr>
                <w:rFonts w:ascii="Arial" w:hAnsi="Arial" w:cs="Arial"/>
                <w:sz w:val="20"/>
                <w:szCs w:val="20"/>
              </w:rPr>
            </w:pPr>
            <w:r w:rsidRPr="00343E86">
              <w:rPr>
                <w:rFonts w:ascii="Arial" w:hAnsi="Arial" w:cs="Arial"/>
                <w:sz w:val="20"/>
                <w:szCs w:val="20"/>
              </w:rPr>
              <w:t>All pupils will …</w:t>
            </w:r>
          </w:p>
        </w:tc>
        <w:tc>
          <w:tcPr>
            <w:tcW w:w="5636" w:type="dxa"/>
            <w:shd w:val="clear" w:color="auto" w:fill="auto"/>
          </w:tcPr>
          <w:p w14:paraId="4FCD96CD" w14:textId="77777777" w:rsidR="00ED7CD1" w:rsidRPr="00343E86" w:rsidRDefault="00ED7CD1" w:rsidP="00C43B0C">
            <w:pPr>
              <w:rPr>
                <w:rFonts w:ascii="Arial" w:hAnsi="Arial" w:cs="Arial"/>
                <w:sz w:val="20"/>
                <w:szCs w:val="20"/>
              </w:rPr>
            </w:pPr>
            <w:r w:rsidRPr="00343E86">
              <w:rPr>
                <w:rFonts w:ascii="Arial" w:hAnsi="Arial" w:cs="Arial"/>
                <w:sz w:val="20"/>
                <w:szCs w:val="20"/>
              </w:rPr>
              <w:t>list what they have completed over Year 7 lessons and suggest what they would like to do in the future.</w:t>
            </w:r>
          </w:p>
          <w:p w14:paraId="1D1F0A9F" w14:textId="77777777" w:rsidR="00ED7CD1" w:rsidRPr="00343E86" w:rsidRDefault="00ED7CD1" w:rsidP="00C43B0C">
            <w:pPr>
              <w:rPr>
                <w:rFonts w:ascii="Arial" w:hAnsi="Arial" w:cs="Arial"/>
                <w:sz w:val="20"/>
                <w:szCs w:val="20"/>
              </w:rPr>
            </w:pPr>
          </w:p>
        </w:tc>
      </w:tr>
      <w:tr w:rsidR="00ED7CD1" w:rsidRPr="00343E86" w14:paraId="70839451" w14:textId="77777777" w:rsidTr="00C43B0C">
        <w:tc>
          <w:tcPr>
            <w:tcW w:w="2376" w:type="dxa"/>
            <w:vMerge/>
            <w:shd w:val="clear" w:color="auto" w:fill="auto"/>
          </w:tcPr>
          <w:p w14:paraId="210BFC00" w14:textId="77777777" w:rsidR="00ED7CD1" w:rsidRPr="00343E86" w:rsidRDefault="00ED7CD1" w:rsidP="00C43B0C">
            <w:pPr>
              <w:rPr>
                <w:rFonts w:ascii="Arial" w:hAnsi="Arial" w:cs="Arial"/>
                <w:sz w:val="20"/>
                <w:szCs w:val="20"/>
              </w:rPr>
            </w:pPr>
          </w:p>
        </w:tc>
        <w:tc>
          <w:tcPr>
            <w:tcW w:w="1843" w:type="dxa"/>
            <w:shd w:val="clear" w:color="auto" w:fill="auto"/>
          </w:tcPr>
          <w:p w14:paraId="63CF3DC0" w14:textId="77777777" w:rsidR="00ED7CD1" w:rsidRPr="00343E86" w:rsidRDefault="00ED7CD1" w:rsidP="00C43B0C">
            <w:pPr>
              <w:rPr>
                <w:rFonts w:ascii="Arial" w:hAnsi="Arial" w:cs="Arial"/>
                <w:sz w:val="20"/>
                <w:szCs w:val="20"/>
              </w:rPr>
            </w:pPr>
            <w:r w:rsidRPr="00343E86">
              <w:rPr>
                <w:rFonts w:ascii="Arial" w:hAnsi="Arial" w:cs="Arial"/>
                <w:sz w:val="20"/>
                <w:szCs w:val="20"/>
              </w:rPr>
              <w:t>Most pupils should …</w:t>
            </w:r>
          </w:p>
        </w:tc>
        <w:tc>
          <w:tcPr>
            <w:tcW w:w="5636" w:type="dxa"/>
            <w:shd w:val="clear" w:color="auto" w:fill="auto"/>
          </w:tcPr>
          <w:p w14:paraId="2080DFF8" w14:textId="77777777" w:rsidR="00ED7CD1" w:rsidRPr="00343E86" w:rsidRDefault="00ED7CD1" w:rsidP="00C43B0C">
            <w:pPr>
              <w:rPr>
                <w:rFonts w:ascii="Arial" w:hAnsi="Arial" w:cs="Arial"/>
                <w:sz w:val="20"/>
                <w:szCs w:val="20"/>
              </w:rPr>
            </w:pPr>
            <w:r w:rsidRPr="00343E86">
              <w:rPr>
                <w:rFonts w:ascii="Arial" w:hAnsi="Arial" w:cs="Arial"/>
                <w:sz w:val="20"/>
                <w:szCs w:val="20"/>
              </w:rPr>
              <w:t>explain and evaluate what they have achieved over Year 7 lessons, suggesting improvements in the future.</w:t>
            </w:r>
          </w:p>
          <w:p w14:paraId="0B1CF22E" w14:textId="77777777" w:rsidR="00ED7CD1" w:rsidRPr="00343E86" w:rsidRDefault="00ED7CD1" w:rsidP="00C43B0C">
            <w:pPr>
              <w:rPr>
                <w:rFonts w:ascii="Arial" w:hAnsi="Arial" w:cs="Arial"/>
                <w:sz w:val="20"/>
                <w:szCs w:val="20"/>
              </w:rPr>
            </w:pPr>
          </w:p>
        </w:tc>
      </w:tr>
      <w:tr w:rsidR="00ED7CD1" w:rsidRPr="00343E86" w14:paraId="3B747319" w14:textId="77777777" w:rsidTr="00C43B0C">
        <w:tc>
          <w:tcPr>
            <w:tcW w:w="2376" w:type="dxa"/>
            <w:vMerge/>
            <w:shd w:val="clear" w:color="auto" w:fill="auto"/>
          </w:tcPr>
          <w:p w14:paraId="02DDDDD1" w14:textId="77777777" w:rsidR="00ED7CD1" w:rsidRPr="00343E86" w:rsidRDefault="00ED7CD1" w:rsidP="00C43B0C">
            <w:pPr>
              <w:rPr>
                <w:rFonts w:ascii="Arial" w:hAnsi="Arial" w:cs="Arial"/>
                <w:sz w:val="20"/>
                <w:szCs w:val="20"/>
              </w:rPr>
            </w:pPr>
          </w:p>
        </w:tc>
        <w:tc>
          <w:tcPr>
            <w:tcW w:w="1843" w:type="dxa"/>
            <w:shd w:val="clear" w:color="auto" w:fill="auto"/>
          </w:tcPr>
          <w:p w14:paraId="14934E1B" w14:textId="77777777" w:rsidR="00ED7CD1" w:rsidRPr="00343E86" w:rsidRDefault="00ED7CD1" w:rsidP="00C43B0C">
            <w:pPr>
              <w:rPr>
                <w:rFonts w:ascii="Arial" w:hAnsi="Arial" w:cs="Arial"/>
                <w:sz w:val="20"/>
                <w:szCs w:val="20"/>
              </w:rPr>
            </w:pPr>
            <w:r w:rsidRPr="00343E86">
              <w:rPr>
                <w:rFonts w:ascii="Arial" w:hAnsi="Arial" w:cs="Arial"/>
                <w:sz w:val="20"/>
                <w:szCs w:val="20"/>
              </w:rPr>
              <w:t>Some pupils could …</w:t>
            </w:r>
          </w:p>
        </w:tc>
        <w:tc>
          <w:tcPr>
            <w:tcW w:w="5636" w:type="dxa"/>
            <w:shd w:val="clear" w:color="auto" w:fill="auto"/>
          </w:tcPr>
          <w:p w14:paraId="7228179B" w14:textId="77777777" w:rsidR="00ED7CD1" w:rsidRPr="00343E86" w:rsidRDefault="00ED7CD1" w:rsidP="00C43B0C">
            <w:pPr>
              <w:rPr>
                <w:rFonts w:ascii="Arial" w:hAnsi="Arial" w:cs="Arial"/>
                <w:sz w:val="20"/>
                <w:szCs w:val="20"/>
              </w:rPr>
            </w:pPr>
            <w:r w:rsidRPr="00343E86">
              <w:rPr>
                <w:rFonts w:ascii="Arial" w:hAnsi="Arial" w:cs="Arial"/>
                <w:sz w:val="20"/>
                <w:szCs w:val="20"/>
              </w:rPr>
              <w:t>assess what they have achieved over Year 7 lessons, justifying how their work could be enhanced in the future.</w:t>
            </w:r>
          </w:p>
          <w:p w14:paraId="071E9630" w14:textId="77777777" w:rsidR="00ED7CD1" w:rsidRPr="00343E86" w:rsidRDefault="00ED7CD1" w:rsidP="00C43B0C">
            <w:pPr>
              <w:rPr>
                <w:rFonts w:ascii="Arial" w:hAnsi="Arial" w:cs="Arial"/>
                <w:sz w:val="20"/>
                <w:szCs w:val="20"/>
              </w:rPr>
            </w:pPr>
          </w:p>
        </w:tc>
      </w:tr>
      <w:tr w:rsidR="00ED7CD1" w:rsidRPr="00343E86" w14:paraId="16C4D7C8" w14:textId="77777777" w:rsidTr="00C43B0C">
        <w:tc>
          <w:tcPr>
            <w:tcW w:w="2376" w:type="dxa"/>
            <w:vMerge w:val="restart"/>
            <w:shd w:val="clear" w:color="auto" w:fill="auto"/>
          </w:tcPr>
          <w:p w14:paraId="7D7060BE" w14:textId="77777777" w:rsidR="00ED7CD1" w:rsidRPr="00343E86" w:rsidRDefault="00ED7CD1" w:rsidP="00C43B0C">
            <w:pPr>
              <w:rPr>
                <w:rFonts w:ascii="Arial" w:hAnsi="Arial" w:cs="Arial"/>
                <w:sz w:val="20"/>
                <w:szCs w:val="20"/>
              </w:rPr>
            </w:pPr>
            <w:r w:rsidRPr="00343E86">
              <w:rPr>
                <w:rFonts w:ascii="Arial" w:hAnsi="Arial" w:cs="Arial"/>
                <w:sz w:val="20"/>
                <w:szCs w:val="20"/>
              </w:rPr>
              <w:t>To evaluate their practical cooking experiences.</w:t>
            </w:r>
          </w:p>
          <w:p w14:paraId="5B3C50FB" w14:textId="77777777" w:rsidR="00ED7CD1" w:rsidRPr="00343E86" w:rsidRDefault="00ED7CD1" w:rsidP="00C43B0C">
            <w:pPr>
              <w:rPr>
                <w:rFonts w:ascii="Arial" w:hAnsi="Arial" w:cs="Arial"/>
                <w:sz w:val="20"/>
                <w:szCs w:val="20"/>
              </w:rPr>
            </w:pPr>
          </w:p>
          <w:p w14:paraId="33FBA60B" w14:textId="77777777" w:rsidR="00ED7CD1" w:rsidRPr="00343E86" w:rsidRDefault="00ED7CD1" w:rsidP="00C43B0C">
            <w:pPr>
              <w:rPr>
                <w:rFonts w:ascii="Arial" w:hAnsi="Arial" w:cs="Arial"/>
                <w:sz w:val="20"/>
                <w:szCs w:val="20"/>
              </w:rPr>
            </w:pPr>
          </w:p>
          <w:p w14:paraId="581DCD4F" w14:textId="77777777" w:rsidR="00ED7CD1" w:rsidRPr="00343E86" w:rsidRDefault="00ED7CD1" w:rsidP="00C43B0C">
            <w:pPr>
              <w:rPr>
                <w:rFonts w:ascii="Arial" w:hAnsi="Arial" w:cs="Arial"/>
                <w:sz w:val="20"/>
                <w:szCs w:val="20"/>
              </w:rPr>
            </w:pPr>
          </w:p>
          <w:p w14:paraId="0A5A3D53" w14:textId="77777777" w:rsidR="00ED7CD1" w:rsidRPr="00343E86" w:rsidRDefault="00ED7CD1" w:rsidP="00C43B0C">
            <w:pPr>
              <w:rPr>
                <w:rFonts w:ascii="Arial" w:hAnsi="Arial" w:cs="Arial"/>
                <w:sz w:val="20"/>
                <w:szCs w:val="20"/>
              </w:rPr>
            </w:pPr>
          </w:p>
        </w:tc>
        <w:tc>
          <w:tcPr>
            <w:tcW w:w="1843" w:type="dxa"/>
            <w:shd w:val="clear" w:color="auto" w:fill="auto"/>
          </w:tcPr>
          <w:p w14:paraId="42EF42AA" w14:textId="77777777" w:rsidR="00ED7CD1" w:rsidRPr="00343E86" w:rsidRDefault="00ED7CD1" w:rsidP="00C43B0C">
            <w:pPr>
              <w:rPr>
                <w:rFonts w:ascii="Arial" w:hAnsi="Arial" w:cs="Arial"/>
                <w:sz w:val="20"/>
                <w:szCs w:val="20"/>
              </w:rPr>
            </w:pPr>
            <w:r w:rsidRPr="00343E86">
              <w:rPr>
                <w:rFonts w:ascii="Arial" w:hAnsi="Arial" w:cs="Arial"/>
                <w:sz w:val="20"/>
                <w:szCs w:val="20"/>
              </w:rPr>
              <w:t>All pupils will …</w:t>
            </w:r>
          </w:p>
        </w:tc>
        <w:tc>
          <w:tcPr>
            <w:tcW w:w="5636" w:type="dxa"/>
            <w:shd w:val="clear" w:color="auto" w:fill="auto"/>
          </w:tcPr>
          <w:p w14:paraId="6FDD3F5C" w14:textId="77777777" w:rsidR="00ED7CD1" w:rsidRPr="00343E86" w:rsidRDefault="00ED7CD1" w:rsidP="00C43B0C">
            <w:pPr>
              <w:rPr>
                <w:rFonts w:ascii="Arial" w:hAnsi="Arial" w:cs="Arial"/>
                <w:sz w:val="20"/>
                <w:szCs w:val="20"/>
              </w:rPr>
            </w:pPr>
            <w:r w:rsidRPr="00343E86">
              <w:rPr>
                <w:rFonts w:ascii="Arial" w:hAnsi="Arial" w:cs="Arial"/>
                <w:sz w:val="20"/>
                <w:szCs w:val="20"/>
              </w:rPr>
              <w:t>recall what they have cooked and the main food skills they have demonstrated.</w:t>
            </w:r>
          </w:p>
          <w:p w14:paraId="15D490D4" w14:textId="77777777" w:rsidR="00ED7CD1" w:rsidRPr="00343E86" w:rsidRDefault="00ED7CD1" w:rsidP="00C43B0C">
            <w:pPr>
              <w:rPr>
                <w:rFonts w:ascii="Arial" w:hAnsi="Arial" w:cs="Arial"/>
                <w:sz w:val="20"/>
                <w:szCs w:val="20"/>
              </w:rPr>
            </w:pPr>
          </w:p>
        </w:tc>
      </w:tr>
      <w:tr w:rsidR="00ED7CD1" w:rsidRPr="00343E86" w14:paraId="69E76A91" w14:textId="77777777" w:rsidTr="00C43B0C">
        <w:tc>
          <w:tcPr>
            <w:tcW w:w="2376" w:type="dxa"/>
            <w:vMerge/>
            <w:shd w:val="clear" w:color="auto" w:fill="auto"/>
          </w:tcPr>
          <w:p w14:paraId="1896C111" w14:textId="77777777" w:rsidR="00ED7CD1" w:rsidRPr="00343E86" w:rsidRDefault="00ED7CD1" w:rsidP="00C43B0C">
            <w:pPr>
              <w:rPr>
                <w:rFonts w:ascii="Arial" w:hAnsi="Arial" w:cs="Arial"/>
                <w:sz w:val="20"/>
                <w:szCs w:val="20"/>
              </w:rPr>
            </w:pPr>
          </w:p>
        </w:tc>
        <w:tc>
          <w:tcPr>
            <w:tcW w:w="1843" w:type="dxa"/>
            <w:shd w:val="clear" w:color="auto" w:fill="auto"/>
          </w:tcPr>
          <w:p w14:paraId="6A795F7F" w14:textId="77777777" w:rsidR="00ED7CD1" w:rsidRPr="00343E86" w:rsidRDefault="00ED7CD1" w:rsidP="00C43B0C">
            <w:pPr>
              <w:rPr>
                <w:rFonts w:ascii="Arial" w:hAnsi="Arial" w:cs="Arial"/>
                <w:sz w:val="20"/>
                <w:szCs w:val="20"/>
              </w:rPr>
            </w:pPr>
            <w:r w:rsidRPr="00343E86">
              <w:rPr>
                <w:rFonts w:ascii="Arial" w:hAnsi="Arial" w:cs="Arial"/>
                <w:sz w:val="20"/>
                <w:szCs w:val="20"/>
              </w:rPr>
              <w:t>Most pupils should …</w:t>
            </w:r>
          </w:p>
        </w:tc>
        <w:tc>
          <w:tcPr>
            <w:tcW w:w="5636" w:type="dxa"/>
            <w:shd w:val="clear" w:color="auto" w:fill="auto"/>
          </w:tcPr>
          <w:p w14:paraId="4D517F6D" w14:textId="77777777" w:rsidR="00ED7CD1" w:rsidRPr="00343E86" w:rsidRDefault="00ED7CD1" w:rsidP="00C43B0C">
            <w:pPr>
              <w:rPr>
                <w:rFonts w:ascii="Arial" w:hAnsi="Arial" w:cs="Arial"/>
                <w:sz w:val="20"/>
                <w:szCs w:val="20"/>
              </w:rPr>
            </w:pPr>
            <w:r w:rsidRPr="00343E86">
              <w:rPr>
                <w:rFonts w:ascii="Arial" w:hAnsi="Arial" w:cs="Arial"/>
                <w:sz w:val="20"/>
                <w:szCs w:val="20"/>
              </w:rPr>
              <w:t>describe and measure their own success for the dishes they have cooked, noting main food skills and cooking techniques demonstrated. Pupils will also outline areas of improvement.</w:t>
            </w:r>
          </w:p>
          <w:p w14:paraId="4A924ED7" w14:textId="77777777" w:rsidR="00ED7CD1" w:rsidRPr="00343E86" w:rsidRDefault="00ED7CD1" w:rsidP="00C43B0C">
            <w:pPr>
              <w:rPr>
                <w:rFonts w:ascii="Arial" w:hAnsi="Arial" w:cs="Arial"/>
                <w:sz w:val="20"/>
                <w:szCs w:val="20"/>
              </w:rPr>
            </w:pPr>
          </w:p>
        </w:tc>
      </w:tr>
      <w:tr w:rsidR="00ED7CD1" w:rsidRPr="00343E86" w14:paraId="57640DC5" w14:textId="77777777" w:rsidTr="00C43B0C">
        <w:tc>
          <w:tcPr>
            <w:tcW w:w="2376" w:type="dxa"/>
            <w:vMerge/>
            <w:shd w:val="clear" w:color="auto" w:fill="auto"/>
          </w:tcPr>
          <w:p w14:paraId="6DF01C0F" w14:textId="77777777" w:rsidR="00ED7CD1" w:rsidRPr="00343E86" w:rsidRDefault="00ED7CD1" w:rsidP="00C43B0C">
            <w:pPr>
              <w:rPr>
                <w:rFonts w:ascii="Arial" w:hAnsi="Arial" w:cs="Arial"/>
                <w:sz w:val="20"/>
                <w:szCs w:val="20"/>
              </w:rPr>
            </w:pPr>
          </w:p>
        </w:tc>
        <w:tc>
          <w:tcPr>
            <w:tcW w:w="1843" w:type="dxa"/>
            <w:shd w:val="clear" w:color="auto" w:fill="auto"/>
          </w:tcPr>
          <w:p w14:paraId="2F714E0E" w14:textId="77777777" w:rsidR="00ED7CD1" w:rsidRPr="00343E86" w:rsidRDefault="00ED7CD1" w:rsidP="00C43B0C">
            <w:pPr>
              <w:rPr>
                <w:rFonts w:ascii="Arial" w:hAnsi="Arial" w:cs="Arial"/>
                <w:sz w:val="20"/>
                <w:szCs w:val="20"/>
              </w:rPr>
            </w:pPr>
            <w:r w:rsidRPr="00343E86">
              <w:rPr>
                <w:rFonts w:ascii="Arial" w:hAnsi="Arial" w:cs="Arial"/>
                <w:sz w:val="20"/>
                <w:szCs w:val="20"/>
              </w:rPr>
              <w:t>Some pupils could …</w:t>
            </w:r>
          </w:p>
        </w:tc>
        <w:tc>
          <w:tcPr>
            <w:tcW w:w="5636" w:type="dxa"/>
            <w:shd w:val="clear" w:color="auto" w:fill="auto"/>
          </w:tcPr>
          <w:p w14:paraId="28CC4A6D"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appraise and measure their success for the dishes they have cooked, noting main food skills and cooking techniques demonstrated. Pupils will also explain areas of improvement and how these will be met. </w:t>
            </w:r>
          </w:p>
          <w:p w14:paraId="404FFB2F" w14:textId="77777777" w:rsidR="00ED7CD1" w:rsidRPr="00343E86" w:rsidRDefault="00ED7CD1" w:rsidP="00C43B0C">
            <w:pPr>
              <w:rPr>
                <w:rFonts w:ascii="Arial" w:hAnsi="Arial" w:cs="Arial"/>
                <w:sz w:val="20"/>
                <w:szCs w:val="20"/>
              </w:rPr>
            </w:pPr>
          </w:p>
        </w:tc>
      </w:tr>
    </w:tbl>
    <w:p w14:paraId="34711449" w14:textId="77777777" w:rsidR="00ED7CD1" w:rsidRDefault="00ED7CD1" w:rsidP="00ED7CD1">
      <w:pPr>
        <w:rPr>
          <w:rFonts w:ascii="Arial" w:hAnsi="Arial" w:cs="Arial"/>
          <w:sz w:val="20"/>
          <w:szCs w:val="20"/>
        </w:rPr>
      </w:pPr>
    </w:p>
    <w:p w14:paraId="71240690" w14:textId="77777777" w:rsidR="00ED7CD1" w:rsidRPr="002B460C" w:rsidRDefault="00ED7CD1" w:rsidP="00ED7CD1">
      <w:pPr>
        <w:rPr>
          <w:rFonts w:ascii="Arial" w:hAnsi="Arial" w:cs="Arial"/>
          <w:sz w:val="20"/>
          <w:szCs w:val="20"/>
        </w:rPr>
      </w:pPr>
    </w:p>
    <w:p w14:paraId="0E1CBE8C" w14:textId="77777777" w:rsidR="00ED7CD1" w:rsidRDefault="00ED7CD1" w:rsidP="00ED7CD1">
      <w:pPr>
        <w:rPr>
          <w:rFonts w:ascii="Arial" w:hAnsi="Arial" w:cs="Arial"/>
          <w:b/>
          <w:sz w:val="20"/>
          <w:szCs w:val="20"/>
        </w:rPr>
      </w:pPr>
      <w:r>
        <w:rPr>
          <w:rFonts w:ascii="Arial" w:hAnsi="Arial" w:cs="Arial"/>
          <w:b/>
          <w:sz w:val="20"/>
          <w:szCs w:val="20"/>
        </w:rPr>
        <w:br w:type="page"/>
      </w:r>
    </w:p>
    <w:p w14:paraId="7FC6BAA0" w14:textId="77777777" w:rsidR="00ED7CD1" w:rsidRPr="002B460C" w:rsidRDefault="00ED7CD1" w:rsidP="00ED7CD1">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758"/>
        <w:gridCol w:w="1992"/>
      </w:tblGrid>
      <w:tr w:rsidR="00ED7CD1" w:rsidRPr="00343E86" w14:paraId="332FA1B0" w14:textId="77777777" w:rsidTr="00C43B0C">
        <w:tc>
          <w:tcPr>
            <w:tcW w:w="709" w:type="dxa"/>
            <w:shd w:val="clear" w:color="auto" w:fill="auto"/>
          </w:tcPr>
          <w:p w14:paraId="05F28E0E" w14:textId="77777777" w:rsidR="00ED7CD1" w:rsidRPr="00343E86" w:rsidRDefault="00ED7CD1" w:rsidP="00C43B0C">
            <w:pPr>
              <w:rPr>
                <w:rFonts w:ascii="Arial" w:hAnsi="Arial" w:cs="Arial"/>
                <w:sz w:val="20"/>
                <w:szCs w:val="20"/>
              </w:rPr>
            </w:pPr>
            <w:r w:rsidRPr="00343E86">
              <w:rPr>
                <w:rFonts w:ascii="Arial" w:hAnsi="Arial" w:cs="Arial"/>
                <w:sz w:val="20"/>
                <w:szCs w:val="20"/>
              </w:rPr>
              <w:t>Time</w:t>
            </w:r>
          </w:p>
        </w:tc>
        <w:tc>
          <w:tcPr>
            <w:tcW w:w="7000" w:type="dxa"/>
            <w:shd w:val="clear" w:color="auto" w:fill="auto"/>
          </w:tcPr>
          <w:p w14:paraId="4540615D" w14:textId="77777777" w:rsidR="00ED7CD1" w:rsidRPr="00343E86" w:rsidRDefault="00ED7CD1" w:rsidP="00C43B0C">
            <w:pPr>
              <w:rPr>
                <w:rFonts w:ascii="Arial" w:hAnsi="Arial" w:cs="Arial"/>
                <w:sz w:val="20"/>
                <w:szCs w:val="20"/>
              </w:rPr>
            </w:pPr>
            <w:r w:rsidRPr="00343E86">
              <w:rPr>
                <w:rFonts w:ascii="Arial" w:hAnsi="Arial" w:cs="Arial"/>
                <w:sz w:val="20"/>
                <w:szCs w:val="20"/>
              </w:rPr>
              <w:t>Activity</w:t>
            </w:r>
          </w:p>
        </w:tc>
        <w:tc>
          <w:tcPr>
            <w:tcW w:w="2038" w:type="dxa"/>
            <w:shd w:val="clear" w:color="auto" w:fill="auto"/>
          </w:tcPr>
          <w:p w14:paraId="51E4020E" w14:textId="77777777" w:rsidR="00ED7CD1" w:rsidRPr="00343E86" w:rsidRDefault="00ED7CD1" w:rsidP="00C43B0C">
            <w:pPr>
              <w:rPr>
                <w:rFonts w:ascii="Arial" w:hAnsi="Arial" w:cs="Arial"/>
                <w:sz w:val="20"/>
                <w:szCs w:val="20"/>
              </w:rPr>
            </w:pPr>
            <w:r w:rsidRPr="00343E86">
              <w:rPr>
                <w:rFonts w:ascii="Arial" w:hAnsi="Arial" w:cs="Arial"/>
                <w:sz w:val="20"/>
                <w:szCs w:val="20"/>
              </w:rPr>
              <w:t>Resources and equipment</w:t>
            </w:r>
          </w:p>
        </w:tc>
      </w:tr>
      <w:tr w:rsidR="00ED7CD1" w:rsidRPr="00343E86" w14:paraId="2B8B0980" w14:textId="77777777" w:rsidTr="00C43B0C">
        <w:tc>
          <w:tcPr>
            <w:tcW w:w="709" w:type="dxa"/>
            <w:shd w:val="clear" w:color="auto" w:fill="auto"/>
          </w:tcPr>
          <w:p w14:paraId="455AA52B" w14:textId="4ECAE963" w:rsidR="00ED7CD1" w:rsidRPr="00343E86" w:rsidRDefault="00786605" w:rsidP="00C43B0C">
            <w:pPr>
              <w:jc w:val="center"/>
              <w:rPr>
                <w:rFonts w:ascii="Arial" w:hAnsi="Arial" w:cs="Arial"/>
                <w:sz w:val="20"/>
                <w:szCs w:val="20"/>
              </w:rPr>
            </w:pPr>
            <w:r>
              <w:rPr>
                <w:rFonts w:ascii="Arial" w:hAnsi="Arial" w:cs="Arial"/>
                <w:sz w:val="20"/>
                <w:szCs w:val="20"/>
              </w:rPr>
              <w:t>0</w:t>
            </w:r>
          </w:p>
          <w:p w14:paraId="417F405B" w14:textId="77777777" w:rsidR="00ED7CD1" w:rsidRPr="00343E86" w:rsidRDefault="00ED7CD1" w:rsidP="00C43B0C">
            <w:pPr>
              <w:jc w:val="center"/>
              <w:rPr>
                <w:rFonts w:ascii="Arial" w:hAnsi="Arial" w:cs="Arial"/>
                <w:sz w:val="20"/>
                <w:szCs w:val="20"/>
              </w:rPr>
            </w:pPr>
          </w:p>
          <w:p w14:paraId="49D4C5D0" w14:textId="77777777" w:rsidR="00ED7CD1" w:rsidRPr="00343E86" w:rsidRDefault="00ED7CD1" w:rsidP="00C43B0C">
            <w:pPr>
              <w:jc w:val="center"/>
              <w:rPr>
                <w:rFonts w:ascii="Arial" w:hAnsi="Arial" w:cs="Arial"/>
                <w:sz w:val="20"/>
                <w:szCs w:val="20"/>
              </w:rPr>
            </w:pPr>
            <w:r w:rsidRPr="00343E86">
              <w:rPr>
                <w:rFonts w:ascii="Arial" w:hAnsi="Arial" w:cs="Arial"/>
                <w:sz w:val="20"/>
                <w:szCs w:val="20"/>
              </w:rPr>
              <w:t>5</w:t>
            </w:r>
          </w:p>
        </w:tc>
        <w:tc>
          <w:tcPr>
            <w:tcW w:w="7000" w:type="dxa"/>
            <w:shd w:val="clear" w:color="auto" w:fill="auto"/>
          </w:tcPr>
          <w:p w14:paraId="02B5A5D7" w14:textId="10649B27" w:rsidR="00ED7CD1" w:rsidRDefault="00ED7CD1" w:rsidP="00C43B0C">
            <w:pPr>
              <w:rPr>
                <w:rFonts w:ascii="Arial" w:hAnsi="Arial" w:cs="Arial"/>
                <w:i/>
                <w:sz w:val="20"/>
                <w:szCs w:val="20"/>
              </w:rPr>
            </w:pPr>
            <w:r w:rsidRPr="00343E86">
              <w:rPr>
                <w:rFonts w:ascii="Arial" w:hAnsi="Arial" w:cs="Arial"/>
                <w:i/>
                <w:sz w:val="20"/>
                <w:szCs w:val="20"/>
              </w:rPr>
              <w:t>Register and introduction.</w:t>
            </w:r>
          </w:p>
          <w:p w14:paraId="7EA0D000" w14:textId="71AA29E6" w:rsidR="00786605" w:rsidRPr="00786605" w:rsidRDefault="00786605" w:rsidP="00C43B0C">
            <w:pPr>
              <w:rPr>
                <w:rFonts w:ascii="Arial" w:hAnsi="Arial" w:cs="Arial"/>
                <w:sz w:val="20"/>
                <w:szCs w:val="20"/>
              </w:rPr>
            </w:pPr>
            <w:r w:rsidRPr="00786605">
              <w:rPr>
                <w:rFonts w:ascii="Arial" w:hAnsi="Arial" w:cs="Arial"/>
                <w:sz w:val="20"/>
                <w:szCs w:val="20"/>
              </w:rPr>
              <w:t>Go through the lesson aims and objectives.</w:t>
            </w:r>
          </w:p>
          <w:p w14:paraId="0DA7E474" w14:textId="77777777" w:rsidR="00ED7CD1" w:rsidRPr="00343E86" w:rsidRDefault="00ED7CD1" w:rsidP="00C43B0C">
            <w:pPr>
              <w:rPr>
                <w:rFonts w:ascii="Arial" w:hAnsi="Arial" w:cs="Arial"/>
                <w:sz w:val="20"/>
                <w:szCs w:val="20"/>
              </w:rPr>
            </w:pPr>
          </w:p>
          <w:p w14:paraId="7CF3E438" w14:textId="77777777" w:rsidR="00ED7CD1" w:rsidRPr="00343E86" w:rsidRDefault="00ED7CD1" w:rsidP="00C43B0C">
            <w:pPr>
              <w:rPr>
                <w:rFonts w:ascii="Arial" w:hAnsi="Arial" w:cs="Arial"/>
                <w:i/>
                <w:sz w:val="20"/>
                <w:szCs w:val="20"/>
              </w:rPr>
            </w:pPr>
            <w:r w:rsidRPr="00343E86">
              <w:rPr>
                <w:rFonts w:ascii="Arial" w:hAnsi="Arial" w:cs="Arial"/>
                <w:i/>
                <w:sz w:val="20"/>
                <w:szCs w:val="20"/>
              </w:rPr>
              <w:t>Starter</w:t>
            </w:r>
          </w:p>
          <w:p w14:paraId="33874463" w14:textId="2EEC9185" w:rsidR="00ED7CD1" w:rsidRPr="00343E86" w:rsidRDefault="00ED7CD1" w:rsidP="00C43B0C">
            <w:pPr>
              <w:rPr>
                <w:rFonts w:ascii="Arial" w:hAnsi="Arial" w:cs="Arial"/>
                <w:sz w:val="20"/>
                <w:szCs w:val="20"/>
              </w:rPr>
            </w:pPr>
            <w:r w:rsidRPr="00343E86">
              <w:rPr>
                <w:rFonts w:ascii="Arial" w:hAnsi="Arial" w:cs="Arial"/>
                <w:sz w:val="20"/>
                <w:szCs w:val="20"/>
              </w:rPr>
              <w:t xml:space="preserve">Ask pupils to write down questions about healthy eating, </w:t>
            </w:r>
            <w:r w:rsidR="00786605">
              <w:rPr>
                <w:rFonts w:ascii="Arial" w:hAnsi="Arial" w:cs="Arial"/>
                <w:sz w:val="20"/>
                <w:szCs w:val="20"/>
              </w:rPr>
              <w:t xml:space="preserve">food provenance, </w:t>
            </w:r>
            <w:r w:rsidRPr="00343E86">
              <w:rPr>
                <w:rFonts w:ascii="Arial" w:hAnsi="Arial" w:cs="Arial"/>
                <w:sz w:val="20"/>
                <w:szCs w:val="20"/>
              </w:rPr>
              <w:t>ingredients and/or cooking they would like to have answered. Get them to swap their question with another pupil who is then responsible for answering.</w:t>
            </w:r>
          </w:p>
          <w:p w14:paraId="6757502C" w14:textId="77777777" w:rsidR="00ED7CD1" w:rsidRPr="00343E86" w:rsidRDefault="00ED7CD1" w:rsidP="00C43B0C">
            <w:pPr>
              <w:rPr>
                <w:rFonts w:ascii="Arial" w:hAnsi="Arial" w:cs="Arial"/>
                <w:sz w:val="20"/>
                <w:szCs w:val="20"/>
              </w:rPr>
            </w:pPr>
          </w:p>
        </w:tc>
        <w:tc>
          <w:tcPr>
            <w:tcW w:w="2038" w:type="dxa"/>
            <w:shd w:val="clear" w:color="auto" w:fill="auto"/>
          </w:tcPr>
          <w:p w14:paraId="1BAB8965" w14:textId="590686FC" w:rsidR="00ED7CD1" w:rsidRPr="00343E86" w:rsidRDefault="00786605" w:rsidP="00C43B0C">
            <w:pPr>
              <w:rPr>
                <w:rFonts w:ascii="Arial" w:hAnsi="Arial" w:cs="Arial"/>
                <w:sz w:val="20"/>
                <w:szCs w:val="20"/>
              </w:rPr>
            </w:pPr>
            <w:r>
              <w:rPr>
                <w:rFonts w:ascii="Arial" w:hAnsi="Arial" w:cs="Arial"/>
                <w:sz w:val="20"/>
                <w:szCs w:val="20"/>
              </w:rPr>
              <w:t>Lesson plan</w:t>
            </w:r>
          </w:p>
          <w:p w14:paraId="1EC2A044" w14:textId="77777777" w:rsidR="00ED7CD1" w:rsidRPr="00343E86" w:rsidRDefault="00ED7CD1" w:rsidP="00C43B0C">
            <w:pPr>
              <w:rPr>
                <w:rFonts w:ascii="Arial" w:hAnsi="Arial" w:cs="Arial"/>
                <w:sz w:val="20"/>
                <w:szCs w:val="20"/>
              </w:rPr>
            </w:pPr>
          </w:p>
        </w:tc>
      </w:tr>
      <w:tr w:rsidR="00ED7CD1" w:rsidRPr="00343E86" w14:paraId="43A1879F" w14:textId="77777777" w:rsidTr="00C43B0C">
        <w:tc>
          <w:tcPr>
            <w:tcW w:w="709" w:type="dxa"/>
            <w:shd w:val="clear" w:color="auto" w:fill="auto"/>
          </w:tcPr>
          <w:p w14:paraId="0FF84134" w14:textId="77777777" w:rsidR="00ED7CD1" w:rsidRPr="00343E86" w:rsidRDefault="00ED7CD1" w:rsidP="00C43B0C">
            <w:pPr>
              <w:jc w:val="center"/>
              <w:rPr>
                <w:rFonts w:ascii="Arial" w:hAnsi="Arial" w:cs="Arial"/>
                <w:sz w:val="20"/>
                <w:szCs w:val="20"/>
              </w:rPr>
            </w:pPr>
            <w:r w:rsidRPr="00343E86">
              <w:rPr>
                <w:rFonts w:ascii="Arial" w:hAnsi="Arial" w:cs="Arial"/>
                <w:sz w:val="20"/>
                <w:szCs w:val="20"/>
              </w:rPr>
              <w:t>10</w:t>
            </w:r>
          </w:p>
        </w:tc>
        <w:tc>
          <w:tcPr>
            <w:tcW w:w="7000" w:type="dxa"/>
            <w:shd w:val="clear" w:color="auto" w:fill="auto"/>
          </w:tcPr>
          <w:p w14:paraId="41EA293A" w14:textId="77777777" w:rsidR="00ED7CD1" w:rsidRPr="00343E86" w:rsidRDefault="00ED7CD1" w:rsidP="00C43B0C">
            <w:pPr>
              <w:rPr>
                <w:rFonts w:ascii="Arial" w:hAnsi="Arial" w:cs="Arial"/>
                <w:i/>
                <w:sz w:val="20"/>
                <w:szCs w:val="20"/>
              </w:rPr>
            </w:pPr>
            <w:r w:rsidRPr="00343E86">
              <w:rPr>
                <w:rFonts w:ascii="Arial" w:hAnsi="Arial" w:cs="Arial"/>
                <w:i/>
                <w:sz w:val="20"/>
                <w:szCs w:val="20"/>
              </w:rPr>
              <w:t>Main activity 1</w:t>
            </w:r>
          </w:p>
          <w:p w14:paraId="5EDCF573" w14:textId="55EA4415" w:rsidR="00ED7CD1" w:rsidRPr="00343E86" w:rsidRDefault="00ED7CD1" w:rsidP="00C43B0C">
            <w:pPr>
              <w:rPr>
                <w:rFonts w:ascii="Arial" w:hAnsi="Arial" w:cs="Arial"/>
                <w:sz w:val="20"/>
                <w:szCs w:val="20"/>
              </w:rPr>
            </w:pPr>
            <w:r w:rsidRPr="00343E86">
              <w:rPr>
                <w:rFonts w:ascii="Arial" w:hAnsi="Arial" w:cs="Arial"/>
                <w:sz w:val="20"/>
                <w:szCs w:val="20"/>
              </w:rPr>
              <w:t>Explain to the pupil</w:t>
            </w:r>
            <w:r>
              <w:rPr>
                <w:rFonts w:ascii="Arial" w:hAnsi="Arial" w:cs="Arial"/>
                <w:sz w:val="20"/>
                <w:szCs w:val="20"/>
              </w:rPr>
              <w:t>s</w:t>
            </w:r>
            <w:r w:rsidRPr="00343E86">
              <w:rPr>
                <w:rFonts w:ascii="Arial" w:hAnsi="Arial" w:cs="Arial"/>
                <w:sz w:val="20"/>
                <w:szCs w:val="20"/>
              </w:rPr>
              <w:t xml:space="preserve"> that you will be looking through their </w:t>
            </w:r>
            <w:r w:rsidRPr="00343E86">
              <w:rPr>
                <w:rFonts w:ascii="Arial" w:hAnsi="Arial" w:cs="Arial"/>
                <w:i/>
                <w:sz w:val="20"/>
                <w:szCs w:val="20"/>
              </w:rPr>
              <w:t>My learning journey</w:t>
            </w:r>
            <w:r w:rsidRPr="00343E86">
              <w:rPr>
                <w:rFonts w:ascii="Arial" w:hAnsi="Arial" w:cs="Arial"/>
                <w:sz w:val="20"/>
                <w:szCs w:val="20"/>
              </w:rPr>
              <w:t xml:space="preserve"> booklets. The booklet is divided into sections. Today, they will be assessing what they have learned, as well as making a pledge to continue their food learning in the future.</w:t>
            </w:r>
          </w:p>
          <w:p w14:paraId="5DC129F2" w14:textId="77777777" w:rsidR="00ED7CD1" w:rsidRPr="00343E86" w:rsidRDefault="00ED7CD1" w:rsidP="00C43B0C">
            <w:pPr>
              <w:rPr>
                <w:rFonts w:ascii="Arial" w:hAnsi="Arial" w:cs="Arial"/>
                <w:sz w:val="20"/>
                <w:szCs w:val="20"/>
              </w:rPr>
            </w:pPr>
          </w:p>
          <w:p w14:paraId="56731BB4" w14:textId="77777777" w:rsidR="00ED7CD1" w:rsidRPr="00343E86" w:rsidRDefault="00ED7CD1" w:rsidP="00C43B0C">
            <w:pPr>
              <w:rPr>
                <w:rFonts w:ascii="Arial" w:hAnsi="Arial" w:cs="Arial"/>
                <w:i/>
                <w:sz w:val="20"/>
                <w:szCs w:val="20"/>
              </w:rPr>
            </w:pPr>
            <w:r w:rsidRPr="00343E86">
              <w:rPr>
                <w:rFonts w:ascii="Arial" w:hAnsi="Arial" w:cs="Arial"/>
                <w:i/>
                <w:sz w:val="20"/>
                <w:szCs w:val="20"/>
              </w:rPr>
              <w:t>[Different approaches have been suggested below.]</w:t>
            </w:r>
          </w:p>
          <w:p w14:paraId="18FAACB9" w14:textId="77777777" w:rsidR="00ED7CD1" w:rsidRPr="00343E86" w:rsidRDefault="00ED7CD1" w:rsidP="00C43B0C">
            <w:pPr>
              <w:rPr>
                <w:rFonts w:ascii="Arial" w:hAnsi="Arial" w:cs="Arial"/>
                <w:sz w:val="20"/>
                <w:szCs w:val="20"/>
              </w:rPr>
            </w:pPr>
          </w:p>
          <w:p w14:paraId="63C0F0FF" w14:textId="77777777" w:rsidR="00ED7CD1" w:rsidRPr="00343E86" w:rsidRDefault="00ED7CD1" w:rsidP="00C43B0C">
            <w:pPr>
              <w:rPr>
                <w:rFonts w:ascii="Arial" w:hAnsi="Arial" w:cs="Arial"/>
                <w:sz w:val="20"/>
                <w:szCs w:val="20"/>
              </w:rPr>
            </w:pPr>
            <w:r w:rsidRPr="00343E86">
              <w:rPr>
                <w:rFonts w:ascii="Arial" w:hAnsi="Arial" w:cs="Arial"/>
                <w:sz w:val="20"/>
                <w:szCs w:val="20"/>
              </w:rPr>
              <w:t>Cooking</w:t>
            </w:r>
          </w:p>
          <w:p w14:paraId="7BEA64E3" w14:textId="77777777" w:rsidR="00ED7CD1" w:rsidRPr="00343E86" w:rsidRDefault="00ED7CD1" w:rsidP="00C43B0C">
            <w:pPr>
              <w:numPr>
                <w:ilvl w:val="0"/>
                <w:numId w:val="19"/>
              </w:numPr>
              <w:contextualSpacing/>
              <w:rPr>
                <w:rFonts w:ascii="Arial" w:hAnsi="Arial" w:cs="Arial"/>
                <w:sz w:val="20"/>
                <w:szCs w:val="20"/>
              </w:rPr>
            </w:pPr>
            <w:r w:rsidRPr="00343E86">
              <w:rPr>
                <w:rFonts w:ascii="Arial" w:hAnsi="Arial" w:cs="Arial"/>
                <w:sz w:val="20"/>
                <w:szCs w:val="20"/>
              </w:rPr>
              <w:t xml:space="preserve">Based on the cooking section, get pupils to list the equipment they have used to demonstrate the food skills they have listed they can now do. </w:t>
            </w:r>
          </w:p>
          <w:p w14:paraId="6A2D5B23" w14:textId="77777777" w:rsidR="00ED7CD1" w:rsidRPr="00343E86" w:rsidRDefault="00ED7CD1" w:rsidP="00C43B0C">
            <w:pPr>
              <w:rPr>
                <w:rFonts w:ascii="Arial" w:hAnsi="Arial" w:cs="Arial"/>
                <w:sz w:val="20"/>
                <w:szCs w:val="20"/>
              </w:rPr>
            </w:pPr>
          </w:p>
          <w:p w14:paraId="690E4586" w14:textId="77777777" w:rsidR="00ED7CD1" w:rsidRPr="00343E86" w:rsidRDefault="00ED7CD1" w:rsidP="00C43B0C">
            <w:pPr>
              <w:numPr>
                <w:ilvl w:val="0"/>
                <w:numId w:val="19"/>
              </w:numPr>
              <w:contextualSpacing/>
              <w:rPr>
                <w:rFonts w:ascii="Arial" w:hAnsi="Arial" w:cs="Arial"/>
                <w:sz w:val="20"/>
                <w:szCs w:val="20"/>
              </w:rPr>
            </w:pPr>
            <w:r w:rsidRPr="00343E86">
              <w:rPr>
                <w:rFonts w:ascii="Arial" w:hAnsi="Arial" w:cs="Arial"/>
                <w:sz w:val="20"/>
                <w:szCs w:val="20"/>
              </w:rPr>
              <w:t>Select pupils at random to demonstrate a range of food skills, such as:</w:t>
            </w:r>
          </w:p>
          <w:p w14:paraId="638E1087" w14:textId="77777777" w:rsidR="00ED7CD1" w:rsidRPr="00343E86" w:rsidRDefault="00ED7CD1" w:rsidP="00C43B0C">
            <w:pPr>
              <w:numPr>
                <w:ilvl w:val="0"/>
                <w:numId w:val="18"/>
              </w:numPr>
              <w:contextualSpacing/>
              <w:rPr>
                <w:rFonts w:ascii="Arial" w:hAnsi="Arial" w:cs="Arial"/>
                <w:sz w:val="20"/>
                <w:szCs w:val="20"/>
              </w:rPr>
            </w:pPr>
            <w:r w:rsidRPr="00343E86">
              <w:rPr>
                <w:rFonts w:ascii="Arial" w:hAnsi="Arial" w:cs="Arial"/>
                <w:sz w:val="20"/>
                <w:szCs w:val="20"/>
              </w:rPr>
              <w:t>weighing (solids);</w:t>
            </w:r>
          </w:p>
          <w:p w14:paraId="5C1CE5A1" w14:textId="77777777" w:rsidR="00ED7CD1" w:rsidRPr="00343E86" w:rsidRDefault="00ED7CD1" w:rsidP="00C43B0C">
            <w:pPr>
              <w:numPr>
                <w:ilvl w:val="0"/>
                <w:numId w:val="18"/>
              </w:numPr>
              <w:contextualSpacing/>
              <w:rPr>
                <w:rFonts w:ascii="Arial" w:hAnsi="Arial" w:cs="Arial"/>
                <w:sz w:val="20"/>
                <w:szCs w:val="20"/>
              </w:rPr>
            </w:pPr>
            <w:r w:rsidRPr="00343E86">
              <w:rPr>
                <w:rFonts w:ascii="Arial" w:hAnsi="Arial" w:cs="Arial"/>
                <w:sz w:val="20"/>
                <w:szCs w:val="20"/>
              </w:rPr>
              <w:t>measuring (liquids);</w:t>
            </w:r>
          </w:p>
          <w:p w14:paraId="5BA2427B" w14:textId="77777777" w:rsidR="00ED7CD1" w:rsidRPr="00343E86" w:rsidRDefault="00ED7CD1" w:rsidP="00C43B0C">
            <w:pPr>
              <w:numPr>
                <w:ilvl w:val="0"/>
                <w:numId w:val="18"/>
              </w:numPr>
              <w:contextualSpacing/>
              <w:rPr>
                <w:rFonts w:ascii="Arial" w:hAnsi="Arial" w:cs="Arial"/>
                <w:sz w:val="20"/>
                <w:szCs w:val="20"/>
              </w:rPr>
            </w:pPr>
            <w:r w:rsidRPr="00343E86">
              <w:rPr>
                <w:rFonts w:ascii="Arial" w:hAnsi="Arial" w:cs="Arial"/>
                <w:sz w:val="20"/>
                <w:szCs w:val="20"/>
              </w:rPr>
              <w:t>peeling;</w:t>
            </w:r>
          </w:p>
          <w:p w14:paraId="7ADD3F39" w14:textId="77777777" w:rsidR="00ED7CD1" w:rsidRPr="00343E86" w:rsidRDefault="00ED7CD1" w:rsidP="00C43B0C">
            <w:pPr>
              <w:numPr>
                <w:ilvl w:val="0"/>
                <w:numId w:val="18"/>
              </w:numPr>
              <w:contextualSpacing/>
              <w:rPr>
                <w:rFonts w:ascii="Arial" w:hAnsi="Arial" w:cs="Arial"/>
                <w:sz w:val="20"/>
                <w:szCs w:val="20"/>
              </w:rPr>
            </w:pPr>
            <w:r w:rsidRPr="00343E86">
              <w:rPr>
                <w:rFonts w:ascii="Arial" w:hAnsi="Arial" w:cs="Arial"/>
                <w:sz w:val="20"/>
                <w:szCs w:val="20"/>
              </w:rPr>
              <w:t>grating;</w:t>
            </w:r>
          </w:p>
          <w:p w14:paraId="14CF660B" w14:textId="77777777" w:rsidR="00ED7CD1" w:rsidRPr="00343E86" w:rsidRDefault="00ED7CD1" w:rsidP="00C43B0C">
            <w:pPr>
              <w:numPr>
                <w:ilvl w:val="0"/>
                <w:numId w:val="18"/>
              </w:numPr>
              <w:contextualSpacing/>
              <w:rPr>
                <w:rFonts w:ascii="Arial" w:hAnsi="Arial" w:cs="Arial"/>
                <w:sz w:val="20"/>
                <w:szCs w:val="20"/>
              </w:rPr>
            </w:pPr>
            <w:r w:rsidRPr="00343E86">
              <w:rPr>
                <w:rFonts w:ascii="Arial" w:hAnsi="Arial" w:cs="Arial"/>
                <w:sz w:val="20"/>
                <w:szCs w:val="20"/>
              </w:rPr>
              <w:t>the bridge hold;</w:t>
            </w:r>
          </w:p>
          <w:p w14:paraId="738A830B" w14:textId="77777777" w:rsidR="00ED7CD1" w:rsidRPr="00343E86" w:rsidRDefault="00ED7CD1" w:rsidP="00C43B0C">
            <w:pPr>
              <w:numPr>
                <w:ilvl w:val="0"/>
                <w:numId w:val="18"/>
              </w:numPr>
              <w:contextualSpacing/>
              <w:rPr>
                <w:rFonts w:ascii="Arial" w:hAnsi="Arial" w:cs="Arial"/>
                <w:sz w:val="20"/>
                <w:szCs w:val="20"/>
              </w:rPr>
            </w:pPr>
            <w:r w:rsidRPr="00343E86">
              <w:rPr>
                <w:rFonts w:ascii="Arial" w:hAnsi="Arial" w:cs="Arial"/>
                <w:sz w:val="20"/>
                <w:szCs w:val="20"/>
              </w:rPr>
              <w:t>the claw grip.</w:t>
            </w:r>
          </w:p>
          <w:p w14:paraId="23D22F0A" w14:textId="77777777" w:rsidR="00ED7CD1" w:rsidRPr="00343E86" w:rsidRDefault="00ED7CD1" w:rsidP="00C43B0C">
            <w:pPr>
              <w:rPr>
                <w:rFonts w:ascii="Arial" w:hAnsi="Arial" w:cs="Arial"/>
                <w:sz w:val="20"/>
                <w:szCs w:val="20"/>
              </w:rPr>
            </w:pPr>
          </w:p>
          <w:p w14:paraId="516357CA" w14:textId="77777777" w:rsidR="00ED7CD1" w:rsidRPr="00343E86" w:rsidRDefault="00ED7CD1" w:rsidP="00C43B0C">
            <w:pPr>
              <w:numPr>
                <w:ilvl w:val="0"/>
                <w:numId w:val="19"/>
              </w:numPr>
              <w:contextualSpacing/>
              <w:rPr>
                <w:rFonts w:ascii="Arial" w:hAnsi="Arial" w:cs="Arial"/>
                <w:sz w:val="20"/>
                <w:szCs w:val="20"/>
              </w:rPr>
            </w:pPr>
            <w:r w:rsidRPr="00343E86">
              <w:rPr>
                <w:rFonts w:ascii="Arial" w:hAnsi="Arial" w:cs="Arial"/>
                <w:sz w:val="20"/>
                <w:szCs w:val="20"/>
              </w:rPr>
              <w:t>Ask pupils to vote for their favourite cooking session – which recipe is the most popular. What are the reasons for this choice? What skills did they develop? Based on the recipes cooked, what transferable skills do the pupils now have? What other dishes could they cook?</w:t>
            </w:r>
          </w:p>
          <w:p w14:paraId="6B2BD352" w14:textId="77777777" w:rsidR="00ED7CD1" w:rsidRPr="00343E86" w:rsidRDefault="00ED7CD1" w:rsidP="00C43B0C">
            <w:pPr>
              <w:rPr>
                <w:rFonts w:ascii="Arial" w:hAnsi="Arial" w:cs="Arial"/>
                <w:sz w:val="20"/>
                <w:szCs w:val="20"/>
              </w:rPr>
            </w:pPr>
          </w:p>
          <w:p w14:paraId="0B56E30F" w14:textId="5A265D71" w:rsidR="00ED7CD1" w:rsidRPr="00343E86" w:rsidRDefault="00D82448" w:rsidP="00C43B0C">
            <w:pPr>
              <w:numPr>
                <w:ilvl w:val="0"/>
                <w:numId w:val="19"/>
              </w:numPr>
              <w:contextualSpacing/>
              <w:rPr>
                <w:rFonts w:ascii="Arial" w:hAnsi="Arial" w:cs="Arial"/>
                <w:sz w:val="20"/>
                <w:szCs w:val="20"/>
              </w:rPr>
            </w:pPr>
            <w:r>
              <w:rPr>
                <w:rFonts w:ascii="Arial" w:hAnsi="Arial" w:cs="Arial"/>
                <w:sz w:val="20"/>
                <w:szCs w:val="20"/>
              </w:rPr>
              <w:t xml:space="preserve">Show pupils the Skills quiz </w:t>
            </w:r>
            <w:r w:rsidR="00ED7CD1" w:rsidRPr="00343E86">
              <w:rPr>
                <w:rFonts w:ascii="Arial" w:hAnsi="Arial" w:cs="Arial"/>
                <w:sz w:val="20"/>
                <w:szCs w:val="20"/>
              </w:rPr>
              <w:t xml:space="preserve">presentation. How many can they name? </w:t>
            </w:r>
          </w:p>
          <w:p w14:paraId="1F516A14" w14:textId="77777777" w:rsidR="00ED7CD1" w:rsidRPr="00343E86" w:rsidRDefault="00ED7CD1" w:rsidP="00C43B0C">
            <w:pPr>
              <w:rPr>
                <w:rFonts w:ascii="Arial" w:hAnsi="Arial" w:cs="Arial"/>
                <w:sz w:val="20"/>
                <w:szCs w:val="20"/>
              </w:rPr>
            </w:pPr>
          </w:p>
          <w:p w14:paraId="115F3A84"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Ensure that pupils have reviewed their cooking skills and repertoire, considering learning for the future.  </w:t>
            </w:r>
          </w:p>
        </w:tc>
        <w:tc>
          <w:tcPr>
            <w:tcW w:w="2038" w:type="dxa"/>
            <w:shd w:val="clear" w:color="auto" w:fill="auto"/>
          </w:tcPr>
          <w:p w14:paraId="0D5484BE" w14:textId="77777777" w:rsidR="00ED7CD1" w:rsidRPr="00084C78" w:rsidRDefault="00ED7CD1" w:rsidP="00C43B0C">
            <w:pPr>
              <w:rPr>
                <w:rFonts w:ascii="Arial" w:hAnsi="Arial" w:cs="Arial"/>
                <w:sz w:val="20"/>
                <w:szCs w:val="20"/>
              </w:rPr>
            </w:pPr>
          </w:p>
          <w:p w14:paraId="7E7515A2" w14:textId="65970B33" w:rsidR="00ED7CD1" w:rsidRPr="000F5B6B" w:rsidRDefault="00763F87" w:rsidP="00C43B0C">
            <w:pPr>
              <w:rPr>
                <w:rFonts w:ascii="Arial" w:hAnsi="Arial" w:cs="Arial"/>
                <w:sz w:val="20"/>
                <w:szCs w:val="20"/>
              </w:rPr>
            </w:pPr>
            <w:hyperlink r:id="rId11" w:history="1">
              <w:r w:rsidR="00ED7CD1" w:rsidRPr="001E3014">
                <w:rPr>
                  <w:rStyle w:val="Hyperlink"/>
                  <w:rFonts w:ascii="Arial" w:hAnsi="Arial"/>
                  <w:sz w:val="20"/>
                  <w:szCs w:val="20"/>
                </w:rPr>
                <w:t>My learning journey booklets</w:t>
              </w:r>
            </w:hyperlink>
            <w:r w:rsidR="00ED7CD1" w:rsidRPr="00084C78">
              <w:rPr>
                <w:rFonts w:ascii="Arial" w:hAnsi="Arial" w:cs="Arial"/>
                <w:sz w:val="20"/>
                <w:szCs w:val="20"/>
              </w:rPr>
              <w:t xml:space="preserve"> (pupils own completed versions)</w:t>
            </w:r>
          </w:p>
          <w:p w14:paraId="6CCBD2EC" w14:textId="77777777" w:rsidR="00ED7CD1" w:rsidRPr="000F5B6B" w:rsidRDefault="00ED7CD1" w:rsidP="00C43B0C">
            <w:pPr>
              <w:rPr>
                <w:rFonts w:ascii="Arial" w:hAnsi="Arial" w:cs="Arial"/>
                <w:sz w:val="20"/>
                <w:szCs w:val="20"/>
              </w:rPr>
            </w:pPr>
          </w:p>
          <w:p w14:paraId="6267974D" w14:textId="77777777" w:rsidR="00ED7CD1" w:rsidRPr="000F5B6B" w:rsidRDefault="00ED7CD1" w:rsidP="00C43B0C">
            <w:pPr>
              <w:rPr>
                <w:rFonts w:ascii="Arial" w:hAnsi="Arial" w:cs="Arial"/>
                <w:sz w:val="20"/>
                <w:szCs w:val="20"/>
              </w:rPr>
            </w:pPr>
          </w:p>
          <w:p w14:paraId="3B2450A5" w14:textId="77777777" w:rsidR="00ED7CD1" w:rsidRPr="000F5B6B" w:rsidRDefault="00ED7CD1" w:rsidP="00C43B0C">
            <w:pPr>
              <w:rPr>
                <w:rFonts w:ascii="Arial" w:hAnsi="Arial" w:cs="Arial"/>
                <w:sz w:val="20"/>
                <w:szCs w:val="20"/>
              </w:rPr>
            </w:pPr>
          </w:p>
          <w:p w14:paraId="7B36A474" w14:textId="77777777" w:rsidR="00ED7CD1" w:rsidRPr="000F5B6B" w:rsidRDefault="00ED7CD1" w:rsidP="00C43B0C">
            <w:pPr>
              <w:rPr>
                <w:rFonts w:ascii="Arial" w:hAnsi="Arial" w:cs="Arial"/>
                <w:sz w:val="20"/>
                <w:szCs w:val="20"/>
              </w:rPr>
            </w:pPr>
          </w:p>
          <w:p w14:paraId="7A4FE029" w14:textId="77777777" w:rsidR="00ED7CD1" w:rsidRPr="000F5B6B" w:rsidRDefault="00ED7CD1" w:rsidP="00C43B0C">
            <w:pPr>
              <w:rPr>
                <w:rFonts w:ascii="Arial" w:hAnsi="Arial" w:cs="Arial"/>
                <w:sz w:val="20"/>
                <w:szCs w:val="20"/>
              </w:rPr>
            </w:pPr>
          </w:p>
          <w:p w14:paraId="655785FE" w14:textId="77777777" w:rsidR="00ED7CD1" w:rsidRPr="000F5B6B" w:rsidRDefault="00ED7CD1" w:rsidP="00C43B0C">
            <w:pPr>
              <w:rPr>
                <w:rFonts w:ascii="Arial" w:hAnsi="Arial" w:cs="Arial"/>
                <w:sz w:val="20"/>
                <w:szCs w:val="20"/>
              </w:rPr>
            </w:pPr>
          </w:p>
          <w:p w14:paraId="69BC6046" w14:textId="77777777" w:rsidR="00ED7CD1" w:rsidRPr="000F5B6B" w:rsidRDefault="00ED7CD1" w:rsidP="00C43B0C">
            <w:pPr>
              <w:rPr>
                <w:rFonts w:ascii="Arial" w:hAnsi="Arial" w:cs="Arial"/>
                <w:sz w:val="20"/>
                <w:szCs w:val="20"/>
              </w:rPr>
            </w:pPr>
          </w:p>
          <w:p w14:paraId="60BB766B" w14:textId="77777777" w:rsidR="00901AEF" w:rsidRDefault="00901AEF" w:rsidP="00C43B0C">
            <w:pPr>
              <w:rPr>
                <w:rFonts w:ascii="Arial" w:hAnsi="Arial" w:cs="Arial"/>
                <w:sz w:val="20"/>
                <w:szCs w:val="20"/>
              </w:rPr>
            </w:pPr>
          </w:p>
          <w:p w14:paraId="7AC6590F" w14:textId="2B0BF85A" w:rsidR="00ED7CD1" w:rsidRPr="000F5B6B" w:rsidRDefault="00ED7CD1" w:rsidP="00C43B0C">
            <w:pPr>
              <w:rPr>
                <w:rFonts w:ascii="Arial" w:hAnsi="Arial" w:cs="Arial"/>
                <w:sz w:val="20"/>
                <w:szCs w:val="20"/>
              </w:rPr>
            </w:pPr>
            <w:r w:rsidRPr="000F5B6B">
              <w:rPr>
                <w:rFonts w:ascii="Arial" w:hAnsi="Arial" w:cs="Arial"/>
                <w:sz w:val="20"/>
                <w:szCs w:val="20"/>
              </w:rPr>
              <w:t xml:space="preserve">Ingredients and equipment </w:t>
            </w:r>
          </w:p>
          <w:p w14:paraId="2653896A" w14:textId="77777777" w:rsidR="00ED7CD1" w:rsidRPr="000F5B6B" w:rsidRDefault="00ED7CD1" w:rsidP="00C43B0C">
            <w:pPr>
              <w:rPr>
                <w:rFonts w:ascii="Arial" w:hAnsi="Arial" w:cs="Arial"/>
                <w:sz w:val="20"/>
                <w:szCs w:val="20"/>
              </w:rPr>
            </w:pPr>
          </w:p>
          <w:p w14:paraId="6DCB6FD0" w14:textId="77777777" w:rsidR="00ED7CD1" w:rsidRPr="000F5B6B" w:rsidRDefault="00ED7CD1" w:rsidP="00C43B0C">
            <w:pPr>
              <w:rPr>
                <w:rFonts w:ascii="Arial" w:hAnsi="Arial" w:cs="Arial"/>
                <w:sz w:val="20"/>
                <w:szCs w:val="20"/>
              </w:rPr>
            </w:pPr>
          </w:p>
          <w:p w14:paraId="308D6344" w14:textId="77777777" w:rsidR="00ED7CD1" w:rsidRPr="000F5B6B" w:rsidRDefault="00ED7CD1" w:rsidP="00C43B0C">
            <w:pPr>
              <w:rPr>
                <w:rFonts w:ascii="Arial" w:hAnsi="Arial" w:cs="Arial"/>
                <w:sz w:val="20"/>
                <w:szCs w:val="20"/>
              </w:rPr>
            </w:pPr>
          </w:p>
          <w:p w14:paraId="3B260657" w14:textId="77777777" w:rsidR="00ED7CD1" w:rsidRPr="000F5B6B" w:rsidRDefault="00ED7CD1" w:rsidP="00C43B0C">
            <w:pPr>
              <w:rPr>
                <w:rFonts w:ascii="Arial" w:hAnsi="Arial" w:cs="Arial"/>
                <w:sz w:val="20"/>
                <w:szCs w:val="20"/>
              </w:rPr>
            </w:pPr>
          </w:p>
          <w:p w14:paraId="3CCDFAE4" w14:textId="77777777" w:rsidR="00ED7CD1" w:rsidRPr="000F5B6B" w:rsidRDefault="00ED7CD1" w:rsidP="00C43B0C">
            <w:pPr>
              <w:rPr>
                <w:rFonts w:ascii="Arial" w:hAnsi="Arial" w:cs="Arial"/>
                <w:sz w:val="20"/>
                <w:szCs w:val="20"/>
              </w:rPr>
            </w:pPr>
          </w:p>
          <w:p w14:paraId="451EDB03" w14:textId="77777777" w:rsidR="00ED7CD1" w:rsidRPr="000F5B6B" w:rsidRDefault="00ED7CD1" w:rsidP="00C43B0C">
            <w:pPr>
              <w:rPr>
                <w:rFonts w:ascii="Arial" w:hAnsi="Arial" w:cs="Arial"/>
                <w:sz w:val="20"/>
                <w:szCs w:val="20"/>
              </w:rPr>
            </w:pPr>
          </w:p>
          <w:p w14:paraId="4BC4E84B" w14:textId="77777777" w:rsidR="00ED7CD1" w:rsidRPr="000F5B6B" w:rsidRDefault="00ED7CD1" w:rsidP="00C43B0C">
            <w:pPr>
              <w:rPr>
                <w:rFonts w:ascii="Arial" w:hAnsi="Arial" w:cs="Arial"/>
                <w:sz w:val="20"/>
                <w:szCs w:val="20"/>
              </w:rPr>
            </w:pPr>
          </w:p>
          <w:p w14:paraId="5C1055CB" w14:textId="77777777" w:rsidR="00ED7CD1" w:rsidRPr="000F5B6B" w:rsidRDefault="00ED7CD1" w:rsidP="00C43B0C">
            <w:pPr>
              <w:rPr>
                <w:rFonts w:ascii="Arial" w:hAnsi="Arial" w:cs="Arial"/>
                <w:sz w:val="20"/>
                <w:szCs w:val="20"/>
              </w:rPr>
            </w:pPr>
          </w:p>
          <w:p w14:paraId="79B830B2" w14:textId="77777777" w:rsidR="00ED7CD1" w:rsidRPr="000F5B6B" w:rsidRDefault="00ED7CD1" w:rsidP="00C43B0C">
            <w:pPr>
              <w:rPr>
                <w:rFonts w:ascii="Arial" w:hAnsi="Arial" w:cs="Arial"/>
                <w:sz w:val="20"/>
                <w:szCs w:val="20"/>
              </w:rPr>
            </w:pPr>
          </w:p>
          <w:p w14:paraId="2A3128B5" w14:textId="77777777" w:rsidR="00ED7CD1" w:rsidRPr="000F5B6B" w:rsidRDefault="00ED7CD1" w:rsidP="00C43B0C">
            <w:pPr>
              <w:rPr>
                <w:rFonts w:ascii="Arial" w:hAnsi="Arial" w:cs="Arial"/>
                <w:sz w:val="20"/>
                <w:szCs w:val="20"/>
              </w:rPr>
            </w:pPr>
          </w:p>
          <w:p w14:paraId="3AF36DF6" w14:textId="77777777" w:rsidR="00ED7CD1" w:rsidRPr="000F5B6B" w:rsidRDefault="00ED7CD1" w:rsidP="00C43B0C">
            <w:pPr>
              <w:rPr>
                <w:rFonts w:ascii="Arial" w:hAnsi="Arial" w:cs="Arial"/>
                <w:sz w:val="20"/>
                <w:szCs w:val="20"/>
              </w:rPr>
            </w:pPr>
          </w:p>
          <w:p w14:paraId="320A25DD" w14:textId="41AD2C0B" w:rsidR="00ED7CD1" w:rsidRPr="000F5B6B" w:rsidRDefault="00ED7CD1" w:rsidP="00C43B0C">
            <w:pPr>
              <w:rPr>
                <w:rFonts w:ascii="Arial" w:hAnsi="Arial" w:cs="Arial"/>
                <w:sz w:val="20"/>
                <w:szCs w:val="20"/>
              </w:rPr>
            </w:pPr>
          </w:p>
          <w:p w14:paraId="30A8D91E" w14:textId="5A7144B4" w:rsidR="00ED7CD1" w:rsidRPr="000F5B6B" w:rsidRDefault="00ED7CD1" w:rsidP="00C43B0C">
            <w:pPr>
              <w:rPr>
                <w:rFonts w:ascii="Arial" w:hAnsi="Arial" w:cs="Arial"/>
                <w:sz w:val="20"/>
                <w:szCs w:val="20"/>
              </w:rPr>
            </w:pPr>
          </w:p>
          <w:p w14:paraId="589E153C" w14:textId="7394CCF9" w:rsidR="00ED7CD1" w:rsidRPr="00084C78" w:rsidRDefault="00763F87" w:rsidP="00D82448">
            <w:pPr>
              <w:rPr>
                <w:rFonts w:ascii="Arial" w:hAnsi="Arial" w:cs="Arial"/>
                <w:sz w:val="20"/>
                <w:szCs w:val="20"/>
              </w:rPr>
            </w:pPr>
            <w:hyperlink r:id="rId12" w:history="1">
              <w:r w:rsidR="00D82448" w:rsidRPr="00D82448">
                <w:rPr>
                  <w:rStyle w:val="Hyperlink"/>
                  <w:rFonts w:ascii="Arial" w:hAnsi="Arial" w:cs="Arial"/>
                  <w:sz w:val="20"/>
                  <w:szCs w:val="20"/>
                </w:rPr>
                <w:t>Skills quiz presentation</w:t>
              </w:r>
            </w:hyperlink>
          </w:p>
        </w:tc>
      </w:tr>
      <w:tr w:rsidR="00ED7CD1" w:rsidRPr="00343E86" w14:paraId="732ACBE0" w14:textId="77777777" w:rsidTr="00C43B0C">
        <w:trPr>
          <w:trHeight w:val="697"/>
        </w:trPr>
        <w:tc>
          <w:tcPr>
            <w:tcW w:w="709" w:type="dxa"/>
            <w:shd w:val="clear" w:color="auto" w:fill="auto"/>
          </w:tcPr>
          <w:p w14:paraId="26DCBD06" w14:textId="77777777" w:rsidR="00ED7CD1" w:rsidRPr="00343E86" w:rsidRDefault="00ED7CD1" w:rsidP="00C43B0C">
            <w:pPr>
              <w:jc w:val="center"/>
              <w:rPr>
                <w:rFonts w:ascii="Arial" w:hAnsi="Arial" w:cs="Arial"/>
                <w:sz w:val="20"/>
                <w:szCs w:val="20"/>
              </w:rPr>
            </w:pPr>
            <w:r w:rsidRPr="00343E86">
              <w:rPr>
                <w:rFonts w:ascii="Arial" w:hAnsi="Arial" w:cs="Arial"/>
                <w:sz w:val="20"/>
                <w:szCs w:val="20"/>
              </w:rPr>
              <w:t>20</w:t>
            </w:r>
          </w:p>
          <w:p w14:paraId="7D4C55FC" w14:textId="77777777" w:rsidR="00ED7CD1" w:rsidRPr="00343E86" w:rsidRDefault="00ED7CD1" w:rsidP="00C43B0C">
            <w:pPr>
              <w:jc w:val="center"/>
              <w:rPr>
                <w:rFonts w:ascii="Arial" w:hAnsi="Arial" w:cs="Arial"/>
                <w:sz w:val="20"/>
                <w:szCs w:val="20"/>
              </w:rPr>
            </w:pPr>
          </w:p>
          <w:p w14:paraId="748B9756" w14:textId="77777777" w:rsidR="00ED7CD1" w:rsidRPr="00343E86" w:rsidRDefault="00ED7CD1" w:rsidP="00C43B0C">
            <w:pPr>
              <w:jc w:val="center"/>
              <w:rPr>
                <w:rFonts w:ascii="Arial" w:hAnsi="Arial" w:cs="Arial"/>
                <w:sz w:val="20"/>
                <w:szCs w:val="20"/>
              </w:rPr>
            </w:pPr>
          </w:p>
          <w:p w14:paraId="2A39A293" w14:textId="77777777" w:rsidR="00ED7CD1" w:rsidRPr="00343E86" w:rsidRDefault="00ED7CD1" w:rsidP="00C43B0C">
            <w:pPr>
              <w:jc w:val="center"/>
              <w:rPr>
                <w:rFonts w:ascii="Arial" w:hAnsi="Arial" w:cs="Arial"/>
                <w:sz w:val="20"/>
                <w:szCs w:val="20"/>
              </w:rPr>
            </w:pPr>
          </w:p>
          <w:p w14:paraId="001E9D46" w14:textId="77777777" w:rsidR="00ED7CD1" w:rsidRPr="00343E86" w:rsidRDefault="00ED7CD1" w:rsidP="00C43B0C">
            <w:pPr>
              <w:jc w:val="center"/>
              <w:rPr>
                <w:rFonts w:ascii="Arial" w:hAnsi="Arial" w:cs="Arial"/>
                <w:sz w:val="20"/>
                <w:szCs w:val="20"/>
              </w:rPr>
            </w:pPr>
          </w:p>
          <w:p w14:paraId="31843EED" w14:textId="77777777" w:rsidR="00ED7CD1" w:rsidRPr="00343E86" w:rsidRDefault="00ED7CD1" w:rsidP="00C43B0C">
            <w:pPr>
              <w:jc w:val="center"/>
              <w:rPr>
                <w:rFonts w:ascii="Arial" w:hAnsi="Arial" w:cs="Arial"/>
                <w:sz w:val="20"/>
                <w:szCs w:val="20"/>
              </w:rPr>
            </w:pPr>
          </w:p>
          <w:p w14:paraId="396EE24A" w14:textId="77777777" w:rsidR="00ED7CD1" w:rsidRPr="00343E86" w:rsidRDefault="00ED7CD1" w:rsidP="00C43B0C">
            <w:pPr>
              <w:jc w:val="center"/>
              <w:rPr>
                <w:rFonts w:ascii="Arial" w:hAnsi="Arial" w:cs="Arial"/>
                <w:sz w:val="20"/>
                <w:szCs w:val="20"/>
              </w:rPr>
            </w:pPr>
          </w:p>
          <w:p w14:paraId="6DEC1117" w14:textId="77777777" w:rsidR="00ED7CD1" w:rsidRPr="00343E86" w:rsidRDefault="00ED7CD1" w:rsidP="00C43B0C">
            <w:pPr>
              <w:jc w:val="center"/>
              <w:rPr>
                <w:rFonts w:ascii="Arial" w:hAnsi="Arial" w:cs="Arial"/>
                <w:sz w:val="20"/>
                <w:szCs w:val="20"/>
              </w:rPr>
            </w:pPr>
          </w:p>
          <w:p w14:paraId="145881E4" w14:textId="77777777" w:rsidR="00ED7CD1" w:rsidRPr="00343E86" w:rsidRDefault="00ED7CD1" w:rsidP="00C43B0C">
            <w:pPr>
              <w:jc w:val="center"/>
              <w:rPr>
                <w:rFonts w:ascii="Arial" w:hAnsi="Arial" w:cs="Arial"/>
                <w:sz w:val="20"/>
                <w:szCs w:val="20"/>
              </w:rPr>
            </w:pPr>
          </w:p>
        </w:tc>
        <w:tc>
          <w:tcPr>
            <w:tcW w:w="7000" w:type="dxa"/>
            <w:shd w:val="clear" w:color="auto" w:fill="auto"/>
          </w:tcPr>
          <w:p w14:paraId="227BB5E9" w14:textId="77777777" w:rsidR="00ED7CD1" w:rsidRPr="00343E86" w:rsidRDefault="00ED7CD1" w:rsidP="00C43B0C">
            <w:pPr>
              <w:rPr>
                <w:rFonts w:ascii="Arial" w:hAnsi="Arial" w:cs="Arial"/>
                <w:i/>
                <w:sz w:val="20"/>
                <w:szCs w:val="20"/>
              </w:rPr>
            </w:pPr>
            <w:r w:rsidRPr="00343E86">
              <w:rPr>
                <w:rFonts w:ascii="Arial" w:hAnsi="Arial" w:cs="Arial"/>
                <w:i/>
                <w:sz w:val="20"/>
                <w:szCs w:val="20"/>
              </w:rPr>
              <w:t>Main activity 2 [Different approaches have been suggested below.]</w:t>
            </w:r>
          </w:p>
          <w:p w14:paraId="7EFE7A51" w14:textId="77777777" w:rsidR="00ED7CD1" w:rsidRPr="00343E86" w:rsidRDefault="00ED7CD1" w:rsidP="00C43B0C">
            <w:pPr>
              <w:rPr>
                <w:rFonts w:ascii="Arial" w:hAnsi="Arial" w:cs="Arial"/>
                <w:sz w:val="20"/>
                <w:szCs w:val="20"/>
              </w:rPr>
            </w:pPr>
          </w:p>
          <w:p w14:paraId="03A76AFE" w14:textId="77777777" w:rsidR="00ED7CD1" w:rsidRPr="00343E86" w:rsidRDefault="00ED7CD1" w:rsidP="00C43B0C">
            <w:pPr>
              <w:rPr>
                <w:rFonts w:ascii="Arial" w:hAnsi="Arial" w:cs="Arial"/>
                <w:sz w:val="20"/>
                <w:szCs w:val="20"/>
              </w:rPr>
            </w:pPr>
            <w:r w:rsidRPr="00343E86">
              <w:rPr>
                <w:rFonts w:ascii="Arial" w:hAnsi="Arial" w:cs="Arial"/>
                <w:sz w:val="20"/>
                <w:szCs w:val="20"/>
              </w:rPr>
              <w:t>Nutrition</w:t>
            </w:r>
          </w:p>
          <w:p w14:paraId="48C04599" w14:textId="77777777" w:rsidR="00ED7CD1" w:rsidRPr="00343E86" w:rsidRDefault="00ED7CD1" w:rsidP="00C43B0C">
            <w:pPr>
              <w:numPr>
                <w:ilvl w:val="0"/>
                <w:numId w:val="20"/>
              </w:numPr>
              <w:contextualSpacing/>
              <w:rPr>
                <w:rFonts w:ascii="Arial" w:hAnsi="Arial" w:cs="Arial"/>
                <w:sz w:val="20"/>
                <w:szCs w:val="20"/>
              </w:rPr>
            </w:pPr>
            <w:r w:rsidRPr="00343E86">
              <w:rPr>
                <w:rFonts w:ascii="Arial" w:hAnsi="Arial" w:cs="Arial"/>
                <w:sz w:val="20"/>
                <w:szCs w:val="20"/>
              </w:rPr>
              <w:t>Challenge pupils to suggest ways in which their knowledge of nutrition could be applied, e.g. adding vegetables to a curry (5 A DAY</w:t>
            </w:r>
            <w:r>
              <w:rPr>
                <w:rFonts w:ascii="Arial" w:hAnsi="Arial" w:cs="Arial"/>
                <w:sz w:val="20"/>
                <w:szCs w:val="20"/>
              </w:rPr>
              <w:t xml:space="preserve"> and added fibre):</w:t>
            </w:r>
          </w:p>
          <w:p w14:paraId="133AE8AF" w14:textId="77777777" w:rsidR="00ED7CD1" w:rsidRPr="00343E86" w:rsidRDefault="00ED7CD1" w:rsidP="00C43B0C">
            <w:pPr>
              <w:numPr>
                <w:ilvl w:val="0"/>
                <w:numId w:val="21"/>
              </w:numPr>
              <w:contextualSpacing/>
              <w:rPr>
                <w:rFonts w:ascii="Arial" w:hAnsi="Arial" w:cs="Arial"/>
                <w:sz w:val="20"/>
                <w:szCs w:val="20"/>
              </w:rPr>
            </w:pPr>
            <w:r w:rsidRPr="00343E86">
              <w:rPr>
                <w:rFonts w:ascii="Arial" w:hAnsi="Arial" w:cs="Arial"/>
                <w:sz w:val="20"/>
                <w:szCs w:val="20"/>
              </w:rPr>
              <w:t>planning, e.g. porti</w:t>
            </w:r>
            <w:r>
              <w:rPr>
                <w:rFonts w:ascii="Arial" w:hAnsi="Arial" w:cs="Arial"/>
                <w:sz w:val="20"/>
                <w:szCs w:val="20"/>
              </w:rPr>
              <w:t>on</w:t>
            </w:r>
            <w:r w:rsidRPr="00343E86">
              <w:rPr>
                <w:rFonts w:ascii="Arial" w:hAnsi="Arial" w:cs="Arial"/>
                <w:sz w:val="20"/>
                <w:szCs w:val="20"/>
              </w:rPr>
              <w:t xml:space="preserve"> size, allergies, balance/variety, health needs, base meals on starchy foods;</w:t>
            </w:r>
          </w:p>
          <w:p w14:paraId="55FD3CD7" w14:textId="77777777" w:rsidR="00ED7CD1" w:rsidRPr="00343E86" w:rsidRDefault="00ED7CD1" w:rsidP="00C43B0C">
            <w:pPr>
              <w:numPr>
                <w:ilvl w:val="0"/>
                <w:numId w:val="21"/>
              </w:numPr>
              <w:contextualSpacing/>
              <w:rPr>
                <w:rFonts w:ascii="Arial" w:hAnsi="Arial" w:cs="Arial"/>
                <w:sz w:val="20"/>
                <w:szCs w:val="20"/>
              </w:rPr>
            </w:pPr>
            <w:r w:rsidRPr="00343E86">
              <w:rPr>
                <w:rFonts w:ascii="Arial" w:hAnsi="Arial" w:cs="Arial"/>
                <w:sz w:val="20"/>
                <w:szCs w:val="20"/>
              </w:rPr>
              <w:t>choosing, e.g. reading labels, wholegrain versions, choosing leaner cuts of meat, adding beans/pulse</w:t>
            </w:r>
            <w:r>
              <w:rPr>
                <w:rFonts w:ascii="Arial" w:hAnsi="Arial" w:cs="Arial"/>
                <w:sz w:val="20"/>
                <w:szCs w:val="20"/>
              </w:rPr>
              <w:t>s</w:t>
            </w:r>
            <w:r w:rsidRPr="00343E86">
              <w:rPr>
                <w:rFonts w:ascii="Arial" w:hAnsi="Arial" w:cs="Arial"/>
                <w:sz w:val="20"/>
                <w:szCs w:val="20"/>
              </w:rPr>
              <w:t>;</w:t>
            </w:r>
          </w:p>
          <w:p w14:paraId="6F13F7F1" w14:textId="77777777" w:rsidR="00ED7CD1" w:rsidRPr="00343E86" w:rsidRDefault="00ED7CD1" w:rsidP="00C43B0C">
            <w:pPr>
              <w:numPr>
                <w:ilvl w:val="0"/>
                <w:numId w:val="21"/>
              </w:numPr>
              <w:contextualSpacing/>
              <w:rPr>
                <w:rFonts w:ascii="Arial" w:hAnsi="Arial" w:cs="Arial"/>
                <w:sz w:val="20"/>
                <w:szCs w:val="20"/>
              </w:rPr>
            </w:pPr>
            <w:r w:rsidRPr="00343E86">
              <w:rPr>
                <w:rFonts w:ascii="Arial" w:hAnsi="Arial" w:cs="Arial"/>
                <w:sz w:val="20"/>
                <w:szCs w:val="20"/>
              </w:rPr>
              <w:t>preparing, e.g. removing skin from chicken, use herbs not salt;</w:t>
            </w:r>
          </w:p>
          <w:p w14:paraId="6C1BD1B5" w14:textId="77777777" w:rsidR="00ED7CD1" w:rsidRPr="00343E86" w:rsidRDefault="00ED7CD1" w:rsidP="00C43B0C">
            <w:pPr>
              <w:numPr>
                <w:ilvl w:val="0"/>
                <w:numId w:val="21"/>
              </w:numPr>
              <w:contextualSpacing/>
              <w:rPr>
                <w:rFonts w:ascii="Arial" w:hAnsi="Arial" w:cs="Arial"/>
                <w:sz w:val="20"/>
                <w:szCs w:val="20"/>
              </w:rPr>
            </w:pPr>
            <w:r w:rsidRPr="00343E86">
              <w:rPr>
                <w:rFonts w:ascii="Arial" w:hAnsi="Arial" w:cs="Arial"/>
                <w:sz w:val="20"/>
                <w:szCs w:val="20"/>
              </w:rPr>
              <w:t>cooking, e.g. stir-fry, dry fry, grilling, steaming;</w:t>
            </w:r>
          </w:p>
          <w:p w14:paraId="02490205" w14:textId="77777777" w:rsidR="00ED7CD1" w:rsidRPr="00343E86" w:rsidRDefault="00ED7CD1" w:rsidP="00C43B0C">
            <w:pPr>
              <w:numPr>
                <w:ilvl w:val="0"/>
                <w:numId w:val="21"/>
              </w:numPr>
              <w:contextualSpacing/>
              <w:rPr>
                <w:rFonts w:ascii="Arial" w:hAnsi="Arial" w:cs="Arial"/>
                <w:sz w:val="20"/>
                <w:szCs w:val="20"/>
              </w:rPr>
            </w:pPr>
            <w:r w:rsidRPr="00343E86">
              <w:rPr>
                <w:rFonts w:ascii="Arial" w:hAnsi="Arial" w:cs="Arial"/>
                <w:sz w:val="20"/>
                <w:szCs w:val="20"/>
              </w:rPr>
              <w:lastRenderedPageBreak/>
              <w:t>serving, e.g. no butter/glazes.</w:t>
            </w:r>
          </w:p>
          <w:p w14:paraId="45DF37A2" w14:textId="77777777" w:rsidR="00ED7CD1" w:rsidRPr="00343E86" w:rsidRDefault="00ED7CD1" w:rsidP="00C43B0C">
            <w:pPr>
              <w:rPr>
                <w:rFonts w:ascii="Arial" w:hAnsi="Arial" w:cs="Arial"/>
                <w:sz w:val="20"/>
                <w:szCs w:val="20"/>
              </w:rPr>
            </w:pPr>
          </w:p>
          <w:p w14:paraId="1F661613" w14:textId="77777777" w:rsidR="00ED7CD1" w:rsidRPr="00343E86" w:rsidRDefault="00ED7CD1" w:rsidP="00D82448">
            <w:pPr>
              <w:ind w:left="720"/>
              <w:rPr>
                <w:rFonts w:ascii="Arial" w:hAnsi="Arial" w:cs="Arial"/>
                <w:sz w:val="20"/>
                <w:szCs w:val="20"/>
              </w:rPr>
            </w:pPr>
            <w:r w:rsidRPr="00343E86">
              <w:rPr>
                <w:rFonts w:ascii="Arial" w:hAnsi="Arial" w:cs="Arial"/>
                <w:sz w:val="20"/>
                <w:szCs w:val="20"/>
              </w:rPr>
              <w:t xml:space="preserve">Ask them to consider how this could be applied to modifying recipes. Use the </w:t>
            </w:r>
            <w:r w:rsidRPr="00D82448">
              <w:rPr>
                <w:rFonts w:ascii="Arial" w:hAnsi="Arial" w:cs="Arial"/>
                <w:sz w:val="20"/>
                <w:szCs w:val="20"/>
              </w:rPr>
              <w:t>Small change, big difference</w:t>
            </w:r>
            <w:r w:rsidRPr="00343E86">
              <w:rPr>
                <w:rFonts w:ascii="Arial" w:hAnsi="Arial" w:cs="Arial"/>
                <w:sz w:val="20"/>
                <w:szCs w:val="20"/>
              </w:rPr>
              <w:t xml:space="preserve"> poster to support. </w:t>
            </w:r>
          </w:p>
          <w:p w14:paraId="2A69A7AD" w14:textId="77777777" w:rsidR="00ED7CD1" w:rsidRPr="00343E86" w:rsidRDefault="00ED7CD1" w:rsidP="00D82448">
            <w:pPr>
              <w:ind w:left="720"/>
              <w:rPr>
                <w:rFonts w:ascii="Arial" w:hAnsi="Arial" w:cs="Arial"/>
                <w:sz w:val="20"/>
                <w:szCs w:val="20"/>
              </w:rPr>
            </w:pPr>
          </w:p>
          <w:p w14:paraId="32526A58" w14:textId="77777777" w:rsidR="00ED7CD1" w:rsidRPr="00343E86" w:rsidRDefault="00ED7CD1" w:rsidP="00D82448">
            <w:pPr>
              <w:ind w:left="720"/>
              <w:rPr>
                <w:rFonts w:ascii="Arial" w:hAnsi="Arial" w:cs="Arial"/>
                <w:sz w:val="20"/>
                <w:szCs w:val="20"/>
              </w:rPr>
            </w:pPr>
            <w:r w:rsidRPr="00343E86">
              <w:rPr>
                <w:rFonts w:ascii="Arial" w:hAnsi="Arial" w:cs="Arial"/>
                <w:sz w:val="20"/>
                <w:szCs w:val="20"/>
              </w:rPr>
              <w:t xml:space="preserve">Ask pupils to review a diet </w:t>
            </w:r>
            <w:r>
              <w:rPr>
                <w:rFonts w:ascii="Arial" w:hAnsi="Arial" w:cs="Arial"/>
                <w:sz w:val="20"/>
                <w:szCs w:val="20"/>
              </w:rPr>
              <w:t xml:space="preserve">or dish </w:t>
            </w:r>
            <w:r w:rsidRPr="00343E86">
              <w:rPr>
                <w:rFonts w:ascii="Arial" w:hAnsi="Arial" w:cs="Arial"/>
                <w:sz w:val="20"/>
                <w:szCs w:val="20"/>
              </w:rPr>
              <w:t>and consider what improvements could be made.</w:t>
            </w:r>
          </w:p>
          <w:p w14:paraId="1EC68B49" w14:textId="77777777" w:rsidR="00ED7CD1" w:rsidRPr="00343E86" w:rsidRDefault="00ED7CD1" w:rsidP="00C43B0C">
            <w:pPr>
              <w:rPr>
                <w:rFonts w:ascii="Arial" w:hAnsi="Arial" w:cs="Arial"/>
                <w:sz w:val="20"/>
                <w:szCs w:val="20"/>
              </w:rPr>
            </w:pPr>
          </w:p>
          <w:p w14:paraId="41DA36C7" w14:textId="77777777" w:rsidR="00ED7CD1" w:rsidRPr="00343E86" w:rsidRDefault="00ED7CD1" w:rsidP="00C43B0C">
            <w:pPr>
              <w:numPr>
                <w:ilvl w:val="0"/>
                <w:numId w:val="20"/>
              </w:numPr>
              <w:contextualSpacing/>
              <w:rPr>
                <w:rFonts w:ascii="Arial" w:hAnsi="Arial" w:cs="Arial"/>
                <w:sz w:val="20"/>
                <w:szCs w:val="20"/>
              </w:rPr>
            </w:pPr>
            <w:r w:rsidRPr="00343E86">
              <w:rPr>
                <w:rFonts w:ascii="Arial" w:hAnsi="Arial" w:cs="Arial"/>
                <w:sz w:val="20"/>
                <w:szCs w:val="20"/>
              </w:rPr>
              <w:t>List the 8 tips for healthy eating. Challenge pupils to suggest how these could be applied to their own lifestyle.</w:t>
            </w:r>
          </w:p>
          <w:p w14:paraId="6B74402A" w14:textId="77777777" w:rsidR="00ED7CD1" w:rsidRPr="00343E86" w:rsidRDefault="00ED7CD1" w:rsidP="00C43B0C">
            <w:pPr>
              <w:rPr>
                <w:rFonts w:ascii="Arial" w:hAnsi="Arial" w:cs="Arial"/>
                <w:sz w:val="20"/>
                <w:szCs w:val="20"/>
              </w:rPr>
            </w:pPr>
          </w:p>
          <w:p w14:paraId="65CE7D39" w14:textId="14ACEF96"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Base your meals on starchy foods</w:t>
            </w:r>
            <w:r w:rsidR="00461040">
              <w:rPr>
                <w:rFonts w:ascii="Arial" w:hAnsi="Arial" w:cs="Arial"/>
                <w:sz w:val="20"/>
                <w:szCs w:val="20"/>
              </w:rPr>
              <w:t>.</w:t>
            </w:r>
          </w:p>
          <w:p w14:paraId="3DA6D830" w14:textId="6CD8BFFF"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Eat lots of fruit and veg</w:t>
            </w:r>
            <w:r w:rsidR="00461040">
              <w:rPr>
                <w:rFonts w:ascii="Arial" w:hAnsi="Arial" w:cs="Arial"/>
                <w:sz w:val="20"/>
                <w:szCs w:val="20"/>
              </w:rPr>
              <w:t>.</w:t>
            </w:r>
          </w:p>
          <w:p w14:paraId="44C0732B" w14:textId="552BBA02"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Eat more fish</w:t>
            </w:r>
            <w:r w:rsidR="00461040">
              <w:rPr>
                <w:rFonts w:ascii="Arial" w:hAnsi="Arial" w:cs="Arial"/>
                <w:sz w:val="20"/>
                <w:szCs w:val="20"/>
              </w:rPr>
              <w:t>.</w:t>
            </w:r>
          </w:p>
          <w:p w14:paraId="260F0846" w14:textId="0FCAE5F6" w:rsidR="00ED7CD1" w:rsidRPr="00343E86" w:rsidRDefault="00ED7CD1" w:rsidP="00461040">
            <w:pPr>
              <w:numPr>
                <w:ilvl w:val="0"/>
                <w:numId w:val="22"/>
              </w:numPr>
              <w:contextualSpacing/>
              <w:rPr>
                <w:rFonts w:ascii="Arial" w:hAnsi="Arial" w:cs="Arial"/>
                <w:sz w:val="20"/>
                <w:szCs w:val="20"/>
              </w:rPr>
            </w:pPr>
            <w:r w:rsidRPr="00343E86">
              <w:rPr>
                <w:rFonts w:ascii="Arial" w:hAnsi="Arial" w:cs="Arial"/>
                <w:sz w:val="20"/>
                <w:szCs w:val="20"/>
              </w:rPr>
              <w:t>Cut down on saturated fat and sugar</w:t>
            </w:r>
            <w:r w:rsidR="00461040">
              <w:rPr>
                <w:rFonts w:ascii="Arial" w:hAnsi="Arial" w:cs="Arial"/>
                <w:sz w:val="20"/>
                <w:szCs w:val="20"/>
              </w:rPr>
              <w:t>.</w:t>
            </w:r>
          </w:p>
          <w:p w14:paraId="29BD1C21" w14:textId="4B0C9831"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Eat less salt</w:t>
            </w:r>
            <w:r w:rsidR="00461040">
              <w:rPr>
                <w:rFonts w:ascii="Arial" w:hAnsi="Arial" w:cs="Arial"/>
                <w:sz w:val="20"/>
                <w:szCs w:val="20"/>
              </w:rPr>
              <w:t>.</w:t>
            </w:r>
          </w:p>
          <w:p w14:paraId="56ECE864" w14:textId="71B2C780"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Get active and be a healthy weight</w:t>
            </w:r>
            <w:r w:rsidR="00461040">
              <w:rPr>
                <w:rFonts w:ascii="Arial" w:hAnsi="Arial" w:cs="Arial"/>
                <w:sz w:val="20"/>
                <w:szCs w:val="20"/>
              </w:rPr>
              <w:t>.</w:t>
            </w:r>
            <w:r w:rsidRPr="00343E86">
              <w:rPr>
                <w:rFonts w:ascii="Arial" w:hAnsi="Arial" w:cs="Arial"/>
                <w:sz w:val="20"/>
                <w:szCs w:val="20"/>
              </w:rPr>
              <w:t xml:space="preserve"> </w:t>
            </w:r>
          </w:p>
          <w:p w14:paraId="599C2C54" w14:textId="5D0DE26F"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Don’t get thirsty</w:t>
            </w:r>
            <w:r w:rsidR="00461040">
              <w:rPr>
                <w:rFonts w:ascii="Arial" w:hAnsi="Arial" w:cs="Arial"/>
                <w:sz w:val="20"/>
                <w:szCs w:val="20"/>
              </w:rPr>
              <w:t>.</w:t>
            </w:r>
          </w:p>
          <w:p w14:paraId="575D70D9" w14:textId="4AAC92C4" w:rsidR="00ED7CD1" w:rsidRPr="00343E86" w:rsidRDefault="00ED7CD1" w:rsidP="00ED7CD1">
            <w:pPr>
              <w:numPr>
                <w:ilvl w:val="0"/>
                <w:numId w:val="22"/>
              </w:numPr>
              <w:contextualSpacing/>
              <w:rPr>
                <w:rFonts w:ascii="Arial" w:hAnsi="Arial" w:cs="Arial"/>
                <w:sz w:val="20"/>
                <w:szCs w:val="20"/>
              </w:rPr>
            </w:pPr>
            <w:r w:rsidRPr="00343E86">
              <w:rPr>
                <w:rFonts w:ascii="Arial" w:hAnsi="Arial" w:cs="Arial"/>
                <w:sz w:val="20"/>
                <w:szCs w:val="20"/>
              </w:rPr>
              <w:t>Don’t skip breakfast</w:t>
            </w:r>
            <w:r w:rsidR="00461040">
              <w:rPr>
                <w:rFonts w:ascii="Arial" w:hAnsi="Arial" w:cs="Arial"/>
                <w:sz w:val="20"/>
                <w:szCs w:val="20"/>
              </w:rPr>
              <w:t>.</w:t>
            </w:r>
          </w:p>
          <w:p w14:paraId="36BF28F9" w14:textId="77777777" w:rsidR="00ED7CD1" w:rsidRPr="00343E86" w:rsidRDefault="00ED7CD1" w:rsidP="00C43B0C">
            <w:pPr>
              <w:rPr>
                <w:rFonts w:ascii="Arial" w:hAnsi="Arial" w:cs="Arial"/>
                <w:sz w:val="20"/>
                <w:szCs w:val="20"/>
              </w:rPr>
            </w:pPr>
          </w:p>
          <w:p w14:paraId="5E93A0C3"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Ensure that pupils have reviewed their nutrition knowledge, considering learning for the future.  </w:t>
            </w:r>
          </w:p>
        </w:tc>
        <w:tc>
          <w:tcPr>
            <w:tcW w:w="2038" w:type="dxa"/>
            <w:shd w:val="clear" w:color="auto" w:fill="auto"/>
          </w:tcPr>
          <w:p w14:paraId="608B3D8B" w14:textId="77777777" w:rsidR="00ED7CD1" w:rsidRPr="00084C78" w:rsidRDefault="00ED7CD1" w:rsidP="00C43B0C">
            <w:pPr>
              <w:rPr>
                <w:rFonts w:ascii="Arial" w:hAnsi="Arial" w:cs="Arial"/>
                <w:sz w:val="20"/>
                <w:szCs w:val="20"/>
              </w:rPr>
            </w:pPr>
          </w:p>
          <w:p w14:paraId="58C4DC21" w14:textId="77777777" w:rsidR="00ED7CD1" w:rsidRPr="000F5B6B" w:rsidRDefault="00ED7CD1" w:rsidP="00C43B0C">
            <w:pPr>
              <w:rPr>
                <w:rFonts w:ascii="Arial" w:hAnsi="Arial" w:cs="Arial"/>
                <w:sz w:val="20"/>
                <w:szCs w:val="20"/>
              </w:rPr>
            </w:pPr>
          </w:p>
          <w:p w14:paraId="133DC7A4" w14:textId="77777777" w:rsidR="00ED7CD1" w:rsidRPr="000F5B6B" w:rsidRDefault="00ED7CD1" w:rsidP="00C43B0C">
            <w:pPr>
              <w:rPr>
                <w:rFonts w:ascii="Arial" w:hAnsi="Arial" w:cs="Arial"/>
                <w:sz w:val="20"/>
                <w:szCs w:val="20"/>
              </w:rPr>
            </w:pPr>
          </w:p>
          <w:p w14:paraId="44209666" w14:textId="77777777" w:rsidR="00ED7CD1" w:rsidRPr="000F5B6B" w:rsidRDefault="00ED7CD1" w:rsidP="00C43B0C">
            <w:pPr>
              <w:rPr>
                <w:rFonts w:ascii="Arial" w:hAnsi="Arial" w:cs="Arial"/>
                <w:sz w:val="20"/>
                <w:szCs w:val="20"/>
              </w:rPr>
            </w:pPr>
          </w:p>
          <w:p w14:paraId="3136AD42" w14:textId="77777777" w:rsidR="00ED7CD1" w:rsidRPr="000F5B6B" w:rsidRDefault="00ED7CD1" w:rsidP="00C43B0C">
            <w:pPr>
              <w:rPr>
                <w:rFonts w:ascii="Arial" w:hAnsi="Arial" w:cs="Arial"/>
                <w:sz w:val="20"/>
                <w:szCs w:val="20"/>
              </w:rPr>
            </w:pPr>
          </w:p>
          <w:p w14:paraId="19A18D87" w14:textId="77777777" w:rsidR="00ED7CD1" w:rsidRPr="000F5B6B" w:rsidRDefault="00ED7CD1" w:rsidP="00C43B0C">
            <w:pPr>
              <w:rPr>
                <w:rFonts w:ascii="Arial" w:hAnsi="Arial" w:cs="Arial"/>
                <w:sz w:val="20"/>
                <w:szCs w:val="20"/>
              </w:rPr>
            </w:pPr>
          </w:p>
          <w:p w14:paraId="65BF31A2" w14:textId="77777777" w:rsidR="00ED7CD1" w:rsidRPr="000F5B6B" w:rsidRDefault="00ED7CD1" w:rsidP="00C43B0C">
            <w:pPr>
              <w:rPr>
                <w:rFonts w:ascii="Arial" w:hAnsi="Arial" w:cs="Arial"/>
                <w:sz w:val="20"/>
                <w:szCs w:val="20"/>
              </w:rPr>
            </w:pPr>
          </w:p>
          <w:p w14:paraId="72DFF987" w14:textId="77777777" w:rsidR="00ED7CD1" w:rsidRPr="000F5B6B" w:rsidRDefault="00ED7CD1" w:rsidP="00C43B0C">
            <w:pPr>
              <w:rPr>
                <w:rFonts w:ascii="Arial" w:hAnsi="Arial" w:cs="Arial"/>
                <w:sz w:val="20"/>
                <w:szCs w:val="20"/>
              </w:rPr>
            </w:pPr>
          </w:p>
          <w:p w14:paraId="15749C8B" w14:textId="77777777" w:rsidR="00ED7CD1" w:rsidRPr="000F5B6B" w:rsidRDefault="00ED7CD1" w:rsidP="00C43B0C">
            <w:pPr>
              <w:rPr>
                <w:rFonts w:ascii="Arial" w:hAnsi="Arial" w:cs="Arial"/>
                <w:sz w:val="20"/>
                <w:szCs w:val="20"/>
              </w:rPr>
            </w:pPr>
          </w:p>
          <w:p w14:paraId="35A63492" w14:textId="77777777" w:rsidR="00ED7CD1" w:rsidRPr="000F5B6B" w:rsidRDefault="00ED7CD1" w:rsidP="00C43B0C">
            <w:pPr>
              <w:rPr>
                <w:rFonts w:ascii="Arial" w:hAnsi="Arial" w:cs="Arial"/>
                <w:sz w:val="20"/>
                <w:szCs w:val="20"/>
              </w:rPr>
            </w:pPr>
          </w:p>
          <w:p w14:paraId="443BA818" w14:textId="77777777" w:rsidR="00ED7CD1" w:rsidRPr="000F5B6B" w:rsidRDefault="00ED7CD1" w:rsidP="00C43B0C">
            <w:pPr>
              <w:rPr>
                <w:rFonts w:ascii="Arial" w:hAnsi="Arial" w:cs="Arial"/>
                <w:sz w:val="20"/>
                <w:szCs w:val="20"/>
              </w:rPr>
            </w:pPr>
          </w:p>
          <w:p w14:paraId="3FAC7F81" w14:textId="77777777" w:rsidR="00ED7CD1" w:rsidRPr="000F5B6B" w:rsidRDefault="00ED7CD1" w:rsidP="00C43B0C">
            <w:pPr>
              <w:rPr>
                <w:rFonts w:ascii="Arial" w:hAnsi="Arial" w:cs="Arial"/>
                <w:sz w:val="20"/>
                <w:szCs w:val="20"/>
              </w:rPr>
            </w:pPr>
          </w:p>
          <w:p w14:paraId="57A44916" w14:textId="77777777" w:rsidR="00ED7CD1" w:rsidRPr="000F5B6B" w:rsidRDefault="00ED7CD1" w:rsidP="00C43B0C">
            <w:pPr>
              <w:rPr>
                <w:rFonts w:ascii="Arial" w:hAnsi="Arial" w:cs="Arial"/>
                <w:sz w:val="20"/>
                <w:szCs w:val="20"/>
              </w:rPr>
            </w:pPr>
          </w:p>
          <w:p w14:paraId="5494A6EF" w14:textId="77777777" w:rsidR="00ED7CD1" w:rsidRPr="000F5B6B" w:rsidRDefault="00ED7CD1" w:rsidP="00C43B0C">
            <w:pPr>
              <w:rPr>
                <w:rFonts w:ascii="Arial" w:hAnsi="Arial" w:cs="Arial"/>
                <w:sz w:val="20"/>
                <w:szCs w:val="20"/>
              </w:rPr>
            </w:pPr>
          </w:p>
          <w:p w14:paraId="65D505C6" w14:textId="77777777" w:rsidR="00ED7CD1" w:rsidRPr="000F5B6B" w:rsidRDefault="00ED7CD1" w:rsidP="00C43B0C">
            <w:pPr>
              <w:rPr>
                <w:rFonts w:ascii="Arial" w:hAnsi="Arial" w:cs="Arial"/>
                <w:sz w:val="20"/>
                <w:szCs w:val="20"/>
              </w:rPr>
            </w:pPr>
          </w:p>
          <w:p w14:paraId="384B6CCC" w14:textId="7BE99717" w:rsidR="00ED7CD1" w:rsidRPr="00084C78" w:rsidRDefault="00763F87" w:rsidP="00C43B0C">
            <w:pPr>
              <w:rPr>
                <w:rFonts w:ascii="Arial" w:hAnsi="Arial" w:cs="Arial"/>
                <w:sz w:val="20"/>
                <w:szCs w:val="20"/>
              </w:rPr>
            </w:pPr>
            <w:hyperlink r:id="rId13" w:history="1">
              <w:r w:rsidR="00ED7CD1" w:rsidRPr="00D82448">
                <w:rPr>
                  <w:rStyle w:val="Hyperlink"/>
                  <w:rFonts w:ascii="Arial" w:hAnsi="Arial" w:cs="Arial"/>
                  <w:sz w:val="20"/>
                  <w:szCs w:val="20"/>
                </w:rPr>
                <w:t>Small change, big difference poster</w:t>
              </w:r>
            </w:hyperlink>
          </w:p>
          <w:p w14:paraId="4099AF37" w14:textId="77777777" w:rsidR="00ED7CD1" w:rsidRPr="000F5B6B" w:rsidRDefault="00ED7CD1" w:rsidP="00C43B0C">
            <w:pPr>
              <w:rPr>
                <w:rFonts w:ascii="Arial" w:hAnsi="Arial" w:cs="Arial"/>
                <w:sz w:val="20"/>
                <w:szCs w:val="20"/>
              </w:rPr>
            </w:pPr>
          </w:p>
          <w:p w14:paraId="62E3BA67" w14:textId="77777777" w:rsidR="00ED7CD1" w:rsidRPr="000F5B6B" w:rsidRDefault="00ED7CD1" w:rsidP="00C43B0C">
            <w:pPr>
              <w:rPr>
                <w:rFonts w:ascii="Arial" w:hAnsi="Arial" w:cs="Arial"/>
                <w:sz w:val="20"/>
                <w:szCs w:val="20"/>
              </w:rPr>
            </w:pPr>
          </w:p>
          <w:p w14:paraId="5572F10F" w14:textId="77777777" w:rsidR="00ED7CD1" w:rsidRPr="000F5B6B" w:rsidRDefault="00ED7CD1" w:rsidP="00C43B0C">
            <w:pPr>
              <w:rPr>
                <w:rFonts w:ascii="Arial" w:hAnsi="Arial" w:cs="Arial"/>
                <w:sz w:val="20"/>
                <w:szCs w:val="20"/>
              </w:rPr>
            </w:pPr>
          </w:p>
          <w:p w14:paraId="5E3D15DD" w14:textId="77777777" w:rsidR="00ED7CD1" w:rsidRDefault="00ED7CD1" w:rsidP="00C43B0C">
            <w:pPr>
              <w:rPr>
                <w:rFonts w:ascii="Arial" w:hAnsi="Arial" w:cs="Arial"/>
                <w:sz w:val="20"/>
                <w:szCs w:val="20"/>
              </w:rPr>
            </w:pPr>
          </w:p>
          <w:p w14:paraId="3596BF04" w14:textId="691E8D75" w:rsidR="00D82448" w:rsidRPr="00084C78" w:rsidRDefault="00763F87" w:rsidP="00C43B0C">
            <w:pPr>
              <w:rPr>
                <w:rFonts w:ascii="Arial" w:hAnsi="Arial" w:cs="Arial"/>
                <w:sz w:val="20"/>
                <w:szCs w:val="20"/>
              </w:rPr>
            </w:pPr>
            <w:hyperlink r:id="rId14" w:anchor="apply" w:history="1">
              <w:r w:rsidR="00D82448" w:rsidRPr="00D82448">
                <w:rPr>
                  <w:rStyle w:val="Hyperlink"/>
                  <w:rFonts w:ascii="Arial" w:hAnsi="Arial" w:cs="Arial"/>
                  <w:sz w:val="20"/>
                  <w:szCs w:val="20"/>
                </w:rPr>
                <w:t>8 tips for healthy eating resources</w:t>
              </w:r>
            </w:hyperlink>
          </w:p>
        </w:tc>
      </w:tr>
      <w:tr w:rsidR="00ED7CD1" w:rsidRPr="00343E86" w14:paraId="70951FE6" w14:textId="77777777" w:rsidTr="00C43B0C">
        <w:trPr>
          <w:trHeight w:val="1281"/>
        </w:trPr>
        <w:tc>
          <w:tcPr>
            <w:tcW w:w="709" w:type="dxa"/>
            <w:shd w:val="clear" w:color="auto" w:fill="auto"/>
          </w:tcPr>
          <w:p w14:paraId="4BDC3EE5" w14:textId="77777777" w:rsidR="00ED7CD1" w:rsidRPr="00343E86" w:rsidRDefault="00ED7CD1" w:rsidP="00C43B0C">
            <w:pPr>
              <w:jc w:val="center"/>
              <w:rPr>
                <w:rFonts w:ascii="Arial" w:hAnsi="Arial" w:cs="Arial"/>
                <w:sz w:val="20"/>
                <w:szCs w:val="20"/>
              </w:rPr>
            </w:pPr>
            <w:r w:rsidRPr="00343E86">
              <w:rPr>
                <w:rFonts w:ascii="Arial" w:hAnsi="Arial" w:cs="Arial"/>
                <w:sz w:val="20"/>
                <w:szCs w:val="20"/>
              </w:rPr>
              <w:lastRenderedPageBreak/>
              <w:t>40</w:t>
            </w:r>
          </w:p>
        </w:tc>
        <w:tc>
          <w:tcPr>
            <w:tcW w:w="7000" w:type="dxa"/>
            <w:shd w:val="clear" w:color="auto" w:fill="auto"/>
          </w:tcPr>
          <w:p w14:paraId="5B65AE08" w14:textId="77777777" w:rsidR="00ED7CD1" w:rsidRPr="00343E86" w:rsidRDefault="00ED7CD1" w:rsidP="00C43B0C">
            <w:pPr>
              <w:rPr>
                <w:rFonts w:ascii="Arial" w:hAnsi="Arial" w:cs="Arial"/>
                <w:i/>
                <w:sz w:val="20"/>
                <w:szCs w:val="20"/>
              </w:rPr>
            </w:pPr>
            <w:r w:rsidRPr="00343E86">
              <w:rPr>
                <w:rFonts w:ascii="Arial" w:hAnsi="Arial" w:cs="Arial"/>
                <w:i/>
                <w:sz w:val="20"/>
                <w:szCs w:val="20"/>
              </w:rPr>
              <w:t xml:space="preserve">Main activity 3 </w:t>
            </w:r>
          </w:p>
          <w:p w14:paraId="66D256C0" w14:textId="77777777" w:rsidR="00ED7CD1" w:rsidRPr="00343E86" w:rsidRDefault="00ED7CD1" w:rsidP="00C43B0C">
            <w:pPr>
              <w:rPr>
                <w:rFonts w:ascii="Arial" w:hAnsi="Arial" w:cs="Arial"/>
                <w:sz w:val="20"/>
                <w:szCs w:val="20"/>
              </w:rPr>
            </w:pPr>
          </w:p>
          <w:p w14:paraId="2E56E888" w14:textId="77777777" w:rsidR="00ED7CD1" w:rsidRPr="00343E86" w:rsidRDefault="00ED7CD1" w:rsidP="00C43B0C">
            <w:pPr>
              <w:rPr>
                <w:rFonts w:ascii="Arial" w:hAnsi="Arial" w:cs="Arial"/>
                <w:sz w:val="20"/>
                <w:szCs w:val="20"/>
              </w:rPr>
            </w:pPr>
            <w:r w:rsidRPr="00343E86">
              <w:rPr>
                <w:rFonts w:ascii="Arial" w:hAnsi="Arial" w:cs="Arial"/>
                <w:sz w:val="20"/>
                <w:szCs w:val="20"/>
              </w:rPr>
              <w:t>Ingredients</w:t>
            </w:r>
          </w:p>
          <w:p w14:paraId="572368A5" w14:textId="77777777" w:rsidR="00ED7CD1" w:rsidRPr="00343E86" w:rsidRDefault="00ED7CD1" w:rsidP="00ED7CD1">
            <w:pPr>
              <w:numPr>
                <w:ilvl w:val="0"/>
                <w:numId w:val="23"/>
              </w:numPr>
              <w:contextualSpacing/>
              <w:rPr>
                <w:rFonts w:ascii="Arial" w:hAnsi="Arial" w:cs="Arial"/>
                <w:sz w:val="20"/>
                <w:szCs w:val="20"/>
              </w:rPr>
            </w:pPr>
            <w:r w:rsidRPr="00343E86">
              <w:rPr>
                <w:rFonts w:ascii="Arial" w:hAnsi="Arial" w:cs="Arial"/>
                <w:sz w:val="20"/>
                <w:szCs w:val="20"/>
              </w:rPr>
              <w:t xml:space="preserve">Show pupils a range of ingredients and ask about their origins, production, processing, seasonality and use in cooking. </w:t>
            </w:r>
          </w:p>
          <w:p w14:paraId="04726779" w14:textId="77777777" w:rsidR="00ED7CD1" w:rsidRPr="00343E86" w:rsidRDefault="00ED7CD1" w:rsidP="00C43B0C">
            <w:pPr>
              <w:rPr>
                <w:rFonts w:ascii="Arial" w:hAnsi="Arial" w:cs="Arial"/>
                <w:sz w:val="20"/>
                <w:szCs w:val="20"/>
              </w:rPr>
            </w:pPr>
          </w:p>
          <w:p w14:paraId="33F84528"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You may wish to allow pupils to taste a range of ingredients, testing their sensory evaluation skills. </w:t>
            </w:r>
          </w:p>
          <w:p w14:paraId="5681CBD9" w14:textId="77777777" w:rsidR="00ED7CD1" w:rsidRPr="00343E86" w:rsidRDefault="00ED7CD1" w:rsidP="00C43B0C">
            <w:pPr>
              <w:rPr>
                <w:rFonts w:ascii="Arial" w:hAnsi="Arial" w:cs="Arial"/>
                <w:sz w:val="20"/>
                <w:szCs w:val="20"/>
              </w:rPr>
            </w:pPr>
          </w:p>
          <w:p w14:paraId="4C762623" w14:textId="77777777" w:rsidR="00ED7CD1" w:rsidRPr="00343E86" w:rsidRDefault="00ED7CD1" w:rsidP="00C43B0C">
            <w:pPr>
              <w:rPr>
                <w:rFonts w:ascii="Arial" w:hAnsi="Arial" w:cs="Arial"/>
                <w:i/>
                <w:sz w:val="20"/>
                <w:szCs w:val="20"/>
              </w:rPr>
            </w:pPr>
            <w:r w:rsidRPr="00343E86">
              <w:rPr>
                <w:rFonts w:ascii="Arial" w:hAnsi="Arial" w:cs="Arial"/>
                <w:sz w:val="20"/>
                <w:szCs w:val="20"/>
              </w:rPr>
              <w:t xml:space="preserve">Ensure that pupils have reviewed their ingredient knowledge, considering learning for the future.  </w:t>
            </w:r>
          </w:p>
        </w:tc>
        <w:tc>
          <w:tcPr>
            <w:tcW w:w="2038" w:type="dxa"/>
            <w:shd w:val="clear" w:color="auto" w:fill="auto"/>
          </w:tcPr>
          <w:p w14:paraId="6BA1F28A" w14:textId="77777777" w:rsidR="00ED7CD1" w:rsidRPr="00343E86" w:rsidRDefault="00ED7CD1" w:rsidP="00C43B0C">
            <w:pPr>
              <w:rPr>
                <w:rFonts w:ascii="Arial" w:hAnsi="Arial" w:cs="Arial"/>
                <w:sz w:val="20"/>
                <w:szCs w:val="20"/>
              </w:rPr>
            </w:pPr>
          </w:p>
          <w:p w14:paraId="3EE29291" w14:textId="77777777" w:rsidR="00ED7CD1" w:rsidRPr="00343E86" w:rsidRDefault="00ED7CD1" w:rsidP="00C43B0C">
            <w:pPr>
              <w:rPr>
                <w:rFonts w:ascii="Arial" w:hAnsi="Arial" w:cs="Arial"/>
                <w:sz w:val="20"/>
                <w:szCs w:val="20"/>
              </w:rPr>
            </w:pPr>
          </w:p>
          <w:p w14:paraId="151D9706" w14:textId="77777777" w:rsidR="00ED7CD1" w:rsidRPr="00343E86" w:rsidRDefault="00ED7CD1" w:rsidP="00C43B0C">
            <w:pPr>
              <w:rPr>
                <w:rFonts w:ascii="Arial" w:hAnsi="Arial" w:cs="Arial"/>
                <w:sz w:val="20"/>
                <w:szCs w:val="20"/>
              </w:rPr>
            </w:pPr>
          </w:p>
          <w:p w14:paraId="6463F3D5" w14:textId="77777777" w:rsidR="00ED7CD1" w:rsidRDefault="00763F87" w:rsidP="00C43B0C">
            <w:pPr>
              <w:rPr>
                <w:rFonts w:ascii="Arial" w:hAnsi="Arial" w:cs="Arial"/>
                <w:sz w:val="20"/>
                <w:szCs w:val="20"/>
              </w:rPr>
            </w:pPr>
            <w:hyperlink r:id="rId15" w:history="1">
              <w:r w:rsidR="00461040" w:rsidRPr="00461040">
                <w:rPr>
                  <w:rStyle w:val="Hyperlink"/>
                  <w:rFonts w:ascii="Arial" w:hAnsi="Arial" w:cs="Arial"/>
                  <w:sz w:val="20"/>
                  <w:szCs w:val="20"/>
                </w:rPr>
                <w:t>UK food cards</w:t>
              </w:r>
            </w:hyperlink>
          </w:p>
          <w:p w14:paraId="485DCE4E" w14:textId="77777777" w:rsidR="00461040" w:rsidRDefault="00461040" w:rsidP="00C43B0C">
            <w:pPr>
              <w:rPr>
                <w:rFonts w:ascii="Arial" w:hAnsi="Arial" w:cs="Arial"/>
                <w:sz w:val="20"/>
                <w:szCs w:val="20"/>
              </w:rPr>
            </w:pPr>
          </w:p>
          <w:p w14:paraId="473FB909" w14:textId="77777777" w:rsidR="00461040" w:rsidRDefault="00763F87" w:rsidP="00C43B0C">
            <w:pPr>
              <w:rPr>
                <w:rFonts w:ascii="Arial" w:hAnsi="Arial" w:cs="Arial"/>
                <w:sz w:val="20"/>
                <w:szCs w:val="20"/>
              </w:rPr>
            </w:pPr>
            <w:hyperlink r:id="rId16" w:history="1">
              <w:r w:rsidR="00461040" w:rsidRPr="00461040">
                <w:rPr>
                  <w:rStyle w:val="Hyperlink"/>
                  <w:rFonts w:ascii="Arial" w:hAnsi="Arial" w:cs="Arial"/>
                  <w:sz w:val="20"/>
                  <w:szCs w:val="20"/>
                </w:rPr>
                <w:t>World food cards</w:t>
              </w:r>
            </w:hyperlink>
          </w:p>
          <w:p w14:paraId="2807AE3B" w14:textId="77777777" w:rsidR="00461040" w:rsidRDefault="00461040" w:rsidP="00C43B0C">
            <w:pPr>
              <w:rPr>
                <w:rFonts w:ascii="Arial" w:hAnsi="Arial" w:cs="Arial"/>
                <w:sz w:val="20"/>
                <w:szCs w:val="20"/>
              </w:rPr>
            </w:pPr>
          </w:p>
          <w:p w14:paraId="0D181974" w14:textId="3D51741E" w:rsidR="00461040" w:rsidRPr="00461040" w:rsidRDefault="00763F87" w:rsidP="00C43B0C">
            <w:pPr>
              <w:rPr>
                <w:rFonts w:ascii="Arial" w:hAnsi="Arial" w:cs="Arial"/>
                <w:sz w:val="20"/>
                <w:szCs w:val="20"/>
              </w:rPr>
            </w:pPr>
            <w:hyperlink r:id="rId17" w:history="1">
              <w:r w:rsidR="00461040" w:rsidRPr="00461040">
                <w:rPr>
                  <w:rStyle w:val="Hyperlink"/>
                  <w:rFonts w:ascii="Arial" w:hAnsi="Arial" w:cs="Arial"/>
                  <w:sz w:val="20"/>
                  <w:szCs w:val="20"/>
                </w:rPr>
                <w:t>Food photo cards</w:t>
              </w:r>
            </w:hyperlink>
          </w:p>
        </w:tc>
      </w:tr>
      <w:tr w:rsidR="00ED7CD1" w:rsidRPr="00343E86" w14:paraId="0E32D1D0" w14:textId="77777777" w:rsidTr="00C43B0C">
        <w:tc>
          <w:tcPr>
            <w:tcW w:w="709" w:type="dxa"/>
            <w:shd w:val="clear" w:color="auto" w:fill="auto"/>
          </w:tcPr>
          <w:p w14:paraId="23F5B391" w14:textId="77777777" w:rsidR="00ED7CD1" w:rsidRPr="00343E86" w:rsidRDefault="00ED7CD1" w:rsidP="00C43B0C">
            <w:pPr>
              <w:jc w:val="center"/>
              <w:rPr>
                <w:rFonts w:ascii="Arial" w:hAnsi="Arial" w:cs="Arial"/>
                <w:sz w:val="20"/>
                <w:szCs w:val="20"/>
              </w:rPr>
            </w:pPr>
            <w:r w:rsidRPr="00343E86">
              <w:rPr>
                <w:rFonts w:ascii="Arial" w:hAnsi="Arial" w:cs="Arial"/>
                <w:sz w:val="20"/>
                <w:szCs w:val="20"/>
              </w:rPr>
              <w:t>50</w:t>
            </w:r>
          </w:p>
        </w:tc>
        <w:tc>
          <w:tcPr>
            <w:tcW w:w="7000" w:type="dxa"/>
            <w:shd w:val="clear" w:color="auto" w:fill="auto"/>
          </w:tcPr>
          <w:p w14:paraId="23F682A4" w14:textId="77777777" w:rsidR="00ED7CD1" w:rsidRPr="00343E86" w:rsidRDefault="00ED7CD1" w:rsidP="00C43B0C">
            <w:pPr>
              <w:rPr>
                <w:rFonts w:ascii="Arial" w:hAnsi="Arial" w:cs="Arial"/>
                <w:i/>
                <w:sz w:val="20"/>
                <w:szCs w:val="20"/>
              </w:rPr>
            </w:pPr>
            <w:r w:rsidRPr="00343E86">
              <w:rPr>
                <w:rFonts w:ascii="Arial" w:hAnsi="Arial" w:cs="Arial"/>
                <w:i/>
                <w:sz w:val="20"/>
                <w:szCs w:val="20"/>
              </w:rPr>
              <w:t>Plenary</w:t>
            </w:r>
          </w:p>
          <w:p w14:paraId="42FE9390" w14:textId="77777777" w:rsidR="00ED7CD1" w:rsidRPr="00343E86" w:rsidRDefault="00ED7CD1" w:rsidP="00C43B0C">
            <w:pPr>
              <w:rPr>
                <w:rFonts w:ascii="Arial" w:hAnsi="Arial" w:cs="Arial"/>
                <w:i/>
                <w:sz w:val="20"/>
                <w:szCs w:val="20"/>
              </w:rPr>
            </w:pPr>
          </w:p>
          <w:p w14:paraId="3B6FC7D1" w14:textId="77777777" w:rsidR="00ED7CD1" w:rsidRPr="00343E86" w:rsidRDefault="00ED7CD1" w:rsidP="00C43B0C">
            <w:pPr>
              <w:rPr>
                <w:rFonts w:ascii="Arial" w:hAnsi="Arial" w:cs="Arial"/>
                <w:sz w:val="20"/>
                <w:szCs w:val="20"/>
              </w:rPr>
            </w:pPr>
            <w:r w:rsidRPr="00343E86">
              <w:rPr>
                <w:rFonts w:ascii="Arial" w:hAnsi="Arial" w:cs="Arial"/>
                <w:sz w:val="20"/>
                <w:szCs w:val="20"/>
              </w:rPr>
              <w:t>Ask the pupils:</w:t>
            </w:r>
          </w:p>
          <w:p w14:paraId="4A5161DC" w14:textId="77777777" w:rsidR="00ED7CD1" w:rsidRPr="00343E86" w:rsidRDefault="00ED7CD1" w:rsidP="00786605">
            <w:pPr>
              <w:numPr>
                <w:ilvl w:val="0"/>
                <w:numId w:val="25"/>
              </w:numPr>
              <w:contextualSpacing/>
              <w:rPr>
                <w:rFonts w:ascii="Arial" w:hAnsi="Arial" w:cs="Arial"/>
                <w:sz w:val="20"/>
                <w:szCs w:val="20"/>
              </w:rPr>
            </w:pPr>
            <w:r w:rsidRPr="00343E86">
              <w:rPr>
                <w:rFonts w:ascii="Arial" w:hAnsi="Arial" w:cs="Arial"/>
                <w:sz w:val="20"/>
                <w:szCs w:val="20"/>
              </w:rPr>
              <w:t>To make a pledge for the future – what do they want to learn about food, cooking and nutrition in Year 8?</w:t>
            </w:r>
          </w:p>
          <w:p w14:paraId="2F2412F5" w14:textId="77777777" w:rsidR="00ED7CD1" w:rsidRPr="00343E86" w:rsidRDefault="00ED7CD1" w:rsidP="00786605">
            <w:pPr>
              <w:numPr>
                <w:ilvl w:val="0"/>
                <w:numId w:val="25"/>
              </w:numPr>
              <w:contextualSpacing/>
              <w:rPr>
                <w:rFonts w:ascii="Arial" w:hAnsi="Arial" w:cs="Arial"/>
                <w:sz w:val="20"/>
                <w:szCs w:val="20"/>
              </w:rPr>
            </w:pPr>
            <w:r w:rsidRPr="00343E86">
              <w:rPr>
                <w:rFonts w:ascii="Arial" w:hAnsi="Arial" w:cs="Arial"/>
                <w:sz w:val="20"/>
                <w:szCs w:val="20"/>
              </w:rPr>
              <w:t>What skills can they develop at home? Ask them to list these and explain how they will be developed.</w:t>
            </w:r>
          </w:p>
          <w:p w14:paraId="15F81946" w14:textId="77777777" w:rsidR="00ED7CD1" w:rsidRPr="00343E86" w:rsidRDefault="00ED7CD1" w:rsidP="00C43B0C">
            <w:pPr>
              <w:rPr>
                <w:rFonts w:ascii="Arial" w:hAnsi="Arial" w:cs="Arial"/>
                <w:sz w:val="20"/>
                <w:szCs w:val="20"/>
              </w:rPr>
            </w:pPr>
          </w:p>
        </w:tc>
        <w:tc>
          <w:tcPr>
            <w:tcW w:w="2038" w:type="dxa"/>
            <w:shd w:val="clear" w:color="auto" w:fill="auto"/>
          </w:tcPr>
          <w:p w14:paraId="69EE44DB" w14:textId="77777777" w:rsidR="00ED7CD1" w:rsidRPr="00343E86" w:rsidRDefault="00ED7CD1" w:rsidP="00C43B0C">
            <w:pPr>
              <w:rPr>
                <w:rFonts w:ascii="Arial" w:hAnsi="Arial" w:cs="Arial"/>
                <w:sz w:val="20"/>
                <w:szCs w:val="20"/>
              </w:rPr>
            </w:pPr>
          </w:p>
          <w:p w14:paraId="74D468C3" w14:textId="77777777" w:rsidR="00ED7CD1" w:rsidRPr="00343E86" w:rsidRDefault="00ED7CD1" w:rsidP="00C43B0C">
            <w:pPr>
              <w:rPr>
                <w:rFonts w:ascii="Arial" w:hAnsi="Arial" w:cs="Arial"/>
                <w:sz w:val="20"/>
                <w:szCs w:val="20"/>
              </w:rPr>
            </w:pPr>
          </w:p>
          <w:p w14:paraId="13C3ED90" w14:textId="77777777" w:rsidR="00ED7CD1" w:rsidRPr="00343E86" w:rsidRDefault="00ED7CD1" w:rsidP="00C43B0C">
            <w:pPr>
              <w:rPr>
                <w:rFonts w:ascii="Arial" w:hAnsi="Arial" w:cs="Arial"/>
                <w:sz w:val="20"/>
                <w:szCs w:val="20"/>
              </w:rPr>
            </w:pPr>
          </w:p>
          <w:p w14:paraId="5E7D765E" w14:textId="77777777" w:rsidR="00ED7CD1" w:rsidRPr="00343E86" w:rsidRDefault="00ED7CD1" w:rsidP="00C43B0C">
            <w:pPr>
              <w:rPr>
                <w:rFonts w:ascii="Arial" w:hAnsi="Arial" w:cs="Arial"/>
                <w:sz w:val="20"/>
                <w:szCs w:val="20"/>
              </w:rPr>
            </w:pPr>
          </w:p>
        </w:tc>
      </w:tr>
    </w:tbl>
    <w:p w14:paraId="4EA7CDFC" w14:textId="77777777" w:rsidR="00ED7CD1" w:rsidRDefault="00ED7CD1" w:rsidP="00ED7CD1">
      <w:pPr>
        <w:rPr>
          <w:rFonts w:ascii="Arial" w:hAnsi="Arial" w:cs="Arial"/>
          <w:b/>
          <w:sz w:val="20"/>
          <w:szCs w:val="20"/>
        </w:rPr>
      </w:pPr>
    </w:p>
    <w:p w14:paraId="7CFFC874" w14:textId="5FB2FB56" w:rsidR="00ED7CD1" w:rsidRDefault="00ED7CD1" w:rsidP="00ED7CD1">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4347"/>
        <w:gridCol w:w="3307"/>
      </w:tblGrid>
      <w:tr w:rsidR="00ED7CD1" w:rsidRPr="00343E86" w14:paraId="0A39776D" w14:textId="77777777" w:rsidTr="00461040">
        <w:tc>
          <w:tcPr>
            <w:tcW w:w="1910" w:type="dxa"/>
            <w:shd w:val="clear" w:color="auto" w:fill="auto"/>
          </w:tcPr>
          <w:p w14:paraId="7BB9FDE7" w14:textId="77777777" w:rsidR="00ED7CD1" w:rsidRPr="00343E86" w:rsidRDefault="00ED7CD1" w:rsidP="00C43B0C">
            <w:pPr>
              <w:rPr>
                <w:rFonts w:ascii="Arial" w:hAnsi="Arial" w:cs="Arial"/>
                <w:b/>
                <w:sz w:val="20"/>
                <w:szCs w:val="20"/>
              </w:rPr>
            </w:pPr>
          </w:p>
        </w:tc>
        <w:tc>
          <w:tcPr>
            <w:tcW w:w="4347" w:type="dxa"/>
            <w:shd w:val="clear" w:color="auto" w:fill="auto"/>
          </w:tcPr>
          <w:p w14:paraId="294E792F" w14:textId="77777777" w:rsidR="00ED7CD1" w:rsidRPr="00343E86" w:rsidRDefault="00ED7CD1" w:rsidP="00C43B0C">
            <w:pPr>
              <w:rPr>
                <w:rFonts w:ascii="Arial" w:hAnsi="Arial" w:cs="Arial"/>
                <w:b/>
                <w:sz w:val="20"/>
                <w:szCs w:val="20"/>
              </w:rPr>
            </w:pPr>
            <w:r w:rsidRPr="00343E86">
              <w:rPr>
                <w:rFonts w:ascii="Arial" w:hAnsi="Arial" w:cs="Arial"/>
                <w:b/>
                <w:sz w:val="20"/>
                <w:szCs w:val="20"/>
              </w:rPr>
              <w:t>Literacy</w:t>
            </w:r>
          </w:p>
        </w:tc>
        <w:tc>
          <w:tcPr>
            <w:tcW w:w="3307" w:type="dxa"/>
            <w:shd w:val="clear" w:color="auto" w:fill="auto"/>
          </w:tcPr>
          <w:p w14:paraId="428BDA10" w14:textId="77777777" w:rsidR="00ED7CD1" w:rsidRPr="00343E86" w:rsidRDefault="00ED7CD1" w:rsidP="00C43B0C">
            <w:pPr>
              <w:rPr>
                <w:rFonts w:ascii="Arial" w:hAnsi="Arial" w:cs="Arial"/>
                <w:b/>
                <w:sz w:val="20"/>
                <w:szCs w:val="20"/>
              </w:rPr>
            </w:pPr>
            <w:r w:rsidRPr="00343E86">
              <w:rPr>
                <w:rFonts w:ascii="Arial" w:hAnsi="Arial" w:cs="Arial"/>
                <w:b/>
                <w:sz w:val="20"/>
                <w:szCs w:val="20"/>
              </w:rPr>
              <w:t>Numeracy</w:t>
            </w:r>
          </w:p>
        </w:tc>
      </w:tr>
      <w:tr w:rsidR="00ED7CD1" w:rsidRPr="00343E86" w14:paraId="143C5C77" w14:textId="77777777" w:rsidTr="00461040">
        <w:tc>
          <w:tcPr>
            <w:tcW w:w="1910" w:type="dxa"/>
            <w:shd w:val="clear" w:color="auto" w:fill="auto"/>
          </w:tcPr>
          <w:p w14:paraId="59A73B61" w14:textId="77777777" w:rsidR="00ED7CD1" w:rsidRPr="00343E86" w:rsidRDefault="00ED7CD1" w:rsidP="00C43B0C">
            <w:pPr>
              <w:rPr>
                <w:rFonts w:ascii="Arial" w:hAnsi="Arial" w:cs="Arial"/>
                <w:sz w:val="20"/>
                <w:szCs w:val="20"/>
              </w:rPr>
            </w:pPr>
            <w:r w:rsidRPr="00343E86">
              <w:rPr>
                <w:rFonts w:ascii="Arial" w:hAnsi="Arial" w:cs="Arial"/>
                <w:b/>
                <w:sz w:val="20"/>
                <w:szCs w:val="20"/>
              </w:rPr>
              <w:t>Starter</w:t>
            </w:r>
            <w:r w:rsidRPr="00343E86">
              <w:rPr>
                <w:rFonts w:ascii="Arial" w:hAnsi="Arial" w:cs="Arial"/>
                <w:sz w:val="20"/>
                <w:szCs w:val="20"/>
              </w:rPr>
              <w:t>:</w:t>
            </w:r>
          </w:p>
          <w:p w14:paraId="7F9DED93"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Require pupils to: </w:t>
            </w:r>
          </w:p>
          <w:p w14:paraId="68B00B79" w14:textId="77777777" w:rsidR="00ED7CD1" w:rsidRPr="00343E86" w:rsidRDefault="00ED7CD1" w:rsidP="00C43B0C">
            <w:pPr>
              <w:rPr>
                <w:rFonts w:ascii="Arial" w:hAnsi="Arial" w:cs="Arial"/>
                <w:b/>
                <w:sz w:val="20"/>
                <w:szCs w:val="20"/>
              </w:rPr>
            </w:pPr>
          </w:p>
        </w:tc>
        <w:tc>
          <w:tcPr>
            <w:tcW w:w="4347" w:type="dxa"/>
            <w:shd w:val="clear" w:color="auto" w:fill="auto"/>
          </w:tcPr>
          <w:p w14:paraId="44B51086" w14:textId="77777777" w:rsidR="00ED7CD1" w:rsidRPr="00343E86" w:rsidRDefault="00ED7CD1" w:rsidP="00461040">
            <w:pPr>
              <w:numPr>
                <w:ilvl w:val="0"/>
                <w:numId w:val="24"/>
              </w:numPr>
              <w:rPr>
                <w:rFonts w:ascii="Arial" w:hAnsi="Arial" w:cs="Arial"/>
                <w:sz w:val="20"/>
                <w:szCs w:val="20"/>
              </w:rPr>
            </w:pPr>
            <w:r w:rsidRPr="00343E86">
              <w:rPr>
                <w:rFonts w:ascii="Arial" w:hAnsi="Arial" w:cs="Arial"/>
                <w:sz w:val="20"/>
                <w:szCs w:val="20"/>
              </w:rPr>
              <w:t>use Standard English confidently in a range of formal and informal contexts, including classroom discussion.</w:t>
            </w:r>
          </w:p>
          <w:p w14:paraId="7147D046" w14:textId="77777777" w:rsidR="00ED7CD1" w:rsidRPr="00343E86" w:rsidRDefault="00ED7CD1" w:rsidP="00C43B0C">
            <w:pPr>
              <w:rPr>
                <w:rFonts w:ascii="Arial" w:hAnsi="Arial" w:cs="Arial"/>
                <w:b/>
                <w:sz w:val="20"/>
                <w:szCs w:val="20"/>
              </w:rPr>
            </w:pPr>
          </w:p>
        </w:tc>
        <w:tc>
          <w:tcPr>
            <w:tcW w:w="3307" w:type="dxa"/>
            <w:shd w:val="clear" w:color="auto" w:fill="auto"/>
          </w:tcPr>
          <w:p w14:paraId="6B0E0756" w14:textId="77777777" w:rsidR="00ED7CD1" w:rsidRPr="00343E86" w:rsidRDefault="00ED7CD1" w:rsidP="00C43B0C">
            <w:pPr>
              <w:rPr>
                <w:rFonts w:ascii="Arial" w:hAnsi="Arial" w:cs="Arial"/>
                <w:b/>
                <w:sz w:val="20"/>
                <w:szCs w:val="20"/>
              </w:rPr>
            </w:pPr>
          </w:p>
        </w:tc>
      </w:tr>
      <w:tr w:rsidR="00ED7CD1" w:rsidRPr="00343E86" w14:paraId="3B1D1175" w14:textId="77777777" w:rsidTr="00461040">
        <w:tc>
          <w:tcPr>
            <w:tcW w:w="1910" w:type="dxa"/>
            <w:shd w:val="clear" w:color="auto" w:fill="auto"/>
          </w:tcPr>
          <w:p w14:paraId="6AB3FC32" w14:textId="77777777" w:rsidR="00ED7CD1" w:rsidRPr="00343E86" w:rsidRDefault="00ED7CD1" w:rsidP="00C43B0C">
            <w:pPr>
              <w:rPr>
                <w:rFonts w:ascii="Arial" w:hAnsi="Arial" w:cs="Arial"/>
                <w:b/>
                <w:sz w:val="20"/>
                <w:szCs w:val="20"/>
              </w:rPr>
            </w:pPr>
            <w:r w:rsidRPr="00343E86">
              <w:rPr>
                <w:rFonts w:ascii="Arial" w:hAnsi="Arial" w:cs="Arial"/>
                <w:b/>
                <w:sz w:val="20"/>
                <w:szCs w:val="20"/>
              </w:rPr>
              <w:t>Main activities:</w:t>
            </w:r>
          </w:p>
          <w:p w14:paraId="15DF087F" w14:textId="77777777" w:rsidR="00ED7CD1" w:rsidRPr="00343E86" w:rsidRDefault="00ED7CD1" w:rsidP="00C43B0C">
            <w:pPr>
              <w:rPr>
                <w:rFonts w:ascii="Arial" w:hAnsi="Arial" w:cs="Arial"/>
                <w:sz w:val="20"/>
                <w:szCs w:val="20"/>
              </w:rPr>
            </w:pPr>
            <w:r w:rsidRPr="00343E86">
              <w:rPr>
                <w:rFonts w:ascii="Arial" w:hAnsi="Arial" w:cs="Arial"/>
                <w:sz w:val="20"/>
                <w:szCs w:val="20"/>
              </w:rPr>
              <w:t xml:space="preserve">Requires pupils to: </w:t>
            </w:r>
          </w:p>
          <w:p w14:paraId="2855AD0E" w14:textId="77777777" w:rsidR="00ED7CD1" w:rsidRPr="00343E86" w:rsidRDefault="00ED7CD1" w:rsidP="00C43B0C">
            <w:pPr>
              <w:rPr>
                <w:rFonts w:ascii="Arial" w:hAnsi="Arial" w:cs="Arial"/>
                <w:b/>
                <w:sz w:val="20"/>
                <w:szCs w:val="20"/>
              </w:rPr>
            </w:pPr>
          </w:p>
        </w:tc>
        <w:tc>
          <w:tcPr>
            <w:tcW w:w="4347" w:type="dxa"/>
            <w:shd w:val="clear" w:color="auto" w:fill="auto"/>
          </w:tcPr>
          <w:p w14:paraId="79DCBF69" w14:textId="77777777" w:rsidR="00ED7CD1" w:rsidRPr="00343E86" w:rsidRDefault="00ED7CD1" w:rsidP="00461040">
            <w:pPr>
              <w:numPr>
                <w:ilvl w:val="0"/>
                <w:numId w:val="24"/>
              </w:numPr>
              <w:contextualSpacing/>
              <w:rPr>
                <w:rFonts w:ascii="Arial" w:hAnsi="Arial" w:cs="Arial"/>
                <w:sz w:val="20"/>
                <w:szCs w:val="20"/>
              </w:rPr>
            </w:pPr>
            <w:r w:rsidRPr="00343E86">
              <w:rPr>
                <w:rFonts w:ascii="Arial" w:hAnsi="Arial" w:cs="Arial"/>
                <w:sz w:val="20"/>
                <w:szCs w:val="20"/>
              </w:rPr>
              <w:t>pupils to listen closely and contribute effectively to talk through building upon, questioning and challenging the points made by others;</w:t>
            </w:r>
          </w:p>
          <w:p w14:paraId="24A80A5E" w14:textId="77777777" w:rsidR="00ED7CD1" w:rsidRPr="00343E86" w:rsidRDefault="00ED7CD1" w:rsidP="00461040">
            <w:pPr>
              <w:numPr>
                <w:ilvl w:val="0"/>
                <w:numId w:val="24"/>
              </w:numPr>
              <w:contextualSpacing/>
              <w:rPr>
                <w:rFonts w:ascii="Arial" w:hAnsi="Arial" w:cs="Arial"/>
                <w:sz w:val="20"/>
                <w:szCs w:val="20"/>
              </w:rPr>
            </w:pPr>
            <w:r w:rsidRPr="00343E86">
              <w:rPr>
                <w:rFonts w:ascii="Arial" w:hAnsi="Arial" w:cs="Arial"/>
                <w:sz w:val="20"/>
                <w:szCs w:val="20"/>
              </w:rPr>
              <w:t>use writing to explore and develop ideas.</w:t>
            </w:r>
          </w:p>
          <w:p w14:paraId="5DA28F4A" w14:textId="77777777" w:rsidR="00ED7CD1" w:rsidRPr="00343E86" w:rsidRDefault="00ED7CD1" w:rsidP="00C43B0C">
            <w:pPr>
              <w:rPr>
                <w:rFonts w:ascii="Arial" w:hAnsi="Arial" w:cs="Arial"/>
                <w:b/>
                <w:sz w:val="20"/>
                <w:szCs w:val="20"/>
              </w:rPr>
            </w:pPr>
          </w:p>
        </w:tc>
        <w:tc>
          <w:tcPr>
            <w:tcW w:w="3307" w:type="dxa"/>
            <w:shd w:val="clear" w:color="auto" w:fill="auto"/>
          </w:tcPr>
          <w:p w14:paraId="405FED3D" w14:textId="77777777" w:rsidR="00ED7CD1" w:rsidRPr="00343E86" w:rsidRDefault="00ED7CD1" w:rsidP="00C43B0C">
            <w:pPr>
              <w:rPr>
                <w:rFonts w:ascii="Arial" w:hAnsi="Arial" w:cs="Arial"/>
                <w:b/>
                <w:sz w:val="20"/>
                <w:szCs w:val="20"/>
              </w:rPr>
            </w:pPr>
          </w:p>
        </w:tc>
      </w:tr>
      <w:tr w:rsidR="00ED7CD1" w:rsidRPr="00343E86" w14:paraId="39551088" w14:textId="77777777" w:rsidTr="00461040">
        <w:tc>
          <w:tcPr>
            <w:tcW w:w="1910" w:type="dxa"/>
            <w:shd w:val="clear" w:color="auto" w:fill="auto"/>
          </w:tcPr>
          <w:p w14:paraId="6533763D" w14:textId="77777777" w:rsidR="00ED7CD1" w:rsidRPr="00343E86" w:rsidRDefault="00ED7CD1" w:rsidP="00C43B0C">
            <w:pPr>
              <w:rPr>
                <w:rFonts w:ascii="Arial" w:hAnsi="Arial" w:cs="Arial"/>
                <w:b/>
                <w:sz w:val="20"/>
                <w:szCs w:val="20"/>
              </w:rPr>
            </w:pPr>
            <w:r w:rsidRPr="00343E86">
              <w:rPr>
                <w:rFonts w:ascii="Arial" w:hAnsi="Arial" w:cs="Arial"/>
                <w:b/>
                <w:sz w:val="20"/>
                <w:szCs w:val="20"/>
              </w:rPr>
              <w:t>Plenary:</w:t>
            </w:r>
          </w:p>
          <w:p w14:paraId="024BFFF8" w14:textId="77777777" w:rsidR="00ED7CD1" w:rsidRPr="00343E86" w:rsidRDefault="00ED7CD1" w:rsidP="00C43B0C">
            <w:pPr>
              <w:rPr>
                <w:rFonts w:ascii="Arial" w:hAnsi="Arial" w:cs="Arial"/>
                <w:sz w:val="20"/>
                <w:szCs w:val="20"/>
              </w:rPr>
            </w:pPr>
            <w:r w:rsidRPr="00343E86">
              <w:rPr>
                <w:rFonts w:ascii="Arial" w:hAnsi="Arial" w:cs="Arial"/>
                <w:sz w:val="20"/>
                <w:szCs w:val="20"/>
              </w:rPr>
              <w:t>Requires pupils to:</w:t>
            </w:r>
          </w:p>
          <w:p w14:paraId="38A77F99" w14:textId="77777777" w:rsidR="00ED7CD1" w:rsidRPr="00343E86" w:rsidRDefault="00ED7CD1" w:rsidP="00C43B0C">
            <w:pPr>
              <w:rPr>
                <w:rFonts w:ascii="Arial" w:hAnsi="Arial" w:cs="Arial"/>
                <w:sz w:val="20"/>
                <w:szCs w:val="20"/>
              </w:rPr>
            </w:pPr>
          </w:p>
        </w:tc>
        <w:tc>
          <w:tcPr>
            <w:tcW w:w="4347" w:type="dxa"/>
            <w:shd w:val="clear" w:color="auto" w:fill="auto"/>
          </w:tcPr>
          <w:p w14:paraId="0CD6D466" w14:textId="77777777" w:rsidR="00ED7CD1" w:rsidRPr="00343E86" w:rsidRDefault="00ED7CD1" w:rsidP="00461040">
            <w:pPr>
              <w:numPr>
                <w:ilvl w:val="0"/>
                <w:numId w:val="24"/>
              </w:numPr>
              <w:contextualSpacing/>
              <w:rPr>
                <w:rFonts w:ascii="Arial" w:hAnsi="Arial" w:cs="Arial"/>
                <w:sz w:val="20"/>
                <w:szCs w:val="20"/>
              </w:rPr>
            </w:pPr>
            <w:r w:rsidRPr="00343E86">
              <w:rPr>
                <w:rFonts w:ascii="Arial" w:hAnsi="Arial" w:cs="Arial"/>
                <w:sz w:val="20"/>
                <w:szCs w:val="20"/>
              </w:rPr>
              <w:t>report the main points from discussion.</w:t>
            </w:r>
          </w:p>
          <w:p w14:paraId="289EFFEF" w14:textId="77777777" w:rsidR="00ED7CD1" w:rsidRPr="00343E86" w:rsidRDefault="00ED7CD1" w:rsidP="00C43B0C">
            <w:pPr>
              <w:rPr>
                <w:rFonts w:ascii="Arial" w:hAnsi="Arial" w:cs="Arial"/>
                <w:sz w:val="20"/>
                <w:szCs w:val="20"/>
              </w:rPr>
            </w:pPr>
          </w:p>
        </w:tc>
        <w:tc>
          <w:tcPr>
            <w:tcW w:w="3307" w:type="dxa"/>
            <w:shd w:val="clear" w:color="auto" w:fill="auto"/>
          </w:tcPr>
          <w:p w14:paraId="76CD341C" w14:textId="77777777" w:rsidR="00ED7CD1" w:rsidRPr="00343E86" w:rsidRDefault="00ED7CD1" w:rsidP="00C43B0C">
            <w:pPr>
              <w:rPr>
                <w:rFonts w:ascii="Arial" w:hAnsi="Arial" w:cs="Arial"/>
                <w:b/>
                <w:sz w:val="20"/>
                <w:szCs w:val="20"/>
              </w:rPr>
            </w:pPr>
          </w:p>
        </w:tc>
      </w:tr>
    </w:tbl>
    <w:p w14:paraId="0F4A8942" w14:textId="06EE1709" w:rsidR="000607C7" w:rsidRPr="00786605" w:rsidRDefault="000607C7" w:rsidP="00786605">
      <w:pPr>
        <w:rPr>
          <w:rFonts w:ascii="Arial" w:hAnsi="Arial" w:cs="Arial"/>
          <w:sz w:val="20"/>
          <w:szCs w:val="20"/>
        </w:rPr>
      </w:pPr>
      <w:bookmarkStart w:id="0" w:name="_GoBack"/>
      <w:bookmarkEnd w:id="0"/>
    </w:p>
    <w:sectPr w:rsidR="000607C7" w:rsidRPr="00786605" w:rsidSect="00474957">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66D7B8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14739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D7CD1">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14739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D7CD1">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63F8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21AFBD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2C5650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ED7CD1">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2C5650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ED7CD1">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63F8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70B64"/>
    <w:multiLevelType w:val="hybridMultilevel"/>
    <w:tmpl w:val="9B12A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D6D15"/>
    <w:multiLevelType w:val="hybridMultilevel"/>
    <w:tmpl w:val="0988F7D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67D0C"/>
    <w:multiLevelType w:val="hybridMultilevel"/>
    <w:tmpl w:val="33745116"/>
    <w:lvl w:ilvl="0" w:tplc="08090001">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16207"/>
    <w:multiLevelType w:val="hybridMultilevel"/>
    <w:tmpl w:val="F7366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1717AA"/>
    <w:multiLevelType w:val="hybridMultilevel"/>
    <w:tmpl w:val="25EE7A14"/>
    <w:lvl w:ilvl="0" w:tplc="08090005">
      <w:start w:val="1"/>
      <w:numFmt w:val="bullet"/>
      <w:lvlText w:val=""/>
      <w:lvlJc w:val="left"/>
      <w:pPr>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265C"/>
    <w:multiLevelType w:val="hybridMultilevel"/>
    <w:tmpl w:val="86642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05385"/>
    <w:multiLevelType w:val="hybridMultilevel"/>
    <w:tmpl w:val="BC8CF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64D92"/>
    <w:multiLevelType w:val="hybridMultilevel"/>
    <w:tmpl w:val="2BE8B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D7AC0"/>
    <w:multiLevelType w:val="hybridMultilevel"/>
    <w:tmpl w:val="0882A7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555F6"/>
    <w:multiLevelType w:val="hybridMultilevel"/>
    <w:tmpl w:val="95AA42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9D57A5"/>
    <w:multiLevelType w:val="hybridMultilevel"/>
    <w:tmpl w:val="5AB6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7"/>
  </w:num>
  <w:num w:numId="17">
    <w:abstractNumId w:val="16"/>
  </w:num>
  <w:num w:numId="18">
    <w:abstractNumId w:val="19"/>
  </w:num>
  <w:num w:numId="19">
    <w:abstractNumId w:val="22"/>
  </w:num>
  <w:num w:numId="20">
    <w:abstractNumId w:val="21"/>
  </w:num>
  <w:num w:numId="21">
    <w:abstractNumId w:val="15"/>
  </w:num>
  <w:num w:numId="22">
    <w:abstractNumId w:val="12"/>
  </w:num>
  <w:num w:numId="23">
    <w:abstractNumId w:val="18"/>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73E4C"/>
    <w:rsid w:val="00190FAE"/>
    <w:rsid w:val="001D7B2A"/>
    <w:rsid w:val="001E3014"/>
    <w:rsid w:val="00207670"/>
    <w:rsid w:val="0023298F"/>
    <w:rsid w:val="003D43C9"/>
    <w:rsid w:val="003D5E2F"/>
    <w:rsid w:val="00401F3B"/>
    <w:rsid w:val="004031F1"/>
    <w:rsid w:val="00407274"/>
    <w:rsid w:val="00420D3B"/>
    <w:rsid w:val="0043230E"/>
    <w:rsid w:val="00461040"/>
    <w:rsid w:val="00474957"/>
    <w:rsid w:val="004D42CC"/>
    <w:rsid w:val="004D79EB"/>
    <w:rsid w:val="00513C03"/>
    <w:rsid w:val="005A0339"/>
    <w:rsid w:val="005B23EC"/>
    <w:rsid w:val="00603780"/>
    <w:rsid w:val="00674669"/>
    <w:rsid w:val="00740BD7"/>
    <w:rsid w:val="00750BF3"/>
    <w:rsid w:val="0075606F"/>
    <w:rsid w:val="00763F87"/>
    <w:rsid w:val="00764FD2"/>
    <w:rsid w:val="00786605"/>
    <w:rsid w:val="007A64E1"/>
    <w:rsid w:val="00862629"/>
    <w:rsid w:val="00901AEF"/>
    <w:rsid w:val="0093502B"/>
    <w:rsid w:val="009360DC"/>
    <w:rsid w:val="009607A1"/>
    <w:rsid w:val="00963CF6"/>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82448"/>
    <w:rsid w:val="00D82D30"/>
    <w:rsid w:val="00DB1317"/>
    <w:rsid w:val="00DC401F"/>
    <w:rsid w:val="00E03FCF"/>
    <w:rsid w:val="00E16E32"/>
    <w:rsid w:val="00E93846"/>
    <w:rsid w:val="00ED7CD1"/>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ED7CD1"/>
    <w:rPr>
      <w:color w:val="0000FF"/>
      <w:u w:val="single"/>
    </w:rPr>
  </w:style>
  <w:style w:type="character" w:styleId="FollowedHyperlink">
    <w:name w:val="FollowedHyperlink"/>
    <w:basedOn w:val="DefaultParagraphFont"/>
    <w:uiPriority w:val="99"/>
    <w:semiHidden/>
    <w:unhideWhenUsed/>
    <w:rsid w:val="00ED7CD1"/>
    <w:rPr>
      <w:color w:val="800080" w:themeColor="followedHyperlink"/>
      <w:u w:val="single"/>
    </w:rPr>
  </w:style>
  <w:style w:type="character" w:styleId="CommentReference">
    <w:name w:val="annotation reference"/>
    <w:basedOn w:val="DefaultParagraphFont"/>
    <w:uiPriority w:val="99"/>
    <w:semiHidden/>
    <w:unhideWhenUsed/>
    <w:rsid w:val="00D82448"/>
    <w:rPr>
      <w:sz w:val="16"/>
      <w:szCs w:val="16"/>
    </w:rPr>
  </w:style>
  <w:style w:type="paragraph" w:styleId="CommentText">
    <w:name w:val="annotation text"/>
    <w:basedOn w:val="Normal"/>
    <w:link w:val="CommentTextChar"/>
    <w:uiPriority w:val="99"/>
    <w:semiHidden/>
    <w:unhideWhenUsed/>
    <w:rsid w:val="00D82448"/>
    <w:rPr>
      <w:sz w:val="20"/>
      <w:szCs w:val="20"/>
    </w:rPr>
  </w:style>
  <w:style w:type="character" w:customStyle="1" w:styleId="CommentTextChar">
    <w:name w:val="Comment Text Char"/>
    <w:basedOn w:val="DefaultParagraphFont"/>
    <w:link w:val="CommentText"/>
    <w:uiPriority w:val="99"/>
    <w:semiHidden/>
    <w:rsid w:val="00D82448"/>
    <w:rPr>
      <w:sz w:val="20"/>
      <w:szCs w:val="20"/>
    </w:rPr>
  </w:style>
  <w:style w:type="paragraph" w:styleId="CommentSubject">
    <w:name w:val="annotation subject"/>
    <w:basedOn w:val="CommentText"/>
    <w:next w:val="CommentText"/>
    <w:link w:val="CommentSubjectChar"/>
    <w:uiPriority w:val="99"/>
    <w:semiHidden/>
    <w:unhideWhenUsed/>
    <w:rsid w:val="00D82448"/>
    <w:rPr>
      <w:b/>
      <w:bCs/>
    </w:rPr>
  </w:style>
  <w:style w:type="character" w:customStyle="1" w:styleId="CommentSubjectChar">
    <w:name w:val="Comment Subject Char"/>
    <w:basedOn w:val="CommentTextChar"/>
    <w:link w:val="CommentSubject"/>
    <w:uiPriority w:val="99"/>
    <w:semiHidden/>
    <w:rsid w:val="00D824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7447/small-change-big-difference-p111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odafactoflife.org.uk/media/2068/name-skill-technique-ppt-1114c5.pptx" TargetMode="External"/><Relationship Id="rId17" Type="http://schemas.openxmlformats.org/officeDocument/2006/relationships/hyperlink" Target="https://www.foodafactoflife.org.uk/media/2759/food-photo-cards-c-316.docx" TargetMode="External"/><Relationship Id="rId2" Type="http://schemas.openxmlformats.org/officeDocument/2006/relationships/customXml" Target="../customXml/item2.xml"/><Relationship Id="rId16" Type="http://schemas.openxmlformats.org/officeDocument/2006/relationships/hyperlink" Target="https://www.foodafactoflife.org.uk/media/2728/world-food-cards-c-711wfcf1.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7505/year-7-my-learning-journey-ws1114ap.docx" TargetMode="External"/><Relationship Id="rId5" Type="http://schemas.openxmlformats.org/officeDocument/2006/relationships/numbering" Target="numbering.xml"/><Relationship Id="rId15" Type="http://schemas.openxmlformats.org/officeDocument/2006/relationships/hyperlink" Target="https://www.foodafactoflife.org.uk/media/2724/uk-food-cards-c-711wfcf1.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11-14-years/healthy-eating/eat-wel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6F0C1A-C871-4176-9891-43CE922ACB3E}">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ead97cfe-a968-427f-b02b-893e6ba0355a"/>
    <ds:schemaRef ds:uri="http://www.w3.org/XML/1998/namespace"/>
    <ds:schemaRef ds:uri="http://schemas.microsoft.com/office/infopath/2007/PartnerControls"/>
    <ds:schemaRef ds:uri="c53071f4-7f44-43fd-895c-8e7b6a3746b0"/>
    <ds:schemaRef ds:uri="http://purl.org/dc/dcmitype/"/>
    <ds:schemaRef ds:uri="http://purl.org/dc/terms/"/>
  </ds:schemaRefs>
</ds:datastoreItem>
</file>

<file path=customXml/itemProps2.xml><?xml version="1.0" encoding="utf-8"?>
<ds:datastoreItem xmlns:ds="http://schemas.openxmlformats.org/officeDocument/2006/customXml" ds:itemID="{F10D3590-E5D5-4BF8-92A2-097DCC4A18FB}">
  <ds:schemaRefs>
    <ds:schemaRef ds:uri="http://schemas.microsoft.com/sharepoint/v3/contenttype/forms"/>
  </ds:schemaRefs>
</ds:datastoreItem>
</file>

<file path=customXml/itemProps3.xml><?xml version="1.0" encoding="utf-8"?>
<ds:datastoreItem xmlns:ds="http://schemas.openxmlformats.org/officeDocument/2006/customXml" ds:itemID="{13BA608C-1027-4C90-AB1F-7AF4153D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42E5D-C6A6-45C3-83DA-1D5E81C0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2020-05-20T15:31:00Z</dcterms:created>
  <dcterms:modified xsi:type="dcterms:W3CDTF">2020-05-20T15:31:00Z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