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EEC3B" w14:textId="1F0A66C7" w:rsidR="00D63F20" w:rsidRPr="005609A7" w:rsidRDefault="00420D3B" w:rsidP="005609A7">
      <w:pPr>
        <w:pStyle w:val="FFLMainHeader"/>
        <w:rPr>
          <w:rFonts w:ascii="Arial MT Light" w:hAnsi="Arial MT Light"/>
          <w:b/>
          <w:u w:val="none"/>
        </w:rPr>
      </w:pPr>
      <w:r>
        <w:rPr>
          <w:b/>
          <w:u w:val="none"/>
        </w:rPr>
        <w:t xml:space="preserve">Lesson </w:t>
      </w:r>
      <w:r w:rsidR="00D63F20">
        <w:rPr>
          <w:b/>
          <w:u w:val="none"/>
        </w:rPr>
        <w:t>16</w:t>
      </w:r>
    </w:p>
    <w:p w14:paraId="69994196" w14:textId="77777777" w:rsidR="00D63F20" w:rsidRPr="002B460C" w:rsidRDefault="00D63F20" w:rsidP="00D63F20">
      <w:pPr>
        <w:rPr>
          <w:rFonts w:ascii="Arial" w:hAnsi="Arial" w:cs="Arial"/>
          <w:sz w:val="20"/>
          <w:szCs w:val="20"/>
        </w:rPr>
      </w:pPr>
    </w:p>
    <w:p w14:paraId="37761380" w14:textId="77777777" w:rsidR="00D63F20" w:rsidRDefault="00D63F20" w:rsidP="00D63F20">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7</w:t>
      </w:r>
      <w:r>
        <w:rPr>
          <w:rFonts w:ascii="Arial" w:hAnsi="Arial" w:cs="Arial"/>
          <w:sz w:val="20"/>
          <w:szCs w:val="20"/>
        </w:rPr>
        <w:tab/>
      </w:r>
      <w:r>
        <w:rPr>
          <w:rFonts w:ascii="Arial" w:hAnsi="Arial" w:cs="Arial"/>
          <w:sz w:val="20"/>
          <w:szCs w:val="20"/>
        </w:rPr>
        <w:tab/>
      </w:r>
    </w:p>
    <w:p w14:paraId="47D6E094" w14:textId="77777777" w:rsidR="00D63F20" w:rsidRDefault="00D63F20" w:rsidP="00D63F20">
      <w:pPr>
        <w:rPr>
          <w:rFonts w:ascii="Arial" w:hAnsi="Arial" w:cs="Arial"/>
          <w:sz w:val="20"/>
          <w:szCs w:val="20"/>
        </w:rPr>
      </w:pPr>
    </w:p>
    <w:p w14:paraId="197267C2" w14:textId="77777777" w:rsidR="00D63F20" w:rsidRPr="002B460C" w:rsidRDefault="00D63F20" w:rsidP="00D63F20">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16</w:t>
      </w:r>
      <w:r>
        <w:rPr>
          <w:rFonts w:ascii="Arial" w:hAnsi="Arial" w:cs="Arial"/>
          <w:sz w:val="20"/>
          <w:szCs w:val="20"/>
        </w:rPr>
        <w:tab/>
      </w:r>
      <w:r w:rsidRPr="00291458">
        <w:rPr>
          <w:rFonts w:ascii="Arial" w:hAnsi="Arial" w:cs="Arial"/>
          <w:b/>
          <w:sz w:val="20"/>
          <w:szCs w:val="20"/>
        </w:rPr>
        <w:t>Date:</w:t>
      </w:r>
    </w:p>
    <w:p w14:paraId="550336B9" w14:textId="77777777" w:rsidR="00D63F20" w:rsidRDefault="00D63F20" w:rsidP="00D63F20">
      <w:pPr>
        <w:rPr>
          <w:rFonts w:ascii="Arial" w:hAnsi="Arial" w:cs="Arial"/>
          <w:sz w:val="20"/>
          <w:szCs w:val="20"/>
        </w:rPr>
      </w:pPr>
    </w:p>
    <w:p w14:paraId="7757285A" w14:textId="77777777" w:rsidR="00D63F20" w:rsidRPr="002B460C" w:rsidRDefault="00D63F20" w:rsidP="00D63F20">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65B3FA08" w14:textId="77777777" w:rsidR="00D63F20" w:rsidRDefault="00D63F20" w:rsidP="00D63F20">
      <w:pPr>
        <w:rPr>
          <w:rFonts w:ascii="Arial" w:hAnsi="Arial" w:cs="Arial"/>
          <w:b/>
          <w:sz w:val="20"/>
          <w:szCs w:val="20"/>
        </w:rPr>
      </w:pPr>
    </w:p>
    <w:p w14:paraId="448BF021" w14:textId="77777777" w:rsidR="00D63F20" w:rsidRPr="008E2BF7" w:rsidRDefault="00D63F20" w:rsidP="00D63F20">
      <w:pPr>
        <w:rPr>
          <w:rFonts w:ascii="Arial" w:hAnsi="Arial" w:cs="Arial"/>
          <w:b/>
          <w:sz w:val="20"/>
          <w:szCs w:val="20"/>
        </w:rPr>
      </w:pPr>
      <w:r w:rsidRPr="008E2BF7">
        <w:rPr>
          <w:rFonts w:ascii="Arial" w:hAnsi="Arial" w:cs="Arial"/>
          <w:b/>
          <w:sz w:val="20"/>
          <w:szCs w:val="20"/>
        </w:rPr>
        <w:t>Lesson title: Koftas</w:t>
      </w:r>
    </w:p>
    <w:p w14:paraId="4787F90E" w14:textId="05F41EC6" w:rsidR="00D63F20" w:rsidRDefault="00D63F20" w:rsidP="00D63F20">
      <w:pPr>
        <w:rPr>
          <w:rFonts w:ascii="Arial" w:hAnsi="Arial" w:cs="Arial"/>
          <w:sz w:val="20"/>
          <w:szCs w:val="20"/>
        </w:rPr>
      </w:pPr>
      <w:r>
        <w:rPr>
          <w:rFonts w:ascii="Arial" w:hAnsi="Arial" w:cs="Arial"/>
          <w:sz w:val="20"/>
          <w:szCs w:val="20"/>
        </w:rPr>
        <w:t xml:space="preserve">This </w:t>
      </w:r>
      <w:r w:rsidR="005609A7">
        <w:rPr>
          <w:rFonts w:ascii="Arial" w:hAnsi="Arial" w:cs="Arial"/>
          <w:sz w:val="20"/>
          <w:szCs w:val="20"/>
        </w:rPr>
        <w:t xml:space="preserve">lesson </w:t>
      </w:r>
      <w:r>
        <w:rPr>
          <w:rFonts w:ascii="Arial" w:hAnsi="Arial" w:cs="Arial"/>
          <w:sz w:val="20"/>
          <w:szCs w:val="20"/>
        </w:rPr>
        <w:t xml:space="preserve">enables the pupils to </w:t>
      </w:r>
      <w:r w:rsidR="00CF662C">
        <w:rPr>
          <w:rFonts w:ascii="Arial" w:hAnsi="Arial" w:cs="Arial"/>
          <w:sz w:val="20"/>
          <w:szCs w:val="20"/>
        </w:rPr>
        <w:t xml:space="preserve">acquire and </w:t>
      </w:r>
      <w:r>
        <w:rPr>
          <w:rFonts w:ascii="Arial" w:hAnsi="Arial" w:cs="Arial"/>
          <w:sz w:val="20"/>
          <w:szCs w:val="20"/>
        </w:rPr>
        <w:t>demonstrate food preparation and cookin</w:t>
      </w:r>
      <w:r w:rsidR="008A3084">
        <w:rPr>
          <w:rFonts w:ascii="Arial" w:hAnsi="Arial" w:cs="Arial"/>
          <w:sz w:val="20"/>
          <w:szCs w:val="20"/>
        </w:rPr>
        <w:t xml:space="preserve">g skills </w:t>
      </w:r>
      <w:r w:rsidR="00AA22C4">
        <w:rPr>
          <w:rFonts w:ascii="Arial" w:hAnsi="Arial" w:cs="Arial"/>
          <w:sz w:val="20"/>
          <w:szCs w:val="20"/>
        </w:rPr>
        <w:t>when preparing and cooking</w:t>
      </w:r>
      <w:r w:rsidR="00B56951">
        <w:rPr>
          <w:rFonts w:ascii="Arial" w:hAnsi="Arial" w:cs="Arial"/>
          <w:sz w:val="20"/>
          <w:szCs w:val="20"/>
        </w:rPr>
        <w:t xml:space="preserve"> lamb or vegetarian</w:t>
      </w:r>
      <w:r w:rsidR="00BD16FD">
        <w:rPr>
          <w:rFonts w:ascii="Arial" w:hAnsi="Arial" w:cs="Arial"/>
          <w:sz w:val="20"/>
          <w:szCs w:val="20"/>
        </w:rPr>
        <w:t xml:space="preserve"> k</w:t>
      </w:r>
      <w:r w:rsidR="008A3084">
        <w:rPr>
          <w:rFonts w:ascii="Arial" w:hAnsi="Arial" w:cs="Arial"/>
          <w:sz w:val="20"/>
          <w:szCs w:val="20"/>
        </w:rPr>
        <w:t>oftas, e.g.</w:t>
      </w:r>
      <w:r w:rsidR="00BD16FD" w:rsidRPr="00D649C8">
        <w:rPr>
          <w:rFonts w:ascii="Arial" w:hAnsi="Arial" w:cs="Arial"/>
          <w:sz w:val="20"/>
          <w:szCs w:val="20"/>
        </w:rPr>
        <w:t xml:space="preserve"> weighing and measuring, peeling, cutting, blitzing, dividing, forming and shaping</w:t>
      </w:r>
      <w:r w:rsidR="00BD16FD">
        <w:rPr>
          <w:rFonts w:ascii="Arial" w:hAnsi="Arial" w:cs="Arial"/>
          <w:sz w:val="20"/>
          <w:szCs w:val="20"/>
        </w:rPr>
        <w:t>,</w:t>
      </w:r>
      <w:r w:rsidR="00BD16FD" w:rsidRPr="00D649C8">
        <w:rPr>
          <w:rFonts w:ascii="Arial" w:hAnsi="Arial" w:cs="Arial"/>
          <w:sz w:val="20"/>
          <w:szCs w:val="20"/>
        </w:rPr>
        <w:t xml:space="preserve"> and using the grill</w:t>
      </w:r>
      <w:r w:rsidR="00BD16FD">
        <w:rPr>
          <w:rFonts w:ascii="Arial" w:hAnsi="Arial" w:cs="Arial"/>
          <w:sz w:val="20"/>
          <w:szCs w:val="20"/>
        </w:rPr>
        <w:t>. Pupils</w:t>
      </w:r>
      <w:r>
        <w:rPr>
          <w:rFonts w:ascii="Arial" w:hAnsi="Arial" w:cs="Arial"/>
          <w:sz w:val="20"/>
          <w:szCs w:val="20"/>
        </w:rPr>
        <w:t xml:space="preserve"> will also review their </w:t>
      </w:r>
      <w:r w:rsidR="00BD16FD">
        <w:rPr>
          <w:rFonts w:ascii="Arial" w:hAnsi="Arial" w:cs="Arial"/>
          <w:sz w:val="20"/>
          <w:szCs w:val="20"/>
        </w:rPr>
        <w:t>dish suitable for a teenager, planned for a future lesson</w:t>
      </w:r>
      <w:r>
        <w:rPr>
          <w:rFonts w:ascii="Arial" w:hAnsi="Arial" w:cs="Arial"/>
          <w:sz w:val="20"/>
          <w:szCs w:val="20"/>
        </w:rPr>
        <w:t xml:space="preserve">.  </w:t>
      </w:r>
    </w:p>
    <w:p w14:paraId="466A6A79" w14:textId="77777777" w:rsidR="00D63F20" w:rsidRPr="002B460C" w:rsidRDefault="00D63F20" w:rsidP="00D63F20">
      <w:pPr>
        <w:rPr>
          <w:rFonts w:ascii="Arial" w:hAnsi="Arial" w:cs="Arial"/>
          <w:sz w:val="20"/>
          <w:szCs w:val="20"/>
        </w:rPr>
      </w:pPr>
    </w:p>
    <w:p w14:paraId="7E472F3C" w14:textId="7A5E2DBB" w:rsidR="00D63F20" w:rsidRPr="005609A7" w:rsidRDefault="00D63F20" w:rsidP="00D63F20">
      <w:pPr>
        <w:rPr>
          <w:rFonts w:ascii="Arial" w:hAnsi="Arial" w:cs="Arial"/>
          <w:b/>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1794"/>
        <w:gridCol w:w="5444"/>
      </w:tblGrid>
      <w:tr w:rsidR="00D63F20" w:rsidRPr="009E46D1" w14:paraId="0E246400" w14:textId="77777777" w:rsidTr="00674F9E">
        <w:tc>
          <w:tcPr>
            <w:tcW w:w="2326" w:type="dxa"/>
            <w:shd w:val="clear" w:color="auto" w:fill="auto"/>
          </w:tcPr>
          <w:p w14:paraId="0BEC1234" w14:textId="77777777" w:rsidR="00D63F20" w:rsidRPr="009E46D1" w:rsidRDefault="00D63F20" w:rsidP="00C43B0C">
            <w:pPr>
              <w:rPr>
                <w:rFonts w:ascii="Arial" w:hAnsi="Arial" w:cs="Arial"/>
                <w:sz w:val="20"/>
                <w:szCs w:val="20"/>
              </w:rPr>
            </w:pPr>
            <w:r w:rsidRPr="009E46D1">
              <w:rPr>
                <w:rFonts w:ascii="Arial" w:hAnsi="Arial" w:cs="Arial"/>
                <w:sz w:val="20"/>
                <w:szCs w:val="20"/>
              </w:rPr>
              <w:t>Learning objective</w:t>
            </w:r>
          </w:p>
        </w:tc>
        <w:tc>
          <w:tcPr>
            <w:tcW w:w="7238" w:type="dxa"/>
            <w:gridSpan w:val="2"/>
            <w:shd w:val="clear" w:color="auto" w:fill="auto"/>
          </w:tcPr>
          <w:p w14:paraId="7A82FCAD" w14:textId="77777777" w:rsidR="00D63F20" w:rsidRPr="009E46D1" w:rsidRDefault="00D63F20" w:rsidP="00C43B0C">
            <w:pPr>
              <w:rPr>
                <w:rFonts w:ascii="Arial" w:hAnsi="Arial" w:cs="Arial"/>
                <w:sz w:val="20"/>
                <w:szCs w:val="20"/>
              </w:rPr>
            </w:pPr>
            <w:r w:rsidRPr="009E46D1">
              <w:rPr>
                <w:rFonts w:ascii="Arial" w:hAnsi="Arial" w:cs="Arial"/>
                <w:sz w:val="20"/>
                <w:szCs w:val="20"/>
              </w:rPr>
              <w:t xml:space="preserve">Learning outcomes </w:t>
            </w:r>
          </w:p>
        </w:tc>
      </w:tr>
      <w:tr w:rsidR="00D63F20" w:rsidRPr="009E46D1" w14:paraId="78FB9707" w14:textId="77777777" w:rsidTr="00674F9E">
        <w:tc>
          <w:tcPr>
            <w:tcW w:w="2326" w:type="dxa"/>
            <w:vMerge w:val="restart"/>
            <w:shd w:val="clear" w:color="auto" w:fill="auto"/>
          </w:tcPr>
          <w:p w14:paraId="251CFDE3" w14:textId="5356CC07" w:rsidR="00D63F20" w:rsidRPr="009E46D1" w:rsidRDefault="00D63F20" w:rsidP="00BD16FD">
            <w:pPr>
              <w:rPr>
                <w:rFonts w:ascii="Arial" w:hAnsi="Arial" w:cs="Arial"/>
                <w:sz w:val="20"/>
                <w:szCs w:val="20"/>
              </w:rPr>
            </w:pPr>
            <w:r w:rsidRPr="009E46D1">
              <w:rPr>
                <w:rFonts w:ascii="Arial" w:hAnsi="Arial" w:cs="Arial"/>
                <w:sz w:val="20"/>
                <w:szCs w:val="20"/>
              </w:rPr>
              <w:t xml:space="preserve">To </w:t>
            </w:r>
            <w:r w:rsidR="00BD16FD">
              <w:rPr>
                <w:rFonts w:ascii="Arial" w:hAnsi="Arial" w:cs="Arial"/>
                <w:sz w:val="20"/>
                <w:szCs w:val="20"/>
              </w:rPr>
              <w:t xml:space="preserve">acquire and demonstrate </w:t>
            </w:r>
            <w:r w:rsidR="00BD16FD" w:rsidRPr="00D649C8">
              <w:rPr>
                <w:rFonts w:ascii="Arial" w:hAnsi="Arial" w:cs="Arial"/>
                <w:sz w:val="20"/>
                <w:szCs w:val="20"/>
              </w:rPr>
              <w:t>weighing and measuring, peeling, cutting, blitzing, dividing, forming and shaping and using the grill</w:t>
            </w:r>
            <w:r w:rsidR="00BD16FD">
              <w:rPr>
                <w:rFonts w:ascii="Arial" w:hAnsi="Arial" w:cs="Arial"/>
                <w:sz w:val="20"/>
                <w:szCs w:val="20"/>
              </w:rPr>
              <w:t xml:space="preserve"> to make</w:t>
            </w:r>
            <w:r w:rsidR="00B56951">
              <w:rPr>
                <w:rFonts w:ascii="Arial" w:hAnsi="Arial" w:cs="Arial"/>
                <w:sz w:val="20"/>
                <w:szCs w:val="20"/>
              </w:rPr>
              <w:t xml:space="preserve"> lamb or vegetarian</w:t>
            </w:r>
            <w:r w:rsidR="00BD16FD">
              <w:rPr>
                <w:rFonts w:ascii="Arial" w:hAnsi="Arial" w:cs="Arial"/>
                <w:sz w:val="20"/>
                <w:szCs w:val="20"/>
              </w:rPr>
              <w:t xml:space="preserve"> koftas.</w:t>
            </w:r>
          </w:p>
        </w:tc>
        <w:tc>
          <w:tcPr>
            <w:tcW w:w="1794" w:type="dxa"/>
            <w:shd w:val="clear" w:color="auto" w:fill="auto"/>
          </w:tcPr>
          <w:p w14:paraId="6444B58B" w14:textId="77777777" w:rsidR="00D63F20" w:rsidRPr="009E46D1" w:rsidRDefault="00D63F20" w:rsidP="00C43B0C">
            <w:pPr>
              <w:rPr>
                <w:rFonts w:ascii="Arial" w:hAnsi="Arial" w:cs="Arial"/>
                <w:sz w:val="20"/>
                <w:szCs w:val="20"/>
              </w:rPr>
            </w:pPr>
            <w:r w:rsidRPr="009E46D1">
              <w:rPr>
                <w:rFonts w:ascii="Arial" w:hAnsi="Arial" w:cs="Arial"/>
                <w:sz w:val="20"/>
                <w:szCs w:val="20"/>
              </w:rPr>
              <w:t>All pupils will …</w:t>
            </w:r>
          </w:p>
        </w:tc>
        <w:tc>
          <w:tcPr>
            <w:tcW w:w="5444" w:type="dxa"/>
            <w:shd w:val="clear" w:color="auto" w:fill="auto"/>
          </w:tcPr>
          <w:p w14:paraId="3AF58BA9" w14:textId="263AA143" w:rsidR="00D63F20" w:rsidRPr="009E46D1" w:rsidRDefault="00674F9E" w:rsidP="00C43B0C">
            <w:pPr>
              <w:rPr>
                <w:rFonts w:ascii="Arial" w:hAnsi="Arial" w:cs="Arial"/>
                <w:sz w:val="20"/>
                <w:szCs w:val="20"/>
              </w:rPr>
            </w:pPr>
            <w:r>
              <w:rPr>
                <w:rFonts w:ascii="Arial" w:hAnsi="Arial" w:cs="Arial"/>
                <w:sz w:val="20"/>
                <w:szCs w:val="20"/>
              </w:rPr>
              <w:t xml:space="preserve">acquire and demonstrate </w:t>
            </w:r>
            <w:r w:rsidRPr="00D649C8">
              <w:rPr>
                <w:rFonts w:ascii="Arial" w:hAnsi="Arial" w:cs="Arial"/>
                <w:sz w:val="20"/>
                <w:szCs w:val="20"/>
              </w:rPr>
              <w:t>weighing and measuring, peeling, cutting, blitzing, dividing, forming and shaping and using the grill</w:t>
            </w:r>
            <w:r>
              <w:rPr>
                <w:rFonts w:ascii="Arial" w:hAnsi="Arial" w:cs="Arial"/>
                <w:sz w:val="20"/>
                <w:szCs w:val="20"/>
              </w:rPr>
              <w:t xml:space="preserve"> to make</w:t>
            </w:r>
            <w:r w:rsidR="00B56951">
              <w:rPr>
                <w:rFonts w:ascii="Arial" w:hAnsi="Arial" w:cs="Arial"/>
                <w:sz w:val="20"/>
                <w:szCs w:val="20"/>
              </w:rPr>
              <w:t xml:space="preserve"> lamb or vegetarian</w:t>
            </w:r>
            <w:r>
              <w:rPr>
                <w:rFonts w:ascii="Arial" w:hAnsi="Arial" w:cs="Arial"/>
                <w:sz w:val="20"/>
                <w:szCs w:val="20"/>
              </w:rPr>
              <w:t xml:space="preserve"> koftas.</w:t>
            </w:r>
          </w:p>
        </w:tc>
      </w:tr>
      <w:tr w:rsidR="00D63F20" w:rsidRPr="009E46D1" w14:paraId="08106427" w14:textId="77777777" w:rsidTr="00674F9E">
        <w:tc>
          <w:tcPr>
            <w:tcW w:w="2326" w:type="dxa"/>
            <w:vMerge/>
            <w:shd w:val="clear" w:color="auto" w:fill="auto"/>
          </w:tcPr>
          <w:p w14:paraId="66DDD011" w14:textId="77777777" w:rsidR="00D63F20" w:rsidRPr="009E46D1" w:rsidRDefault="00D63F20" w:rsidP="00C43B0C">
            <w:pPr>
              <w:rPr>
                <w:rFonts w:ascii="Arial" w:hAnsi="Arial" w:cs="Arial"/>
                <w:sz w:val="20"/>
                <w:szCs w:val="20"/>
              </w:rPr>
            </w:pPr>
          </w:p>
        </w:tc>
        <w:tc>
          <w:tcPr>
            <w:tcW w:w="1794" w:type="dxa"/>
            <w:shd w:val="clear" w:color="auto" w:fill="auto"/>
          </w:tcPr>
          <w:p w14:paraId="66840500" w14:textId="77777777" w:rsidR="00D63F20" w:rsidRPr="009E46D1" w:rsidRDefault="00D63F20" w:rsidP="00C43B0C">
            <w:pPr>
              <w:rPr>
                <w:rFonts w:ascii="Arial" w:hAnsi="Arial" w:cs="Arial"/>
                <w:sz w:val="20"/>
                <w:szCs w:val="20"/>
              </w:rPr>
            </w:pPr>
            <w:r w:rsidRPr="009E46D1">
              <w:rPr>
                <w:rFonts w:ascii="Arial" w:hAnsi="Arial" w:cs="Arial"/>
                <w:sz w:val="20"/>
                <w:szCs w:val="20"/>
              </w:rPr>
              <w:t>Most pupils should …</w:t>
            </w:r>
          </w:p>
        </w:tc>
        <w:tc>
          <w:tcPr>
            <w:tcW w:w="5444" w:type="dxa"/>
            <w:shd w:val="clear" w:color="auto" w:fill="auto"/>
          </w:tcPr>
          <w:p w14:paraId="71C0AF42" w14:textId="1F304A71" w:rsidR="00D63F20" w:rsidRPr="009E46D1" w:rsidRDefault="00674F9E" w:rsidP="00AA22C4">
            <w:pPr>
              <w:rPr>
                <w:rFonts w:ascii="Arial" w:hAnsi="Arial" w:cs="Arial"/>
                <w:sz w:val="20"/>
                <w:szCs w:val="20"/>
              </w:rPr>
            </w:pPr>
            <w:r>
              <w:rPr>
                <w:rFonts w:ascii="Arial" w:hAnsi="Arial" w:cs="Arial"/>
                <w:sz w:val="20"/>
                <w:szCs w:val="20"/>
              </w:rPr>
              <w:t xml:space="preserve">acquire and demonstrate </w:t>
            </w:r>
            <w:r w:rsidRPr="00D649C8">
              <w:rPr>
                <w:rFonts w:ascii="Arial" w:hAnsi="Arial" w:cs="Arial"/>
                <w:sz w:val="20"/>
                <w:szCs w:val="20"/>
              </w:rPr>
              <w:t>weighing and measuring, peeling, cutting, blitzing, dividing, forming and shaping and using the grill</w:t>
            </w:r>
            <w:r>
              <w:rPr>
                <w:rFonts w:ascii="Arial" w:hAnsi="Arial" w:cs="Arial"/>
                <w:sz w:val="20"/>
                <w:szCs w:val="20"/>
              </w:rPr>
              <w:t xml:space="preserve"> to make</w:t>
            </w:r>
            <w:r w:rsidR="00B56951">
              <w:rPr>
                <w:rFonts w:ascii="Arial" w:hAnsi="Arial" w:cs="Arial"/>
                <w:sz w:val="20"/>
                <w:szCs w:val="20"/>
              </w:rPr>
              <w:t xml:space="preserve"> lamb or vegetarian</w:t>
            </w:r>
            <w:r w:rsidR="00AA22C4">
              <w:rPr>
                <w:rFonts w:ascii="Arial" w:hAnsi="Arial" w:cs="Arial"/>
                <w:sz w:val="20"/>
                <w:szCs w:val="20"/>
              </w:rPr>
              <w:t xml:space="preserve"> koftas, and describe</w:t>
            </w:r>
            <w:r>
              <w:rPr>
                <w:rFonts w:ascii="Arial" w:hAnsi="Arial" w:cs="Arial"/>
                <w:sz w:val="20"/>
                <w:szCs w:val="20"/>
              </w:rPr>
              <w:t xml:space="preserve"> the food skills used.</w:t>
            </w:r>
          </w:p>
        </w:tc>
      </w:tr>
      <w:tr w:rsidR="00D63F20" w:rsidRPr="009E46D1" w14:paraId="122FBDBC" w14:textId="77777777" w:rsidTr="00674F9E">
        <w:tc>
          <w:tcPr>
            <w:tcW w:w="2326" w:type="dxa"/>
            <w:vMerge/>
            <w:shd w:val="clear" w:color="auto" w:fill="auto"/>
          </w:tcPr>
          <w:p w14:paraId="77DED24E" w14:textId="77777777" w:rsidR="00D63F20" w:rsidRPr="009E46D1" w:rsidRDefault="00D63F20" w:rsidP="00C43B0C">
            <w:pPr>
              <w:rPr>
                <w:rFonts w:ascii="Arial" w:hAnsi="Arial" w:cs="Arial"/>
                <w:sz w:val="20"/>
                <w:szCs w:val="20"/>
              </w:rPr>
            </w:pPr>
          </w:p>
        </w:tc>
        <w:tc>
          <w:tcPr>
            <w:tcW w:w="1794" w:type="dxa"/>
            <w:shd w:val="clear" w:color="auto" w:fill="auto"/>
          </w:tcPr>
          <w:p w14:paraId="3A36E5A2" w14:textId="77777777" w:rsidR="00D63F20" w:rsidRPr="009E46D1" w:rsidRDefault="00D63F20" w:rsidP="00C43B0C">
            <w:pPr>
              <w:rPr>
                <w:rFonts w:ascii="Arial" w:hAnsi="Arial" w:cs="Arial"/>
                <w:sz w:val="20"/>
                <w:szCs w:val="20"/>
              </w:rPr>
            </w:pPr>
            <w:r w:rsidRPr="009E46D1">
              <w:rPr>
                <w:rFonts w:ascii="Arial" w:hAnsi="Arial" w:cs="Arial"/>
                <w:sz w:val="20"/>
                <w:szCs w:val="20"/>
              </w:rPr>
              <w:t>Some pupils could …</w:t>
            </w:r>
          </w:p>
        </w:tc>
        <w:tc>
          <w:tcPr>
            <w:tcW w:w="5444" w:type="dxa"/>
            <w:shd w:val="clear" w:color="auto" w:fill="auto"/>
          </w:tcPr>
          <w:p w14:paraId="671455E2" w14:textId="3E1984A9" w:rsidR="00D63F20" w:rsidRPr="009E46D1" w:rsidRDefault="00674F9E" w:rsidP="00C43B0C">
            <w:pPr>
              <w:rPr>
                <w:rFonts w:ascii="Arial" w:hAnsi="Arial" w:cs="Arial"/>
                <w:sz w:val="20"/>
                <w:szCs w:val="20"/>
              </w:rPr>
            </w:pPr>
            <w:r>
              <w:rPr>
                <w:rFonts w:ascii="Arial" w:hAnsi="Arial" w:cs="Arial"/>
                <w:sz w:val="20"/>
                <w:szCs w:val="20"/>
              </w:rPr>
              <w:t xml:space="preserve">acquire and independently demonstrate </w:t>
            </w:r>
            <w:r w:rsidRPr="00D649C8">
              <w:rPr>
                <w:rFonts w:ascii="Arial" w:hAnsi="Arial" w:cs="Arial"/>
                <w:sz w:val="20"/>
                <w:szCs w:val="20"/>
              </w:rPr>
              <w:t>weighing and measuring, peeling, cutting, blitzing, dividing, forming and shaping and using the grill</w:t>
            </w:r>
            <w:r>
              <w:rPr>
                <w:rFonts w:ascii="Arial" w:hAnsi="Arial" w:cs="Arial"/>
                <w:sz w:val="20"/>
                <w:szCs w:val="20"/>
              </w:rPr>
              <w:t xml:space="preserve"> to make</w:t>
            </w:r>
            <w:r w:rsidR="00B56951">
              <w:rPr>
                <w:rFonts w:ascii="Arial" w:hAnsi="Arial" w:cs="Arial"/>
                <w:sz w:val="20"/>
                <w:szCs w:val="20"/>
              </w:rPr>
              <w:t xml:space="preserve"> lamb or vegetarian</w:t>
            </w:r>
            <w:r>
              <w:rPr>
                <w:rFonts w:ascii="Arial" w:hAnsi="Arial" w:cs="Arial"/>
                <w:sz w:val="20"/>
                <w:szCs w:val="20"/>
              </w:rPr>
              <w:t xml:space="preserve"> koftas</w:t>
            </w:r>
            <w:r w:rsidR="00AA22C4">
              <w:rPr>
                <w:rFonts w:ascii="Arial" w:hAnsi="Arial" w:cs="Arial"/>
                <w:sz w:val="20"/>
                <w:szCs w:val="20"/>
              </w:rPr>
              <w:t>,</w:t>
            </w:r>
            <w:r>
              <w:rPr>
                <w:rFonts w:ascii="Arial" w:hAnsi="Arial" w:cs="Arial"/>
                <w:sz w:val="20"/>
                <w:szCs w:val="20"/>
              </w:rPr>
              <w:t xml:space="preserve"> and explain the food skills used.</w:t>
            </w:r>
          </w:p>
        </w:tc>
      </w:tr>
      <w:tr w:rsidR="00D63F20" w:rsidRPr="009E46D1" w14:paraId="3C451A2B" w14:textId="77777777" w:rsidTr="00674F9E">
        <w:tc>
          <w:tcPr>
            <w:tcW w:w="2326" w:type="dxa"/>
            <w:vMerge w:val="restart"/>
            <w:shd w:val="clear" w:color="auto" w:fill="auto"/>
          </w:tcPr>
          <w:p w14:paraId="2EF0C3BF" w14:textId="00F01594" w:rsidR="00D63F20" w:rsidRPr="009E46D1" w:rsidRDefault="00D63F20" w:rsidP="00674F9E">
            <w:pPr>
              <w:rPr>
                <w:rFonts w:ascii="Arial" w:hAnsi="Arial" w:cs="Arial"/>
                <w:sz w:val="20"/>
                <w:szCs w:val="20"/>
              </w:rPr>
            </w:pPr>
            <w:r w:rsidRPr="009E46D1">
              <w:rPr>
                <w:rFonts w:ascii="Arial" w:hAnsi="Arial" w:cs="Arial"/>
                <w:sz w:val="20"/>
                <w:szCs w:val="20"/>
                <w:lang w:val="en"/>
              </w:rPr>
              <w:t xml:space="preserve">To </w:t>
            </w:r>
            <w:r w:rsidR="00674F9E">
              <w:rPr>
                <w:rFonts w:ascii="Arial" w:hAnsi="Arial" w:cs="Arial"/>
                <w:sz w:val="20"/>
                <w:szCs w:val="20"/>
                <w:lang w:val="en"/>
              </w:rPr>
              <w:t xml:space="preserve">acquire and </w:t>
            </w:r>
            <w:r w:rsidRPr="009E46D1">
              <w:rPr>
                <w:rFonts w:ascii="Arial" w:hAnsi="Arial" w:cs="Arial"/>
                <w:sz w:val="20"/>
                <w:szCs w:val="20"/>
                <w:lang w:val="en"/>
              </w:rPr>
              <w:t>demonstrate the princi</w:t>
            </w:r>
            <w:r w:rsidR="00674F9E">
              <w:rPr>
                <w:rFonts w:ascii="Arial" w:hAnsi="Arial" w:cs="Arial"/>
                <w:sz w:val="20"/>
                <w:szCs w:val="20"/>
                <w:lang w:val="en"/>
              </w:rPr>
              <w:t xml:space="preserve">ples of food safety and hygiene, focusing on using knives, handling and cooking raw meat (if using), </w:t>
            </w:r>
            <w:r w:rsidR="00EB7800">
              <w:rPr>
                <w:rFonts w:ascii="Arial" w:hAnsi="Arial" w:cs="Arial"/>
                <w:sz w:val="20"/>
                <w:szCs w:val="20"/>
                <w:lang w:val="en"/>
              </w:rPr>
              <w:t xml:space="preserve">small </w:t>
            </w:r>
            <w:r w:rsidR="00674F9E">
              <w:rPr>
                <w:rFonts w:ascii="Arial" w:hAnsi="Arial" w:cs="Arial"/>
                <w:sz w:val="20"/>
                <w:szCs w:val="20"/>
                <w:lang w:val="en"/>
              </w:rPr>
              <w:t xml:space="preserve">electrical equipment and the grill. </w:t>
            </w:r>
          </w:p>
        </w:tc>
        <w:tc>
          <w:tcPr>
            <w:tcW w:w="1794" w:type="dxa"/>
            <w:shd w:val="clear" w:color="auto" w:fill="auto"/>
          </w:tcPr>
          <w:p w14:paraId="659237B9" w14:textId="77777777" w:rsidR="00D63F20" w:rsidRPr="009E46D1" w:rsidRDefault="00D63F20" w:rsidP="00C43B0C">
            <w:pPr>
              <w:rPr>
                <w:rFonts w:ascii="Arial" w:hAnsi="Arial" w:cs="Arial"/>
                <w:sz w:val="20"/>
                <w:szCs w:val="20"/>
              </w:rPr>
            </w:pPr>
            <w:r w:rsidRPr="009E46D1">
              <w:rPr>
                <w:rFonts w:ascii="Arial" w:hAnsi="Arial" w:cs="Arial"/>
                <w:sz w:val="20"/>
                <w:szCs w:val="20"/>
              </w:rPr>
              <w:t>All pupils will …</w:t>
            </w:r>
          </w:p>
        </w:tc>
        <w:tc>
          <w:tcPr>
            <w:tcW w:w="5444" w:type="dxa"/>
            <w:shd w:val="clear" w:color="auto" w:fill="auto"/>
          </w:tcPr>
          <w:p w14:paraId="35709D08" w14:textId="24B2015F" w:rsidR="00D63F20" w:rsidRPr="009E46D1" w:rsidRDefault="00D63F20" w:rsidP="005609A7">
            <w:pPr>
              <w:rPr>
                <w:rFonts w:ascii="Arial" w:hAnsi="Arial" w:cs="Arial"/>
                <w:sz w:val="20"/>
                <w:szCs w:val="20"/>
              </w:rPr>
            </w:pPr>
            <w:r w:rsidRPr="009E46D1">
              <w:rPr>
                <w:rFonts w:ascii="Arial" w:hAnsi="Arial" w:cs="Arial"/>
                <w:sz w:val="20"/>
                <w:szCs w:val="20"/>
              </w:rPr>
              <w:t xml:space="preserve">list </w:t>
            </w:r>
            <w:r w:rsidR="00674F9E">
              <w:rPr>
                <w:rFonts w:ascii="Arial" w:hAnsi="Arial" w:cs="Arial"/>
                <w:sz w:val="20"/>
                <w:szCs w:val="20"/>
                <w:lang w:val="en"/>
              </w:rPr>
              <w:t xml:space="preserve">and </w:t>
            </w:r>
            <w:r w:rsidR="00674F9E" w:rsidRPr="009E46D1">
              <w:rPr>
                <w:rFonts w:ascii="Arial" w:hAnsi="Arial" w:cs="Arial"/>
                <w:sz w:val="20"/>
                <w:szCs w:val="20"/>
                <w:lang w:val="en"/>
              </w:rPr>
              <w:t>demonstrate the princi</w:t>
            </w:r>
            <w:r w:rsidR="00674F9E">
              <w:rPr>
                <w:rFonts w:ascii="Arial" w:hAnsi="Arial" w:cs="Arial"/>
                <w:sz w:val="20"/>
                <w:szCs w:val="20"/>
                <w:lang w:val="en"/>
              </w:rPr>
              <w:t xml:space="preserve">ples of food safety and hygiene, focusing on using knives, handling and cooking raw meat (if using), </w:t>
            </w:r>
            <w:r w:rsidR="00EB7800">
              <w:rPr>
                <w:rFonts w:ascii="Arial" w:hAnsi="Arial" w:cs="Arial"/>
                <w:sz w:val="20"/>
                <w:szCs w:val="20"/>
                <w:lang w:val="en"/>
              </w:rPr>
              <w:t xml:space="preserve">small </w:t>
            </w:r>
            <w:r w:rsidR="00674F9E">
              <w:rPr>
                <w:rFonts w:ascii="Arial" w:hAnsi="Arial" w:cs="Arial"/>
                <w:sz w:val="20"/>
                <w:szCs w:val="20"/>
                <w:lang w:val="en"/>
              </w:rPr>
              <w:t>electrical equipment and the grill.</w:t>
            </w:r>
          </w:p>
        </w:tc>
      </w:tr>
      <w:tr w:rsidR="00D63F20" w:rsidRPr="009E46D1" w14:paraId="26EC8B67" w14:textId="77777777" w:rsidTr="00674F9E">
        <w:tc>
          <w:tcPr>
            <w:tcW w:w="2326" w:type="dxa"/>
            <w:vMerge/>
            <w:shd w:val="clear" w:color="auto" w:fill="auto"/>
          </w:tcPr>
          <w:p w14:paraId="4209AA6E" w14:textId="77777777" w:rsidR="00D63F20" w:rsidRPr="009E46D1" w:rsidRDefault="00D63F20" w:rsidP="00C43B0C">
            <w:pPr>
              <w:rPr>
                <w:rFonts w:ascii="Arial" w:hAnsi="Arial" w:cs="Arial"/>
                <w:sz w:val="20"/>
                <w:szCs w:val="20"/>
              </w:rPr>
            </w:pPr>
          </w:p>
        </w:tc>
        <w:tc>
          <w:tcPr>
            <w:tcW w:w="1794" w:type="dxa"/>
            <w:shd w:val="clear" w:color="auto" w:fill="auto"/>
          </w:tcPr>
          <w:p w14:paraId="07DC0A64" w14:textId="77777777" w:rsidR="00D63F20" w:rsidRPr="009E46D1" w:rsidRDefault="00D63F20" w:rsidP="00C43B0C">
            <w:pPr>
              <w:rPr>
                <w:rFonts w:ascii="Arial" w:hAnsi="Arial" w:cs="Arial"/>
                <w:sz w:val="20"/>
                <w:szCs w:val="20"/>
              </w:rPr>
            </w:pPr>
            <w:r w:rsidRPr="009E46D1">
              <w:rPr>
                <w:rFonts w:ascii="Arial" w:hAnsi="Arial" w:cs="Arial"/>
                <w:sz w:val="20"/>
                <w:szCs w:val="20"/>
              </w:rPr>
              <w:t>Most pupils should …</w:t>
            </w:r>
          </w:p>
        </w:tc>
        <w:tc>
          <w:tcPr>
            <w:tcW w:w="5444" w:type="dxa"/>
            <w:shd w:val="clear" w:color="auto" w:fill="auto"/>
          </w:tcPr>
          <w:p w14:paraId="1F875C4C" w14:textId="4FD7D987" w:rsidR="00D63F20" w:rsidRPr="009E46D1" w:rsidRDefault="00AA22C4" w:rsidP="005609A7">
            <w:pPr>
              <w:rPr>
                <w:rFonts w:ascii="Arial" w:hAnsi="Arial" w:cs="Arial"/>
                <w:sz w:val="20"/>
                <w:szCs w:val="20"/>
              </w:rPr>
            </w:pPr>
            <w:r>
              <w:rPr>
                <w:rFonts w:ascii="Arial" w:hAnsi="Arial" w:cs="Arial"/>
                <w:sz w:val="20"/>
                <w:szCs w:val="20"/>
              </w:rPr>
              <w:t>describe</w:t>
            </w:r>
            <w:r w:rsidR="00D63F20" w:rsidRPr="009E46D1">
              <w:rPr>
                <w:rFonts w:ascii="Arial" w:hAnsi="Arial" w:cs="Arial"/>
                <w:sz w:val="20"/>
                <w:szCs w:val="20"/>
              </w:rPr>
              <w:t xml:space="preserve"> </w:t>
            </w:r>
            <w:r w:rsidR="00674F9E">
              <w:rPr>
                <w:rFonts w:ascii="Arial" w:hAnsi="Arial" w:cs="Arial"/>
                <w:sz w:val="20"/>
                <w:szCs w:val="20"/>
                <w:lang w:val="en"/>
              </w:rPr>
              <w:t xml:space="preserve">and </w:t>
            </w:r>
            <w:r w:rsidR="00674F9E" w:rsidRPr="009E46D1">
              <w:rPr>
                <w:rFonts w:ascii="Arial" w:hAnsi="Arial" w:cs="Arial"/>
                <w:sz w:val="20"/>
                <w:szCs w:val="20"/>
                <w:lang w:val="en"/>
              </w:rPr>
              <w:t>demonstrate the princi</w:t>
            </w:r>
            <w:r w:rsidR="00674F9E">
              <w:rPr>
                <w:rFonts w:ascii="Arial" w:hAnsi="Arial" w:cs="Arial"/>
                <w:sz w:val="20"/>
                <w:szCs w:val="20"/>
                <w:lang w:val="en"/>
              </w:rPr>
              <w:t xml:space="preserve">ples of food safety and hygiene, focusing on using knives, handling and cooking raw meat (if using), </w:t>
            </w:r>
            <w:r w:rsidR="00EB7800">
              <w:rPr>
                <w:rFonts w:ascii="Arial" w:hAnsi="Arial" w:cs="Arial"/>
                <w:sz w:val="20"/>
                <w:szCs w:val="20"/>
                <w:lang w:val="en"/>
              </w:rPr>
              <w:t xml:space="preserve">small </w:t>
            </w:r>
            <w:r w:rsidR="00674F9E">
              <w:rPr>
                <w:rFonts w:ascii="Arial" w:hAnsi="Arial" w:cs="Arial"/>
                <w:sz w:val="20"/>
                <w:szCs w:val="20"/>
                <w:lang w:val="en"/>
              </w:rPr>
              <w:t>electrical equipment and the grill.</w:t>
            </w:r>
          </w:p>
        </w:tc>
      </w:tr>
      <w:tr w:rsidR="00D63F20" w:rsidRPr="009E46D1" w14:paraId="6DA68F9D" w14:textId="77777777" w:rsidTr="00674F9E">
        <w:tc>
          <w:tcPr>
            <w:tcW w:w="2326" w:type="dxa"/>
            <w:vMerge/>
            <w:shd w:val="clear" w:color="auto" w:fill="auto"/>
          </w:tcPr>
          <w:p w14:paraId="5BACC64F" w14:textId="77777777" w:rsidR="00D63F20" w:rsidRPr="009E46D1" w:rsidRDefault="00D63F20" w:rsidP="00C43B0C">
            <w:pPr>
              <w:rPr>
                <w:rFonts w:ascii="Arial" w:hAnsi="Arial" w:cs="Arial"/>
                <w:sz w:val="20"/>
                <w:szCs w:val="20"/>
              </w:rPr>
            </w:pPr>
          </w:p>
        </w:tc>
        <w:tc>
          <w:tcPr>
            <w:tcW w:w="1794" w:type="dxa"/>
            <w:shd w:val="clear" w:color="auto" w:fill="auto"/>
          </w:tcPr>
          <w:p w14:paraId="0E40A104" w14:textId="77777777" w:rsidR="00D63F20" w:rsidRPr="009E46D1" w:rsidRDefault="00D63F20" w:rsidP="00C43B0C">
            <w:pPr>
              <w:rPr>
                <w:rFonts w:ascii="Arial" w:hAnsi="Arial" w:cs="Arial"/>
                <w:sz w:val="20"/>
                <w:szCs w:val="20"/>
              </w:rPr>
            </w:pPr>
            <w:r w:rsidRPr="009E46D1">
              <w:rPr>
                <w:rFonts w:ascii="Arial" w:hAnsi="Arial" w:cs="Arial"/>
                <w:sz w:val="20"/>
                <w:szCs w:val="20"/>
              </w:rPr>
              <w:t>Some pupils could …</w:t>
            </w:r>
          </w:p>
        </w:tc>
        <w:tc>
          <w:tcPr>
            <w:tcW w:w="5444" w:type="dxa"/>
            <w:shd w:val="clear" w:color="auto" w:fill="auto"/>
          </w:tcPr>
          <w:p w14:paraId="606DC189" w14:textId="0BC4BC41" w:rsidR="00D63F20" w:rsidRPr="009E46D1" w:rsidRDefault="00AA22C4" w:rsidP="005609A7">
            <w:pPr>
              <w:rPr>
                <w:rFonts w:ascii="Arial" w:hAnsi="Arial" w:cs="Arial"/>
                <w:sz w:val="20"/>
                <w:szCs w:val="20"/>
              </w:rPr>
            </w:pPr>
            <w:r>
              <w:rPr>
                <w:rFonts w:ascii="Arial" w:hAnsi="Arial" w:cs="Arial"/>
                <w:sz w:val="20"/>
                <w:szCs w:val="20"/>
              </w:rPr>
              <w:t>explain</w:t>
            </w:r>
            <w:r w:rsidR="00D63F20" w:rsidRPr="009E46D1">
              <w:rPr>
                <w:rFonts w:ascii="Arial" w:hAnsi="Arial" w:cs="Arial"/>
                <w:sz w:val="20"/>
                <w:szCs w:val="20"/>
              </w:rPr>
              <w:t xml:space="preserve"> </w:t>
            </w:r>
            <w:r w:rsidR="00674F9E">
              <w:rPr>
                <w:rFonts w:ascii="Arial" w:hAnsi="Arial" w:cs="Arial"/>
                <w:sz w:val="20"/>
                <w:szCs w:val="20"/>
                <w:lang w:val="en"/>
              </w:rPr>
              <w:t xml:space="preserve">and independently </w:t>
            </w:r>
            <w:r w:rsidR="00674F9E" w:rsidRPr="009E46D1">
              <w:rPr>
                <w:rFonts w:ascii="Arial" w:hAnsi="Arial" w:cs="Arial"/>
                <w:sz w:val="20"/>
                <w:szCs w:val="20"/>
                <w:lang w:val="en"/>
              </w:rPr>
              <w:t>demonstrate the princi</w:t>
            </w:r>
            <w:r w:rsidR="00674F9E">
              <w:rPr>
                <w:rFonts w:ascii="Arial" w:hAnsi="Arial" w:cs="Arial"/>
                <w:sz w:val="20"/>
                <w:szCs w:val="20"/>
                <w:lang w:val="en"/>
              </w:rPr>
              <w:t xml:space="preserve">ples of food safety and hygiene, focusing on using knives, handling and cooking raw meat (if using), </w:t>
            </w:r>
            <w:r w:rsidR="00EB7800">
              <w:rPr>
                <w:rFonts w:ascii="Arial" w:hAnsi="Arial" w:cs="Arial"/>
                <w:sz w:val="20"/>
                <w:szCs w:val="20"/>
                <w:lang w:val="en"/>
              </w:rPr>
              <w:t xml:space="preserve">small </w:t>
            </w:r>
            <w:r w:rsidR="00674F9E">
              <w:rPr>
                <w:rFonts w:ascii="Arial" w:hAnsi="Arial" w:cs="Arial"/>
                <w:sz w:val="20"/>
                <w:szCs w:val="20"/>
                <w:lang w:val="en"/>
              </w:rPr>
              <w:t>electrical equipment and the grill.</w:t>
            </w:r>
          </w:p>
        </w:tc>
      </w:tr>
    </w:tbl>
    <w:p w14:paraId="29E07AFD" w14:textId="77777777" w:rsidR="00D63F20" w:rsidRDefault="00D63F20" w:rsidP="00D63F20">
      <w:pPr>
        <w:rPr>
          <w:rFonts w:ascii="Arial" w:hAnsi="Arial" w:cs="Arial"/>
          <w:sz w:val="20"/>
          <w:szCs w:val="20"/>
        </w:rPr>
      </w:pPr>
    </w:p>
    <w:p w14:paraId="23DB069E" w14:textId="77777777" w:rsidR="00D63F20" w:rsidRDefault="00D63F20" w:rsidP="00D63F20">
      <w:pPr>
        <w:rPr>
          <w:rFonts w:ascii="Arial" w:hAnsi="Arial" w:cs="Arial"/>
          <w:sz w:val="20"/>
          <w:szCs w:val="20"/>
        </w:rPr>
      </w:pPr>
      <w:r>
        <w:rPr>
          <w:rFonts w:ascii="Arial" w:hAnsi="Arial" w:cs="Arial"/>
          <w:sz w:val="20"/>
          <w:szCs w:val="20"/>
        </w:rPr>
        <w:br w:type="page"/>
      </w:r>
    </w:p>
    <w:p w14:paraId="2499928C" w14:textId="77777777" w:rsidR="00D63F20" w:rsidRPr="002B460C" w:rsidRDefault="00D63F20" w:rsidP="00D63F20">
      <w:pPr>
        <w:rPr>
          <w:rFonts w:ascii="Arial" w:hAnsi="Arial" w:cs="Arial"/>
          <w:sz w:val="20"/>
          <w:szCs w:val="20"/>
        </w:rPr>
      </w:pPr>
    </w:p>
    <w:p w14:paraId="3297D2B6" w14:textId="77777777" w:rsidR="00D63F20" w:rsidRPr="002B460C" w:rsidRDefault="00D63F20" w:rsidP="00D63F20">
      <w:pPr>
        <w:rPr>
          <w:rFonts w:ascii="Arial" w:hAnsi="Arial" w:cs="Arial"/>
          <w:b/>
          <w:sz w:val="20"/>
          <w:szCs w:val="20"/>
        </w:rPr>
      </w:pPr>
      <w:r>
        <w:rPr>
          <w:rFonts w:ascii="Arial" w:hAnsi="Arial" w:cs="Arial"/>
          <w:b/>
          <w:sz w:val="20"/>
          <w:szCs w:val="20"/>
        </w:rPr>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6758"/>
        <w:gridCol w:w="1991"/>
      </w:tblGrid>
      <w:tr w:rsidR="00D63F20" w:rsidRPr="009E46D1" w14:paraId="5C4488CB" w14:textId="77777777" w:rsidTr="00C43B0C">
        <w:tc>
          <w:tcPr>
            <w:tcW w:w="709" w:type="dxa"/>
            <w:shd w:val="clear" w:color="auto" w:fill="auto"/>
          </w:tcPr>
          <w:p w14:paraId="057B5F65" w14:textId="77777777" w:rsidR="00D63F20" w:rsidRPr="009E46D1" w:rsidRDefault="00D63F20" w:rsidP="00C43B0C">
            <w:pPr>
              <w:rPr>
                <w:rFonts w:ascii="Arial" w:hAnsi="Arial" w:cs="Arial"/>
                <w:sz w:val="20"/>
                <w:szCs w:val="20"/>
              </w:rPr>
            </w:pPr>
            <w:r w:rsidRPr="009E46D1">
              <w:rPr>
                <w:rFonts w:ascii="Arial" w:hAnsi="Arial" w:cs="Arial"/>
                <w:sz w:val="20"/>
                <w:szCs w:val="20"/>
              </w:rPr>
              <w:t>Time</w:t>
            </w:r>
          </w:p>
        </w:tc>
        <w:tc>
          <w:tcPr>
            <w:tcW w:w="7000" w:type="dxa"/>
            <w:shd w:val="clear" w:color="auto" w:fill="auto"/>
          </w:tcPr>
          <w:p w14:paraId="69075FE9" w14:textId="77777777" w:rsidR="00D63F20" w:rsidRPr="009E46D1" w:rsidRDefault="00D63F20" w:rsidP="00C43B0C">
            <w:pPr>
              <w:rPr>
                <w:rFonts w:ascii="Arial" w:hAnsi="Arial" w:cs="Arial"/>
                <w:sz w:val="20"/>
                <w:szCs w:val="20"/>
              </w:rPr>
            </w:pPr>
            <w:r w:rsidRPr="009E46D1">
              <w:rPr>
                <w:rFonts w:ascii="Arial" w:hAnsi="Arial" w:cs="Arial"/>
                <w:sz w:val="20"/>
                <w:szCs w:val="20"/>
              </w:rPr>
              <w:t>Activity</w:t>
            </w:r>
          </w:p>
        </w:tc>
        <w:tc>
          <w:tcPr>
            <w:tcW w:w="2038" w:type="dxa"/>
            <w:shd w:val="clear" w:color="auto" w:fill="auto"/>
          </w:tcPr>
          <w:p w14:paraId="5AF74CA7" w14:textId="77777777" w:rsidR="00D63F20" w:rsidRPr="009E46D1" w:rsidRDefault="00D63F20" w:rsidP="00C43B0C">
            <w:pPr>
              <w:rPr>
                <w:rFonts w:ascii="Arial" w:hAnsi="Arial" w:cs="Arial"/>
                <w:sz w:val="20"/>
                <w:szCs w:val="20"/>
              </w:rPr>
            </w:pPr>
            <w:r w:rsidRPr="009E46D1">
              <w:rPr>
                <w:rFonts w:ascii="Arial" w:hAnsi="Arial" w:cs="Arial"/>
                <w:sz w:val="20"/>
                <w:szCs w:val="20"/>
              </w:rPr>
              <w:t>Resources and equipment</w:t>
            </w:r>
          </w:p>
        </w:tc>
      </w:tr>
      <w:tr w:rsidR="00D63F20" w:rsidRPr="009E46D1" w14:paraId="7B266FE9" w14:textId="77777777" w:rsidTr="00C43B0C">
        <w:tc>
          <w:tcPr>
            <w:tcW w:w="709" w:type="dxa"/>
            <w:shd w:val="clear" w:color="auto" w:fill="auto"/>
          </w:tcPr>
          <w:p w14:paraId="4C40C3B0" w14:textId="5A0F4EA3" w:rsidR="00D63F20" w:rsidRPr="009E46D1" w:rsidRDefault="00674F9E" w:rsidP="00C43B0C">
            <w:pPr>
              <w:jc w:val="center"/>
              <w:rPr>
                <w:rFonts w:ascii="Arial" w:hAnsi="Arial" w:cs="Arial"/>
                <w:sz w:val="20"/>
                <w:szCs w:val="20"/>
              </w:rPr>
            </w:pPr>
            <w:r>
              <w:rPr>
                <w:rFonts w:ascii="Arial" w:hAnsi="Arial" w:cs="Arial"/>
                <w:sz w:val="20"/>
                <w:szCs w:val="20"/>
              </w:rPr>
              <w:t>0</w:t>
            </w:r>
          </w:p>
          <w:p w14:paraId="6BA01F03" w14:textId="77777777" w:rsidR="00D63F20" w:rsidRPr="009E46D1" w:rsidRDefault="00D63F20" w:rsidP="00C43B0C">
            <w:pPr>
              <w:jc w:val="center"/>
              <w:rPr>
                <w:rFonts w:ascii="Arial" w:hAnsi="Arial" w:cs="Arial"/>
                <w:sz w:val="20"/>
                <w:szCs w:val="20"/>
              </w:rPr>
            </w:pPr>
          </w:p>
          <w:p w14:paraId="7E1A6E2B" w14:textId="77777777" w:rsidR="00674F9E" w:rsidRDefault="00674F9E" w:rsidP="00C43B0C">
            <w:pPr>
              <w:jc w:val="center"/>
              <w:rPr>
                <w:rFonts w:ascii="Arial" w:hAnsi="Arial" w:cs="Arial"/>
                <w:sz w:val="20"/>
                <w:szCs w:val="20"/>
              </w:rPr>
            </w:pPr>
          </w:p>
          <w:p w14:paraId="0547C2C6" w14:textId="77777777" w:rsidR="00674F9E" w:rsidRDefault="00674F9E" w:rsidP="00C43B0C">
            <w:pPr>
              <w:jc w:val="center"/>
              <w:rPr>
                <w:rFonts w:ascii="Arial" w:hAnsi="Arial" w:cs="Arial"/>
                <w:sz w:val="20"/>
                <w:szCs w:val="20"/>
              </w:rPr>
            </w:pPr>
          </w:p>
          <w:p w14:paraId="78D29B64" w14:textId="2AA133AA" w:rsidR="00D63F20" w:rsidRPr="009E46D1" w:rsidRDefault="00D63F20" w:rsidP="00C43B0C">
            <w:pPr>
              <w:jc w:val="center"/>
              <w:rPr>
                <w:rFonts w:ascii="Arial" w:hAnsi="Arial" w:cs="Arial"/>
                <w:sz w:val="20"/>
                <w:szCs w:val="20"/>
              </w:rPr>
            </w:pPr>
            <w:r w:rsidRPr="009E46D1">
              <w:rPr>
                <w:rFonts w:ascii="Arial" w:hAnsi="Arial" w:cs="Arial"/>
                <w:sz w:val="20"/>
                <w:szCs w:val="20"/>
              </w:rPr>
              <w:t>5</w:t>
            </w:r>
          </w:p>
        </w:tc>
        <w:tc>
          <w:tcPr>
            <w:tcW w:w="7000" w:type="dxa"/>
            <w:shd w:val="clear" w:color="auto" w:fill="auto"/>
          </w:tcPr>
          <w:p w14:paraId="42A03B59" w14:textId="6CD6C3E1" w:rsidR="00D63F20" w:rsidRPr="009E46D1" w:rsidRDefault="00674F9E" w:rsidP="00C43B0C">
            <w:pPr>
              <w:rPr>
                <w:rFonts w:ascii="Arial" w:hAnsi="Arial" w:cs="Arial"/>
                <w:i/>
                <w:sz w:val="20"/>
                <w:szCs w:val="20"/>
              </w:rPr>
            </w:pPr>
            <w:r>
              <w:rPr>
                <w:rFonts w:ascii="Arial" w:hAnsi="Arial" w:cs="Arial"/>
                <w:i/>
                <w:sz w:val="20"/>
                <w:szCs w:val="20"/>
              </w:rPr>
              <w:t>Registration and i</w:t>
            </w:r>
            <w:r w:rsidR="00D63F20" w:rsidRPr="009E46D1">
              <w:rPr>
                <w:rFonts w:ascii="Arial" w:hAnsi="Arial" w:cs="Arial"/>
                <w:i/>
                <w:sz w:val="20"/>
                <w:szCs w:val="20"/>
              </w:rPr>
              <w:t>ntroduction</w:t>
            </w:r>
          </w:p>
          <w:p w14:paraId="7484CA24" w14:textId="6DC27EAB" w:rsidR="00D63F20" w:rsidRPr="009E46D1" w:rsidRDefault="00D63F20" w:rsidP="00C43B0C">
            <w:pPr>
              <w:rPr>
                <w:rFonts w:ascii="Arial" w:hAnsi="Arial" w:cs="Arial"/>
                <w:sz w:val="20"/>
                <w:szCs w:val="20"/>
              </w:rPr>
            </w:pPr>
            <w:r w:rsidRPr="009E46D1">
              <w:rPr>
                <w:rFonts w:ascii="Arial" w:hAnsi="Arial" w:cs="Arial"/>
                <w:sz w:val="20"/>
                <w:szCs w:val="20"/>
              </w:rPr>
              <w:t xml:space="preserve">Explain to the pupils that they will be making </w:t>
            </w:r>
            <w:r w:rsidR="00B56951">
              <w:rPr>
                <w:rFonts w:ascii="Arial" w:hAnsi="Arial" w:cs="Arial"/>
                <w:sz w:val="20"/>
                <w:szCs w:val="20"/>
              </w:rPr>
              <w:t>lamb or vegetarian k</w:t>
            </w:r>
            <w:r w:rsidRPr="009E46D1">
              <w:rPr>
                <w:rFonts w:ascii="Arial" w:hAnsi="Arial" w:cs="Arial"/>
                <w:sz w:val="20"/>
                <w:szCs w:val="20"/>
              </w:rPr>
              <w:t xml:space="preserve">oftas. Go through the </w:t>
            </w:r>
            <w:r w:rsidR="00CF662C">
              <w:rPr>
                <w:rFonts w:ascii="Arial" w:hAnsi="Arial" w:cs="Arial"/>
                <w:sz w:val="20"/>
                <w:szCs w:val="20"/>
              </w:rPr>
              <w:t>learning objectives</w:t>
            </w:r>
            <w:r w:rsidRPr="009E46D1">
              <w:rPr>
                <w:rFonts w:ascii="Arial" w:hAnsi="Arial" w:cs="Arial"/>
                <w:sz w:val="20"/>
                <w:szCs w:val="20"/>
              </w:rPr>
              <w:t xml:space="preserve"> for the lesson. </w:t>
            </w:r>
          </w:p>
          <w:p w14:paraId="6C5D68DB" w14:textId="77777777" w:rsidR="005609A7" w:rsidRDefault="005609A7" w:rsidP="00C43B0C">
            <w:pPr>
              <w:rPr>
                <w:rFonts w:ascii="Arial" w:hAnsi="Arial" w:cs="Arial"/>
                <w:sz w:val="20"/>
                <w:szCs w:val="20"/>
              </w:rPr>
            </w:pPr>
          </w:p>
          <w:p w14:paraId="642C494D" w14:textId="12AC058B" w:rsidR="00D63F20" w:rsidRPr="009E46D1" w:rsidRDefault="00D63F20" w:rsidP="00C43B0C">
            <w:pPr>
              <w:rPr>
                <w:rFonts w:ascii="Arial" w:hAnsi="Arial" w:cs="Arial"/>
                <w:i/>
                <w:sz w:val="20"/>
                <w:szCs w:val="20"/>
              </w:rPr>
            </w:pPr>
            <w:r w:rsidRPr="009E46D1">
              <w:rPr>
                <w:rFonts w:ascii="Arial" w:hAnsi="Arial" w:cs="Arial"/>
                <w:i/>
                <w:sz w:val="20"/>
                <w:szCs w:val="20"/>
              </w:rPr>
              <w:t>Starter</w:t>
            </w:r>
          </w:p>
          <w:p w14:paraId="1205055D" w14:textId="75670754" w:rsidR="00D63F20" w:rsidRDefault="00D63F20" w:rsidP="00C43B0C">
            <w:pPr>
              <w:rPr>
                <w:rFonts w:ascii="Arial" w:hAnsi="Arial" w:cs="Arial"/>
                <w:sz w:val="20"/>
                <w:szCs w:val="20"/>
              </w:rPr>
            </w:pPr>
            <w:r w:rsidRPr="009E46D1">
              <w:rPr>
                <w:rFonts w:ascii="Arial" w:hAnsi="Arial" w:cs="Arial"/>
                <w:sz w:val="20"/>
                <w:szCs w:val="20"/>
              </w:rPr>
              <w:t>Gather the pupils around a demonstration area, with your tray of ingredients and equipment. Ensure that all pupils have</w:t>
            </w:r>
            <w:r>
              <w:rPr>
                <w:rFonts w:ascii="Arial" w:hAnsi="Arial" w:cs="Arial"/>
                <w:sz w:val="20"/>
                <w:szCs w:val="20"/>
              </w:rPr>
              <w:t xml:space="preserve"> removed their </w:t>
            </w:r>
            <w:r w:rsidR="00674F9E">
              <w:rPr>
                <w:rFonts w:ascii="Arial" w:hAnsi="Arial" w:cs="Arial"/>
                <w:sz w:val="20"/>
                <w:szCs w:val="20"/>
              </w:rPr>
              <w:t>blazers/</w:t>
            </w:r>
            <w:r>
              <w:rPr>
                <w:rFonts w:ascii="Arial" w:hAnsi="Arial" w:cs="Arial"/>
                <w:sz w:val="20"/>
                <w:szCs w:val="20"/>
              </w:rPr>
              <w:t>jumpers, rolled up long sleeves, tied up long hair, put a clean apron on and thoroughly washed and dried their hands.</w:t>
            </w:r>
            <w:r w:rsidDel="004F7982">
              <w:rPr>
                <w:rFonts w:ascii="Arial" w:hAnsi="Arial" w:cs="Arial"/>
                <w:sz w:val="20"/>
                <w:szCs w:val="20"/>
              </w:rPr>
              <w:t xml:space="preserve"> </w:t>
            </w:r>
          </w:p>
          <w:p w14:paraId="0C9126D1" w14:textId="56CA427E" w:rsidR="00B9774F" w:rsidRDefault="00B9774F" w:rsidP="00C43B0C">
            <w:pPr>
              <w:rPr>
                <w:rFonts w:ascii="Arial" w:hAnsi="Arial" w:cs="Arial"/>
                <w:sz w:val="20"/>
                <w:szCs w:val="20"/>
              </w:rPr>
            </w:pPr>
          </w:p>
          <w:p w14:paraId="7D37FCB7" w14:textId="77777777" w:rsidR="005609A7" w:rsidRPr="009E46D1" w:rsidRDefault="005609A7" w:rsidP="00C43B0C">
            <w:pPr>
              <w:rPr>
                <w:rFonts w:ascii="Arial" w:hAnsi="Arial" w:cs="Arial"/>
                <w:sz w:val="20"/>
                <w:szCs w:val="20"/>
              </w:rPr>
            </w:pPr>
          </w:p>
          <w:p w14:paraId="58B7E3DA" w14:textId="77777777" w:rsidR="00B9774F" w:rsidRDefault="00D63F20" w:rsidP="00C43B0C">
            <w:pPr>
              <w:rPr>
                <w:rFonts w:ascii="Arial" w:hAnsi="Arial" w:cs="Arial"/>
                <w:sz w:val="20"/>
                <w:szCs w:val="20"/>
              </w:rPr>
            </w:pPr>
            <w:r w:rsidRPr="009E46D1">
              <w:rPr>
                <w:rFonts w:ascii="Arial" w:hAnsi="Arial" w:cs="Arial"/>
                <w:sz w:val="20"/>
                <w:szCs w:val="20"/>
              </w:rPr>
              <w:t>Briefly talk through the recipe</w:t>
            </w:r>
            <w:r w:rsidR="00B9774F">
              <w:rPr>
                <w:rFonts w:ascii="Arial" w:hAnsi="Arial" w:cs="Arial"/>
                <w:sz w:val="20"/>
                <w:szCs w:val="20"/>
              </w:rPr>
              <w:t xml:space="preserve">. </w:t>
            </w:r>
          </w:p>
          <w:p w14:paraId="555AE7A2" w14:textId="77777777" w:rsidR="00B9774F" w:rsidRDefault="00B9774F" w:rsidP="00C43B0C">
            <w:pPr>
              <w:rPr>
                <w:rFonts w:ascii="Arial" w:hAnsi="Arial" w:cs="Arial"/>
                <w:sz w:val="20"/>
                <w:szCs w:val="20"/>
              </w:rPr>
            </w:pPr>
          </w:p>
          <w:p w14:paraId="646B1480" w14:textId="03E723F4" w:rsidR="00B9774F" w:rsidRPr="00B9774F" w:rsidRDefault="00B9774F" w:rsidP="00C43B0C">
            <w:pPr>
              <w:rPr>
                <w:rFonts w:ascii="Arial" w:hAnsi="Arial" w:cs="Arial"/>
                <w:i/>
                <w:sz w:val="20"/>
                <w:szCs w:val="20"/>
              </w:rPr>
            </w:pPr>
            <w:r w:rsidRPr="00B9774F">
              <w:rPr>
                <w:rFonts w:ascii="Arial" w:hAnsi="Arial" w:cs="Arial"/>
                <w:i/>
                <w:sz w:val="20"/>
                <w:szCs w:val="20"/>
              </w:rPr>
              <w:t>If pupils are using chickpeas instead of lamb mince, they should drain and rinse them and then use where the recipe says lamb, i.e. add to the food processor with the other ingredients.  If not using a food processor, the chickpeas should be mashed with a fork or potato masher before adding to the other prepared ingredients.</w:t>
            </w:r>
          </w:p>
          <w:p w14:paraId="3C1D3FE7" w14:textId="77777777" w:rsidR="00B9774F" w:rsidRDefault="00B9774F" w:rsidP="00C43B0C">
            <w:pPr>
              <w:rPr>
                <w:rFonts w:ascii="Arial" w:hAnsi="Arial" w:cs="Arial"/>
                <w:sz w:val="20"/>
                <w:szCs w:val="20"/>
              </w:rPr>
            </w:pPr>
          </w:p>
          <w:p w14:paraId="65AB73F6" w14:textId="7F144673" w:rsidR="00D63F20" w:rsidRPr="009E46D1" w:rsidRDefault="00B9774F" w:rsidP="00C43B0C">
            <w:pPr>
              <w:rPr>
                <w:rFonts w:ascii="Arial" w:hAnsi="Arial" w:cs="Arial"/>
                <w:sz w:val="20"/>
                <w:szCs w:val="20"/>
              </w:rPr>
            </w:pPr>
            <w:r>
              <w:rPr>
                <w:rFonts w:ascii="Arial" w:hAnsi="Arial" w:cs="Arial"/>
                <w:sz w:val="20"/>
                <w:szCs w:val="20"/>
              </w:rPr>
              <w:t xml:space="preserve"> N</w:t>
            </w:r>
            <w:r w:rsidR="00D63F20" w:rsidRPr="009E46D1">
              <w:rPr>
                <w:rFonts w:ascii="Arial" w:hAnsi="Arial" w:cs="Arial"/>
                <w:sz w:val="20"/>
                <w:szCs w:val="20"/>
              </w:rPr>
              <w:t>ote your expectations</w:t>
            </w:r>
            <w:r>
              <w:rPr>
                <w:rFonts w:ascii="Arial" w:hAnsi="Arial" w:cs="Arial"/>
                <w:sz w:val="20"/>
                <w:szCs w:val="20"/>
              </w:rPr>
              <w:t xml:space="preserve"> for the lesson</w:t>
            </w:r>
            <w:r w:rsidR="00D63F20" w:rsidRPr="009E46D1">
              <w:rPr>
                <w:rFonts w:ascii="Arial" w:hAnsi="Arial" w:cs="Arial"/>
                <w:sz w:val="20"/>
                <w:szCs w:val="20"/>
              </w:rPr>
              <w:t>, for example:</w:t>
            </w:r>
          </w:p>
          <w:p w14:paraId="7D8C8087" w14:textId="53ABA300" w:rsidR="00D63F20" w:rsidRPr="009E46D1" w:rsidRDefault="005609A7" w:rsidP="005609A7">
            <w:pPr>
              <w:numPr>
                <w:ilvl w:val="0"/>
                <w:numId w:val="22"/>
              </w:numPr>
              <w:contextualSpacing/>
              <w:rPr>
                <w:rFonts w:ascii="Arial" w:hAnsi="Arial" w:cs="Arial"/>
                <w:sz w:val="20"/>
                <w:szCs w:val="20"/>
              </w:rPr>
            </w:pPr>
            <w:r w:rsidRPr="009E46D1">
              <w:rPr>
                <w:rFonts w:ascii="Arial" w:hAnsi="Arial" w:cs="Arial"/>
                <w:sz w:val="20"/>
                <w:szCs w:val="20"/>
              </w:rPr>
              <w:t xml:space="preserve">preparing the ingredients carefully and accurately; </w:t>
            </w:r>
          </w:p>
          <w:p w14:paraId="122BA4EB" w14:textId="52BE885A" w:rsidR="00D63F20" w:rsidRPr="009E46D1" w:rsidRDefault="005609A7" w:rsidP="005609A7">
            <w:pPr>
              <w:numPr>
                <w:ilvl w:val="0"/>
                <w:numId w:val="22"/>
              </w:numPr>
              <w:contextualSpacing/>
              <w:rPr>
                <w:rFonts w:ascii="Arial" w:hAnsi="Arial" w:cs="Arial"/>
                <w:sz w:val="20"/>
                <w:szCs w:val="20"/>
              </w:rPr>
            </w:pPr>
            <w:r w:rsidRPr="009E46D1">
              <w:rPr>
                <w:rFonts w:ascii="Arial" w:hAnsi="Arial" w:cs="Arial"/>
                <w:sz w:val="20"/>
                <w:szCs w:val="20"/>
              </w:rPr>
              <w:t>using the food processor safely;</w:t>
            </w:r>
          </w:p>
          <w:p w14:paraId="2F62982D" w14:textId="76C21C13" w:rsidR="00D63F20" w:rsidRPr="009E46D1" w:rsidRDefault="005609A7" w:rsidP="005609A7">
            <w:pPr>
              <w:numPr>
                <w:ilvl w:val="0"/>
                <w:numId w:val="22"/>
              </w:numPr>
              <w:contextualSpacing/>
              <w:rPr>
                <w:rFonts w:ascii="Arial" w:hAnsi="Arial" w:cs="Arial"/>
                <w:sz w:val="20"/>
                <w:szCs w:val="20"/>
              </w:rPr>
            </w:pPr>
            <w:r w:rsidRPr="009E46D1">
              <w:rPr>
                <w:rFonts w:ascii="Arial" w:hAnsi="Arial" w:cs="Arial"/>
                <w:sz w:val="20"/>
                <w:szCs w:val="20"/>
              </w:rPr>
              <w:t>dividing and shaping the kofta;</w:t>
            </w:r>
          </w:p>
          <w:p w14:paraId="7474B0CA" w14:textId="3C3C21A0" w:rsidR="00D63F20" w:rsidRPr="009E46D1" w:rsidRDefault="005609A7" w:rsidP="005609A7">
            <w:pPr>
              <w:numPr>
                <w:ilvl w:val="0"/>
                <w:numId w:val="22"/>
              </w:numPr>
              <w:contextualSpacing/>
              <w:rPr>
                <w:rFonts w:ascii="Arial" w:hAnsi="Arial" w:cs="Arial"/>
                <w:sz w:val="20"/>
                <w:szCs w:val="20"/>
              </w:rPr>
            </w:pPr>
            <w:r w:rsidRPr="009E46D1">
              <w:rPr>
                <w:rFonts w:ascii="Arial" w:hAnsi="Arial" w:cs="Arial"/>
                <w:sz w:val="20"/>
                <w:szCs w:val="20"/>
              </w:rPr>
              <w:t>using the grill safely;</w:t>
            </w:r>
          </w:p>
          <w:p w14:paraId="3BAF294C" w14:textId="5E867119" w:rsidR="00D63F20" w:rsidRPr="009E46D1" w:rsidRDefault="005609A7" w:rsidP="005609A7">
            <w:pPr>
              <w:numPr>
                <w:ilvl w:val="0"/>
                <w:numId w:val="22"/>
              </w:numPr>
              <w:contextualSpacing/>
              <w:rPr>
                <w:rFonts w:ascii="Arial" w:hAnsi="Arial" w:cs="Arial"/>
                <w:sz w:val="20"/>
                <w:szCs w:val="20"/>
              </w:rPr>
            </w:pPr>
            <w:r w:rsidRPr="009E46D1">
              <w:rPr>
                <w:rFonts w:ascii="Arial" w:hAnsi="Arial" w:cs="Arial"/>
                <w:sz w:val="20"/>
                <w:szCs w:val="20"/>
              </w:rPr>
              <w:t>being hygienic and safe when preparing food particularly when handling raw and cooked meat</w:t>
            </w:r>
            <w:r w:rsidR="00674F9E">
              <w:rPr>
                <w:rFonts w:ascii="Arial" w:hAnsi="Arial" w:cs="Arial"/>
                <w:sz w:val="20"/>
                <w:szCs w:val="20"/>
              </w:rPr>
              <w:t xml:space="preserve"> (if using)</w:t>
            </w:r>
            <w:r w:rsidRPr="009E46D1">
              <w:rPr>
                <w:rFonts w:ascii="Arial" w:hAnsi="Arial" w:cs="Arial"/>
                <w:sz w:val="20"/>
                <w:szCs w:val="20"/>
              </w:rPr>
              <w:t>;</w:t>
            </w:r>
          </w:p>
          <w:p w14:paraId="49D02273" w14:textId="768251EB" w:rsidR="00D63F20" w:rsidRDefault="005609A7" w:rsidP="00674F9E">
            <w:pPr>
              <w:numPr>
                <w:ilvl w:val="0"/>
                <w:numId w:val="22"/>
              </w:numPr>
              <w:contextualSpacing/>
              <w:rPr>
                <w:rFonts w:ascii="Arial" w:hAnsi="Arial" w:cs="Arial"/>
                <w:sz w:val="20"/>
                <w:szCs w:val="20"/>
              </w:rPr>
            </w:pPr>
            <w:r w:rsidRPr="009E46D1">
              <w:rPr>
                <w:rFonts w:ascii="Arial" w:hAnsi="Arial" w:cs="Arial"/>
                <w:sz w:val="20"/>
                <w:szCs w:val="20"/>
              </w:rPr>
              <w:t>testing the meat to ensure it is fully cooked</w:t>
            </w:r>
            <w:r w:rsidR="00674F9E">
              <w:rPr>
                <w:rFonts w:ascii="Arial" w:hAnsi="Arial" w:cs="Arial"/>
                <w:sz w:val="20"/>
                <w:szCs w:val="20"/>
              </w:rPr>
              <w:t>*</w:t>
            </w:r>
            <w:r w:rsidRPr="00674F9E">
              <w:rPr>
                <w:rFonts w:ascii="Arial" w:hAnsi="Arial" w:cs="Arial"/>
                <w:sz w:val="20"/>
                <w:szCs w:val="20"/>
              </w:rPr>
              <w:t>.</w:t>
            </w:r>
          </w:p>
          <w:p w14:paraId="008DA70D" w14:textId="5D4B3438" w:rsidR="00674F9E" w:rsidRDefault="00674F9E" w:rsidP="00674F9E">
            <w:pPr>
              <w:contextualSpacing/>
              <w:rPr>
                <w:rFonts w:ascii="Arial" w:hAnsi="Arial" w:cs="Arial"/>
                <w:sz w:val="20"/>
                <w:szCs w:val="20"/>
              </w:rPr>
            </w:pPr>
          </w:p>
          <w:p w14:paraId="50C66773" w14:textId="28DC02AF" w:rsidR="00D63F20" w:rsidRPr="009E46D1" w:rsidRDefault="00674F9E" w:rsidP="00674F9E">
            <w:pPr>
              <w:contextualSpacing/>
              <w:rPr>
                <w:rFonts w:ascii="Arial" w:hAnsi="Arial" w:cs="Arial"/>
                <w:sz w:val="20"/>
                <w:szCs w:val="20"/>
              </w:rPr>
            </w:pPr>
            <w:r>
              <w:rPr>
                <w:rFonts w:ascii="Arial" w:hAnsi="Arial" w:cs="Arial"/>
                <w:sz w:val="20"/>
                <w:szCs w:val="20"/>
              </w:rPr>
              <w:t>*</w:t>
            </w:r>
            <w:r w:rsidRPr="00E029E2">
              <w:rPr>
                <w:rFonts w:ascii="Arial" w:hAnsi="Arial" w:cs="Arial"/>
                <w:i/>
                <w:sz w:val="20"/>
                <w:szCs w:val="20"/>
              </w:rPr>
              <w:t xml:space="preserve"> If using a digital </w:t>
            </w:r>
            <w:r>
              <w:rPr>
                <w:rFonts w:ascii="Arial" w:hAnsi="Arial" w:cs="Arial"/>
                <w:i/>
                <w:sz w:val="20"/>
                <w:szCs w:val="20"/>
              </w:rPr>
              <w:t xml:space="preserve">temperature </w:t>
            </w:r>
            <w:r w:rsidRPr="00E029E2">
              <w:rPr>
                <w:rFonts w:ascii="Arial" w:hAnsi="Arial" w:cs="Arial"/>
                <w:i/>
                <w:sz w:val="20"/>
                <w:szCs w:val="20"/>
              </w:rPr>
              <w:t>probe</w:t>
            </w:r>
            <w:r>
              <w:rPr>
                <w:rFonts w:ascii="Arial" w:hAnsi="Arial" w:cs="Arial"/>
                <w:i/>
                <w:sz w:val="20"/>
                <w:szCs w:val="20"/>
              </w:rPr>
              <w:t xml:space="preserve"> to check that the dish is cooked, ensure that the probe is</w:t>
            </w:r>
            <w:r w:rsidRPr="00E029E2">
              <w:rPr>
                <w:rFonts w:ascii="Arial" w:hAnsi="Arial" w:cs="Arial"/>
                <w:i/>
                <w:sz w:val="20"/>
                <w:szCs w:val="20"/>
              </w:rPr>
              <w:t xml:space="preserve"> thoroughly cleaned with a disinfectant wipe before and after use. The </w:t>
            </w:r>
            <w:r>
              <w:rPr>
                <w:rFonts w:ascii="Arial" w:hAnsi="Arial" w:cs="Arial"/>
                <w:i/>
                <w:sz w:val="20"/>
                <w:szCs w:val="20"/>
              </w:rPr>
              <w:t xml:space="preserve">cooked dish </w:t>
            </w:r>
            <w:r w:rsidRPr="00E029E2">
              <w:rPr>
                <w:rFonts w:ascii="Arial" w:hAnsi="Arial" w:cs="Arial"/>
                <w:i/>
                <w:sz w:val="20"/>
                <w:szCs w:val="20"/>
              </w:rPr>
              <w:t>should be at least 75°C</w:t>
            </w:r>
            <w:r>
              <w:rPr>
                <w:rFonts w:ascii="Arial" w:hAnsi="Arial" w:cs="Arial"/>
                <w:i/>
                <w:sz w:val="20"/>
                <w:szCs w:val="20"/>
              </w:rPr>
              <w:t xml:space="preserve"> (testing the centre of a kofta). If not using a probe, the kofta should be steaming hot with no pink meat remaining.</w:t>
            </w:r>
          </w:p>
        </w:tc>
        <w:tc>
          <w:tcPr>
            <w:tcW w:w="2038" w:type="dxa"/>
            <w:shd w:val="clear" w:color="auto" w:fill="auto"/>
          </w:tcPr>
          <w:p w14:paraId="667B802A" w14:textId="77777777" w:rsidR="00D63F20" w:rsidRPr="000A4194" w:rsidRDefault="00D63F20" w:rsidP="00C43B0C">
            <w:pPr>
              <w:rPr>
                <w:rFonts w:ascii="Arial" w:hAnsi="Arial" w:cs="Arial"/>
                <w:sz w:val="20"/>
                <w:szCs w:val="20"/>
              </w:rPr>
            </w:pPr>
          </w:p>
          <w:p w14:paraId="70FCB395" w14:textId="328D53CE" w:rsidR="00D63F20" w:rsidRPr="000A4194" w:rsidRDefault="005609A7" w:rsidP="00C43B0C">
            <w:pPr>
              <w:rPr>
                <w:rFonts w:ascii="Arial" w:hAnsi="Arial" w:cs="Arial"/>
                <w:sz w:val="20"/>
                <w:szCs w:val="20"/>
              </w:rPr>
            </w:pPr>
            <w:r>
              <w:rPr>
                <w:rFonts w:ascii="Arial" w:hAnsi="Arial" w:cs="Arial"/>
                <w:sz w:val="20"/>
                <w:szCs w:val="20"/>
              </w:rPr>
              <w:t>Lesson plan</w:t>
            </w:r>
          </w:p>
          <w:p w14:paraId="29824D79" w14:textId="77777777" w:rsidR="00D63F20" w:rsidRPr="000A4194" w:rsidRDefault="00D63F20" w:rsidP="00C43B0C">
            <w:pPr>
              <w:rPr>
                <w:rFonts w:ascii="Arial" w:hAnsi="Arial" w:cs="Arial"/>
                <w:sz w:val="20"/>
                <w:szCs w:val="20"/>
              </w:rPr>
            </w:pPr>
          </w:p>
          <w:p w14:paraId="06E2D5A1" w14:textId="77777777" w:rsidR="00D63F20" w:rsidRPr="000A4194" w:rsidRDefault="00D63F20" w:rsidP="00C43B0C">
            <w:pPr>
              <w:rPr>
                <w:rFonts w:ascii="Arial" w:hAnsi="Arial" w:cs="Arial"/>
                <w:sz w:val="20"/>
                <w:szCs w:val="20"/>
              </w:rPr>
            </w:pPr>
          </w:p>
          <w:p w14:paraId="472A3D95" w14:textId="77777777" w:rsidR="00D63F20" w:rsidRPr="000A4194" w:rsidRDefault="00D63F20" w:rsidP="00C43B0C">
            <w:pPr>
              <w:rPr>
                <w:rFonts w:ascii="Arial" w:hAnsi="Arial" w:cs="Arial"/>
                <w:sz w:val="20"/>
                <w:szCs w:val="20"/>
              </w:rPr>
            </w:pPr>
          </w:p>
          <w:p w14:paraId="3A894A88" w14:textId="4CE208F5" w:rsidR="00D63F20" w:rsidRPr="000A4194" w:rsidRDefault="00D63F20" w:rsidP="00C43B0C">
            <w:pPr>
              <w:rPr>
                <w:rFonts w:ascii="Arial" w:hAnsi="Arial" w:cs="Arial"/>
                <w:sz w:val="20"/>
                <w:szCs w:val="20"/>
              </w:rPr>
            </w:pPr>
            <w:r w:rsidRPr="000A4194">
              <w:rPr>
                <w:rFonts w:ascii="Arial" w:hAnsi="Arial" w:cs="Arial"/>
                <w:sz w:val="20"/>
                <w:szCs w:val="20"/>
              </w:rPr>
              <w:t xml:space="preserve">Ingredients </w:t>
            </w:r>
            <w:r w:rsidR="00674F9E">
              <w:rPr>
                <w:rFonts w:ascii="Arial" w:hAnsi="Arial" w:cs="Arial"/>
                <w:sz w:val="20"/>
                <w:szCs w:val="20"/>
              </w:rPr>
              <w:t>and equipment</w:t>
            </w:r>
          </w:p>
          <w:p w14:paraId="3FFD0F3C" w14:textId="77777777" w:rsidR="00D63F20" w:rsidRPr="000A4194" w:rsidRDefault="00D63F20" w:rsidP="00C43B0C">
            <w:pPr>
              <w:rPr>
                <w:rFonts w:ascii="Arial" w:hAnsi="Arial" w:cs="Arial"/>
                <w:sz w:val="20"/>
                <w:szCs w:val="20"/>
              </w:rPr>
            </w:pPr>
          </w:p>
          <w:p w14:paraId="6A3E43BE" w14:textId="77777777" w:rsidR="00D63F20" w:rsidRPr="000A4194" w:rsidRDefault="00D63F20" w:rsidP="00C43B0C">
            <w:pPr>
              <w:rPr>
                <w:rFonts w:ascii="Arial" w:hAnsi="Arial" w:cs="Arial"/>
                <w:sz w:val="20"/>
                <w:szCs w:val="20"/>
              </w:rPr>
            </w:pPr>
          </w:p>
          <w:p w14:paraId="7F30DE6F" w14:textId="77777777" w:rsidR="00C27B82" w:rsidRDefault="00C27B82" w:rsidP="005609A7"/>
          <w:p w14:paraId="6DDC3444" w14:textId="77777777" w:rsidR="00C27B82" w:rsidRDefault="00C27B82" w:rsidP="005609A7"/>
          <w:p w14:paraId="679D6437" w14:textId="70C63ECE" w:rsidR="005609A7" w:rsidRPr="00CF407F" w:rsidRDefault="00705C54" w:rsidP="005609A7">
            <w:pPr>
              <w:rPr>
                <w:rFonts w:ascii="Arial" w:hAnsi="Arial" w:cs="Arial"/>
                <w:sz w:val="20"/>
                <w:szCs w:val="20"/>
              </w:rPr>
            </w:pPr>
            <w:hyperlink r:id="rId11" w:history="1">
              <w:r w:rsidR="00BD16FD">
                <w:rPr>
                  <w:rStyle w:val="Hyperlink"/>
                  <w:rFonts w:ascii="Arial" w:hAnsi="Arial" w:cs="Arial"/>
                  <w:sz w:val="20"/>
                  <w:szCs w:val="20"/>
                </w:rPr>
                <w:t>Koftas recipe</w:t>
              </w:r>
            </w:hyperlink>
          </w:p>
          <w:p w14:paraId="71B9ACC8" w14:textId="462805D6" w:rsidR="00D63F20" w:rsidRPr="000A4194" w:rsidRDefault="00D63F20" w:rsidP="00C43B0C">
            <w:pPr>
              <w:rPr>
                <w:rFonts w:ascii="Arial" w:hAnsi="Arial" w:cs="Arial"/>
                <w:sz w:val="20"/>
                <w:szCs w:val="20"/>
              </w:rPr>
            </w:pPr>
          </w:p>
        </w:tc>
      </w:tr>
      <w:tr w:rsidR="00D63F20" w:rsidRPr="009E46D1" w14:paraId="70580FD8" w14:textId="77777777" w:rsidTr="00C43B0C">
        <w:tc>
          <w:tcPr>
            <w:tcW w:w="709" w:type="dxa"/>
            <w:shd w:val="clear" w:color="auto" w:fill="auto"/>
          </w:tcPr>
          <w:p w14:paraId="0CA03635" w14:textId="77777777" w:rsidR="00D63F20" w:rsidRPr="009E46D1" w:rsidRDefault="00D63F20" w:rsidP="00C43B0C">
            <w:pPr>
              <w:jc w:val="center"/>
              <w:rPr>
                <w:rFonts w:ascii="Arial" w:hAnsi="Arial" w:cs="Arial"/>
                <w:sz w:val="20"/>
                <w:szCs w:val="20"/>
              </w:rPr>
            </w:pPr>
            <w:r w:rsidRPr="009E46D1">
              <w:rPr>
                <w:rFonts w:ascii="Arial" w:hAnsi="Arial" w:cs="Arial"/>
                <w:sz w:val="20"/>
                <w:szCs w:val="20"/>
              </w:rPr>
              <w:t>10</w:t>
            </w:r>
          </w:p>
        </w:tc>
        <w:tc>
          <w:tcPr>
            <w:tcW w:w="7000" w:type="dxa"/>
            <w:shd w:val="clear" w:color="auto" w:fill="auto"/>
          </w:tcPr>
          <w:p w14:paraId="794C4CC4" w14:textId="77777777" w:rsidR="00D63F20" w:rsidRPr="009E46D1" w:rsidRDefault="00D63F20" w:rsidP="00C43B0C">
            <w:pPr>
              <w:rPr>
                <w:rFonts w:ascii="Arial" w:hAnsi="Arial" w:cs="Arial"/>
                <w:i/>
                <w:sz w:val="20"/>
                <w:szCs w:val="20"/>
              </w:rPr>
            </w:pPr>
            <w:r w:rsidRPr="009E46D1">
              <w:rPr>
                <w:rFonts w:ascii="Arial" w:hAnsi="Arial" w:cs="Arial"/>
                <w:i/>
                <w:sz w:val="20"/>
                <w:szCs w:val="20"/>
              </w:rPr>
              <w:t>Main activity 1</w:t>
            </w:r>
          </w:p>
          <w:p w14:paraId="7F2A0046" w14:textId="77777777" w:rsidR="00D63F20" w:rsidRPr="009E46D1" w:rsidRDefault="00D63F20" w:rsidP="00C43B0C">
            <w:pPr>
              <w:rPr>
                <w:rFonts w:ascii="Arial" w:hAnsi="Arial" w:cs="Arial"/>
                <w:sz w:val="20"/>
                <w:szCs w:val="20"/>
              </w:rPr>
            </w:pPr>
            <w:r w:rsidRPr="009E46D1">
              <w:rPr>
                <w:rFonts w:ascii="Arial" w:hAnsi="Arial" w:cs="Arial"/>
                <w:sz w:val="20"/>
                <w:szCs w:val="20"/>
              </w:rPr>
              <w:t>Ensure tha</w:t>
            </w:r>
            <w:r>
              <w:rPr>
                <w:rFonts w:ascii="Arial" w:hAnsi="Arial" w:cs="Arial"/>
                <w:sz w:val="20"/>
                <w:szCs w:val="20"/>
              </w:rPr>
              <w:t>t pupils all thoroughly wash and dry</w:t>
            </w:r>
            <w:r w:rsidRPr="009E46D1">
              <w:rPr>
                <w:rFonts w:ascii="Arial" w:hAnsi="Arial" w:cs="Arial"/>
                <w:sz w:val="20"/>
                <w:szCs w:val="20"/>
              </w:rPr>
              <w:t xml:space="preserve"> their hands. Allow them to start making their koftas.</w:t>
            </w:r>
          </w:p>
          <w:p w14:paraId="09596E0D" w14:textId="77777777" w:rsidR="00D63F20" w:rsidRPr="009E46D1" w:rsidRDefault="00D63F20" w:rsidP="00C43B0C">
            <w:pPr>
              <w:rPr>
                <w:rFonts w:ascii="Arial" w:hAnsi="Arial" w:cs="Arial"/>
                <w:sz w:val="20"/>
                <w:szCs w:val="20"/>
              </w:rPr>
            </w:pPr>
            <w:r w:rsidRPr="009E46D1">
              <w:rPr>
                <w:rFonts w:ascii="Arial" w:hAnsi="Arial" w:cs="Arial"/>
                <w:sz w:val="20"/>
                <w:szCs w:val="20"/>
              </w:rPr>
              <w:t>During this time, circulate the room to ensure that pupils are preparing ingredients and using the grill safely. In this time, pupils should:</w:t>
            </w:r>
          </w:p>
          <w:p w14:paraId="46DF9C7F" w14:textId="157D14BD" w:rsidR="00D63F20" w:rsidRPr="009E46D1" w:rsidRDefault="005609A7" w:rsidP="005609A7">
            <w:pPr>
              <w:numPr>
                <w:ilvl w:val="0"/>
                <w:numId w:val="23"/>
              </w:numPr>
              <w:contextualSpacing/>
              <w:rPr>
                <w:rFonts w:ascii="Arial" w:hAnsi="Arial" w:cs="Arial"/>
                <w:sz w:val="20"/>
                <w:szCs w:val="20"/>
              </w:rPr>
            </w:pPr>
            <w:r w:rsidRPr="009E46D1">
              <w:rPr>
                <w:rFonts w:ascii="Arial" w:hAnsi="Arial" w:cs="Arial"/>
                <w:sz w:val="20"/>
                <w:szCs w:val="20"/>
              </w:rPr>
              <w:t xml:space="preserve">prepare their ingredients; </w:t>
            </w:r>
          </w:p>
          <w:p w14:paraId="0B83A1AF" w14:textId="01FC33D3" w:rsidR="00D63F20" w:rsidRPr="009E46D1" w:rsidRDefault="005609A7" w:rsidP="005609A7">
            <w:pPr>
              <w:numPr>
                <w:ilvl w:val="0"/>
                <w:numId w:val="23"/>
              </w:numPr>
              <w:contextualSpacing/>
              <w:rPr>
                <w:rFonts w:ascii="Arial" w:hAnsi="Arial" w:cs="Arial"/>
                <w:sz w:val="20"/>
                <w:szCs w:val="20"/>
              </w:rPr>
            </w:pPr>
            <w:r w:rsidRPr="009E46D1">
              <w:rPr>
                <w:rFonts w:ascii="Arial" w:hAnsi="Arial" w:cs="Arial"/>
                <w:sz w:val="20"/>
                <w:szCs w:val="20"/>
              </w:rPr>
              <w:t>divide, shape and form the kofta accurately</w:t>
            </w:r>
            <w:r>
              <w:rPr>
                <w:rFonts w:ascii="Arial" w:hAnsi="Arial" w:cs="Arial"/>
                <w:sz w:val="20"/>
                <w:szCs w:val="20"/>
              </w:rPr>
              <w:t>, ideally using a red board to prevent cross-contamination</w:t>
            </w:r>
            <w:r w:rsidR="00B9774F">
              <w:rPr>
                <w:rFonts w:ascii="Arial" w:hAnsi="Arial" w:cs="Arial"/>
                <w:sz w:val="20"/>
                <w:szCs w:val="20"/>
              </w:rPr>
              <w:t xml:space="preserve"> (if using meat)</w:t>
            </w:r>
            <w:r w:rsidRPr="009E46D1">
              <w:rPr>
                <w:rFonts w:ascii="Arial" w:hAnsi="Arial" w:cs="Arial"/>
                <w:sz w:val="20"/>
                <w:szCs w:val="20"/>
              </w:rPr>
              <w:t>;</w:t>
            </w:r>
          </w:p>
          <w:p w14:paraId="19CD6169" w14:textId="743DF436" w:rsidR="00D63F20" w:rsidRPr="00B9774F" w:rsidRDefault="005609A7" w:rsidP="00C43B0C">
            <w:pPr>
              <w:numPr>
                <w:ilvl w:val="0"/>
                <w:numId w:val="23"/>
              </w:numPr>
              <w:contextualSpacing/>
              <w:rPr>
                <w:rFonts w:ascii="Arial" w:hAnsi="Arial" w:cs="Arial"/>
                <w:sz w:val="20"/>
                <w:szCs w:val="20"/>
              </w:rPr>
            </w:pPr>
            <w:r w:rsidRPr="009E46D1">
              <w:rPr>
                <w:rFonts w:ascii="Arial" w:hAnsi="Arial" w:cs="Arial"/>
                <w:sz w:val="20"/>
                <w:szCs w:val="20"/>
              </w:rPr>
              <w:t>cook the kofta under the grill ensuring the heat is controlled and the meat fully cooked.</w:t>
            </w:r>
          </w:p>
        </w:tc>
        <w:tc>
          <w:tcPr>
            <w:tcW w:w="2038" w:type="dxa"/>
            <w:shd w:val="clear" w:color="auto" w:fill="auto"/>
          </w:tcPr>
          <w:p w14:paraId="771EB6CF" w14:textId="77777777" w:rsidR="00D63F20" w:rsidRPr="009E46D1" w:rsidRDefault="00D63F20" w:rsidP="00C43B0C">
            <w:pPr>
              <w:rPr>
                <w:rFonts w:ascii="Arial" w:hAnsi="Arial" w:cs="Arial"/>
                <w:sz w:val="20"/>
                <w:szCs w:val="20"/>
              </w:rPr>
            </w:pPr>
          </w:p>
        </w:tc>
      </w:tr>
      <w:tr w:rsidR="00D63F20" w:rsidRPr="009E46D1" w14:paraId="6AA345A0" w14:textId="77777777" w:rsidTr="00C43B0C">
        <w:tc>
          <w:tcPr>
            <w:tcW w:w="709" w:type="dxa"/>
            <w:shd w:val="clear" w:color="auto" w:fill="auto"/>
          </w:tcPr>
          <w:p w14:paraId="7D64B9FE" w14:textId="77777777" w:rsidR="00D63F20" w:rsidRPr="009E46D1" w:rsidRDefault="00D63F20" w:rsidP="00C43B0C">
            <w:pPr>
              <w:jc w:val="center"/>
              <w:rPr>
                <w:rFonts w:ascii="Arial" w:hAnsi="Arial" w:cs="Arial"/>
                <w:sz w:val="20"/>
                <w:szCs w:val="20"/>
              </w:rPr>
            </w:pPr>
            <w:r w:rsidRPr="009E46D1">
              <w:rPr>
                <w:rFonts w:ascii="Arial" w:hAnsi="Arial" w:cs="Arial"/>
                <w:sz w:val="20"/>
                <w:szCs w:val="20"/>
              </w:rPr>
              <w:t>15</w:t>
            </w:r>
          </w:p>
          <w:p w14:paraId="1C402E1A" w14:textId="77777777" w:rsidR="00D63F20" w:rsidRPr="009E46D1" w:rsidRDefault="00D63F20" w:rsidP="00C43B0C">
            <w:pPr>
              <w:jc w:val="center"/>
              <w:rPr>
                <w:rFonts w:ascii="Arial" w:hAnsi="Arial" w:cs="Arial"/>
                <w:sz w:val="20"/>
                <w:szCs w:val="20"/>
              </w:rPr>
            </w:pPr>
          </w:p>
          <w:p w14:paraId="6535536A" w14:textId="77777777" w:rsidR="00D63F20" w:rsidRPr="009E46D1" w:rsidRDefault="00D63F20" w:rsidP="00C43B0C">
            <w:pPr>
              <w:jc w:val="center"/>
              <w:rPr>
                <w:rFonts w:ascii="Arial" w:hAnsi="Arial" w:cs="Arial"/>
                <w:sz w:val="20"/>
                <w:szCs w:val="20"/>
              </w:rPr>
            </w:pPr>
          </w:p>
          <w:p w14:paraId="49CDFDA5" w14:textId="77777777" w:rsidR="00D63F20" w:rsidRPr="009E46D1" w:rsidRDefault="00D63F20" w:rsidP="00C43B0C">
            <w:pPr>
              <w:jc w:val="center"/>
              <w:rPr>
                <w:rFonts w:ascii="Arial" w:hAnsi="Arial" w:cs="Arial"/>
                <w:sz w:val="20"/>
                <w:szCs w:val="20"/>
              </w:rPr>
            </w:pPr>
          </w:p>
          <w:p w14:paraId="7E88919B" w14:textId="77777777" w:rsidR="00D63F20" w:rsidRPr="009E46D1" w:rsidRDefault="00D63F20" w:rsidP="00C43B0C">
            <w:pPr>
              <w:jc w:val="center"/>
              <w:rPr>
                <w:rFonts w:ascii="Arial" w:hAnsi="Arial" w:cs="Arial"/>
                <w:sz w:val="20"/>
                <w:szCs w:val="20"/>
              </w:rPr>
            </w:pPr>
          </w:p>
          <w:p w14:paraId="5846F260" w14:textId="77777777" w:rsidR="00D63F20" w:rsidRPr="009E46D1" w:rsidRDefault="00D63F20" w:rsidP="00C43B0C">
            <w:pPr>
              <w:jc w:val="center"/>
              <w:rPr>
                <w:rFonts w:ascii="Arial" w:hAnsi="Arial" w:cs="Arial"/>
                <w:sz w:val="20"/>
                <w:szCs w:val="20"/>
              </w:rPr>
            </w:pPr>
          </w:p>
          <w:p w14:paraId="34CD2B83" w14:textId="77777777" w:rsidR="00D63F20" w:rsidRPr="009E46D1" w:rsidRDefault="00D63F20" w:rsidP="00C43B0C">
            <w:pPr>
              <w:jc w:val="center"/>
              <w:rPr>
                <w:rFonts w:ascii="Arial" w:hAnsi="Arial" w:cs="Arial"/>
                <w:sz w:val="20"/>
                <w:szCs w:val="20"/>
              </w:rPr>
            </w:pPr>
          </w:p>
          <w:p w14:paraId="3E0B03E0" w14:textId="77777777" w:rsidR="00D63F20" w:rsidRPr="009E46D1" w:rsidRDefault="00D63F20" w:rsidP="00C43B0C">
            <w:pPr>
              <w:jc w:val="center"/>
              <w:rPr>
                <w:rFonts w:ascii="Arial" w:hAnsi="Arial" w:cs="Arial"/>
                <w:sz w:val="20"/>
                <w:szCs w:val="20"/>
              </w:rPr>
            </w:pPr>
          </w:p>
          <w:p w14:paraId="47A0868F" w14:textId="77777777" w:rsidR="00D63F20" w:rsidRPr="009E46D1" w:rsidRDefault="00D63F20" w:rsidP="00C43B0C">
            <w:pPr>
              <w:jc w:val="center"/>
              <w:rPr>
                <w:rFonts w:ascii="Arial" w:hAnsi="Arial" w:cs="Arial"/>
                <w:sz w:val="20"/>
                <w:szCs w:val="20"/>
              </w:rPr>
            </w:pPr>
          </w:p>
          <w:p w14:paraId="74570226" w14:textId="77777777" w:rsidR="00D63F20" w:rsidRPr="009E46D1" w:rsidRDefault="00D63F20" w:rsidP="00C43B0C">
            <w:pPr>
              <w:jc w:val="center"/>
              <w:rPr>
                <w:rFonts w:ascii="Arial" w:hAnsi="Arial" w:cs="Arial"/>
                <w:sz w:val="20"/>
                <w:szCs w:val="20"/>
              </w:rPr>
            </w:pPr>
            <w:r w:rsidRPr="009E46D1">
              <w:rPr>
                <w:rFonts w:ascii="Arial" w:hAnsi="Arial" w:cs="Arial"/>
                <w:sz w:val="20"/>
                <w:szCs w:val="20"/>
              </w:rPr>
              <w:t>40</w:t>
            </w:r>
          </w:p>
          <w:p w14:paraId="48FA62B7" w14:textId="77777777" w:rsidR="00D63F20" w:rsidRPr="009E46D1" w:rsidRDefault="00D63F20" w:rsidP="00C43B0C">
            <w:pPr>
              <w:jc w:val="center"/>
              <w:rPr>
                <w:rFonts w:ascii="Arial" w:hAnsi="Arial" w:cs="Arial"/>
                <w:sz w:val="20"/>
                <w:szCs w:val="20"/>
              </w:rPr>
            </w:pPr>
          </w:p>
        </w:tc>
        <w:tc>
          <w:tcPr>
            <w:tcW w:w="7000" w:type="dxa"/>
            <w:shd w:val="clear" w:color="auto" w:fill="auto"/>
          </w:tcPr>
          <w:p w14:paraId="48A9EA82" w14:textId="77777777" w:rsidR="00D63F20" w:rsidRPr="009E46D1" w:rsidRDefault="00D63F20" w:rsidP="00C43B0C">
            <w:pPr>
              <w:rPr>
                <w:rFonts w:ascii="Arial" w:hAnsi="Arial" w:cs="Arial"/>
                <w:i/>
                <w:sz w:val="20"/>
                <w:szCs w:val="20"/>
              </w:rPr>
            </w:pPr>
            <w:r w:rsidRPr="009E46D1">
              <w:rPr>
                <w:rFonts w:ascii="Arial" w:hAnsi="Arial" w:cs="Arial"/>
                <w:i/>
                <w:sz w:val="20"/>
                <w:szCs w:val="20"/>
              </w:rPr>
              <w:t>Main activity 2</w:t>
            </w:r>
          </w:p>
          <w:p w14:paraId="399669E0" w14:textId="77777777" w:rsidR="00D63F20" w:rsidRPr="009E46D1" w:rsidRDefault="00D63F20" w:rsidP="00C43B0C">
            <w:pPr>
              <w:rPr>
                <w:rFonts w:ascii="Arial" w:hAnsi="Arial" w:cs="Arial"/>
                <w:sz w:val="20"/>
                <w:szCs w:val="20"/>
              </w:rPr>
            </w:pPr>
            <w:r w:rsidRPr="009E46D1">
              <w:rPr>
                <w:rFonts w:ascii="Arial" w:hAnsi="Arial" w:cs="Arial"/>
                <w:sz w:val="20"/>
                <w:szCs w:val="20"/>
              </w:rPr>
              <w:t>All koftas should be under the grill cooking - they take 10 - 15 minutes, turning occasionally.</w:t>
            </w:r>
            <w:r>
              <w:rPr>
                <w:rFonts w:ascii="Arial" w:hAnsi="Arial" w:cs="Arial"/>
                <w:sz w:val="20"/>
                <w:szCs w:val="20"/>
              </w:rPr>
              <w:t xml:space="preserve"> Check koftas are cooked all the way through with no pink remaining. </w:t>
            </w:r>
            <w:r w:rsidRPr="009E46D1">
              <w:rPr>
                <w:rFonts w:ascii="Arial" w:hAnsi="Arial" w:cs="Arial"/>
                <w:sz w:val="20"/>
                <w:szCs w:val="20"/>
              </w:rPr>
              <w:t xml:space="preserve"> During the remaining time pupils should be washing up, cleaning work surfaces and putting away equipment.</w:t>
            </w:r>
          </w:p>
          <w:p w14:paraId="5A687863" w14:textId="77777777" w:rsidR="00D63F20" w:rsidRPr="009E46D1" w:rsidRDefault="00D63F20" w:rsidP="00C43B0C">
            <w:pPr>
              <w:rPr>
                <w:rFonts w:ascii="Arial" w:hAnsi="Arial" w:cs="Arial"/>
                <w:sz w:val="20"/>
                <w:szCs w:val="20"/>
              </w:rPr>
            </w:pPr>
          </w:p>
          <w:p w14:paraId="74DF48C6" w14:textId="77777777" w:rsidR="00D63F20" w:rsidRDefault="00D63F20" w:rsidP="00C43B0C">
            <w:pPr>
              <w:rPr>
                <w:rFonts w:ascii="Arial" w:hAnsi="Arial" w:cs="Arial"/>
                <w:sz w:val="20"/>
                <w:szCs w:val="20"/>
              </w:rPr>
            </w:pPr>
            <w:r w:rsidRPr="009E46D1">
              <w:rPr>
                <w:rFonts w:ascii="Arial" w:hAnsi="Arial" w:cs="Arial"/>
                <w:sz w:val="20"/>
                <w:szCs w:val="20"/>
              </w:rPr>
              <w:t xml:space="preserve">Circulate the room, ensuring that sinks are clean and equipment is put away properly. </w:t>
            </w:r>
          </w:p>
          <w:p w14:paraId="34F7D9D4" w14:textId="77777777" w:rsidR="00D63F20" w:rsidRDefault="00D63F20" w:rsidP="00C43B0C">
            <w:pPr>
              <w:rPr>
                <w:rFonts w:ascii="Arial" w:hAnsi="Arial" w:cs="Arial"/>
                <w:sz w:val="20"/>
                <w:szCs w:val="20"/>
              </w:rPr>
            </w:pPr>
          </w:p>
          <w:p w14:paraId="236C6446" w14:textId="1D30317E" w:rsidR="00D63F20" w:rsidRPr="009E46D1" w:rsidRDefault="00D63F20" w:rsidP="00C43B0C">
            <w:pPr>
              <w:rPr>
                <w:rFonts w:ascii="Arial" w:hAnsi="Arial" w:cs="Arial"/>
                <w:sz w:val="20"/>
                <w:szCs w:val="20"/>
              </w:rPr>
            </w:pPr>
            <w:r>
              <w:rPr>
                <w:rFonts w:ascii="Arial" w:hAnsi="Arial" w:cs="Arial"/>
                <w:sz w:val="20"/>
                <w:szCs w:val="20"/>
              </w:rPr>
              <w:t xml:space="preserve">Ensure koftas are placed in labelled containers (name, date, storage and reheating instructions) and stored in the fridge within </w:t>
            </w:r>
            <w:r w:rsidR="005609A7">
              <w:rPr>
                <w:rFonts w:ascii="Arial" w:hAnsi="Arial" w:cs="Arial"/>
                <w:sz w:val="20"/>
                <w:szCs w:val="20"/>
              </w:rPr>
              <w:t>1-</w:t>
            </w:r>
            <w:r>
              <w:rPr>
                <w:rFonts w:ascii="Arial" w:hAnsi="Arial" w:cs="Arial"/>
                <w:sz w:val="20"/>
                <w:szCs w:val="20"/>
              </w:rPr>
              <w:t>2 hours.</w:t>
            </w:r>
          </w:p>
          <w:p w14:paraId="104F8522" w14:textId="77777777" w:rsidR="00D63F20" w:rsidRPr="009E46D1" w:rsidRDefault="00D63F20" w:rsidP="00C43B0C">
            <w:pPr>
              <w:rPr>
                <w:rFonts w:ascii="Arial" w:hAnsi="Arial" w:cs="Arial"/>
                <w:sz w:val="20"/>
                <w:szCs w:val="20"/>
              </w:rPr>
            </w:pPr>
          </w:p>
          <w:p w14:paraId="55B32990" w14:textId="77777777" w:rsidR="00D63F20" w:rsidRPr="009E46D1" w:rsidRDefault="00D63F20" w:rsidP="00C43B0C">
            <w:pPr>
              <w:rPr>
                <w:rFonts w:ascii="Arial" w:hAnsi="Arial" w:cs="Arial"/>
                <w:i/>
                <w:sz w:val="20"/>
                <w:szCs w:val="20"/>
              </w:rPr>
            </w:pPr>
            <w:r w:rsidRPr="009E46D1">
              <w:rPr>
                <w:rFonts w:ascii="Arial" w:hAnsi="Arial" w:cs="Arial"/>
                <w:i/>
                <w:sz w:val="20"/>
                <w:szCs w:val="20"/>
              </w:rPr>
              <w:t>Main activity 3</w:t>
            </w:r>
          </w:p>
          <w:p w14:paraId="554E6CB3" w14:textId="6ACE2EF9" w:rsidR="00D63F20" w:rsidRPr="009E46D1" w:rsidRDefault="00D63F20" w:rsidP="00C43B0C">
            <w:pPr>
              <w:rPr>
                <w:rFonts w:ascii="Arial" w:hAnsi="Arial" w:cs="Arial"/>
                <w:sz w:val="20"/>
                <w:szCs w:val="20"/>
              </w:rPr>
            </w:pPr>
            <w:r w:rsidRPr="009E46D1">
              <w:rPr>
                <w:rFonts w:ascii="Arial" w:hAnsi="Arial" w:cs="Arial"/>
                <w:sz w:val="20"/>
                <w:szCs w:val="20"/>
              </w:rPr>
              <w:t>Remind the pupils</w:t>
            </w:r>
            <w:r w:rsidR="005609A7">
              <w:rPr>
                <w:rFonts w:ascii="Arial" w:hAnsi="Arial" w:cs="Arial"/>
                <w:sz w:val="20"/>
                <w:szCs w:val="20"/>
              </w:rPr>
              <w:t xml:space="preserve"> that next lesson</w:t>
            </w:r>
            <w:r>
              <w:rPr>
                <w:rFonts w:ascii="Arial" w:hAnsi="Arial" w:cs="Arial"/>
                <w:sz w:val="20"/>
                <w:szCs w:val="20"/>
              </w:rPr>
              <w:t>,</w:t>
            </w:r>
            <w:r w:rsidRPr="009E46D1">
              <w:rPr>
                <w:rFonts w:ascii="Arial" w:hAnsi="Arial" w:cs="Arial"/>
                <w:sz w:val="20"/>
                <w:szCs w:val="20"/>
              </w:rPr>
              <w:t xml:space="preserve"> they will be making the dish they </w:t>
            </w:r>
            <w:r w:rsidR="00910EDB">
              <w:rPr>
                <w:rFonts w:ascii="Arial" w:hAnsi="Arial" w:cs="Arial"/>
                <w:sz w:val="20"/>
                <w:szCs w:val="20"/>
              </w:rPr>
              <w:t>created</w:t>
            </w:r>
            <w:r w:rsidRPr="009E46D1">
              <w:rPr>
                <w:rFonts w:ascii="Arial" w:hAnsi="Arial" w:cs="Arial"/>
                <w:sz w:val="20"/>
                <w:szCs w:val="20"/>
              </w:rPr>
              <w:t xml:space="preserve"> that is suitable for a main meal for a teenager.</w:t>
            </w:r>
          </w:p>
          <w:p w14:paraId="3CAD04BD" w14:textId="77777777" w:rsidR="00D63F20" w:rsidRPr="009E46D1" w:rsidRDefault="00D63F20" w:rsidP="00C43B0C">
            <w:pPr>
              <w:rPr>
                <w:rFonts w:ascii="Arial" w:hAnsi="Arial" w:cs="Arial"/>
                <w:sz w:val="20"/>
                <w:szCs w:val="20"/>
              </w:rPr>
            </w:pPr>
          </w:p>
          <w:p w14:paraId="549BAE36" w14:textId="7A323F24" w:rsidR="00D63F20" w:rsidRDefault="00D63F20" w:rsidP="00C43B0C">
            <w:pPr>
              <w:rPr>
                <w:rFonts w:ascii="Arial" w:hAnsi="Arial" w:cs="Arial"/>
                <w:sz w:val="20"/>
                <w:szCs w:val="20"/>
              </w:rPr>
            </w:pPr>
            <w:r w:rsidRPr="009E46D1">
              <w:rPr>
                <w:rFonts w:ascii="Arial" w:hAnsi="Arial" w:cs="Arial"/>
                <w:sz w:val="20"/>
                <w:szCs w:val="20"/>
              </w:rPr>
              <w:t xml:space="preserve">Review the specific criteria that must be addressed. Challenge the pupils to check their </w:t>
            </w:r>
            <w:r w:rsidR="00910EDB">
              <w:rPr>
                <w:rFonts w:ascii="Arial" w:hAnsi="Arial" w:cs="Arial"/>
                <w:sz w:val="20"/>
                <w:szCs w:val="20"/>
              </w:rPr>
              <w:t xml:space="preserve">recipe idea </w:t>
            </w:r>
            <w:r w:rsidRPr="009E46D1">
              <w:rPr>
                <w:rFonts w:ascii="Arial" w:hAnsi="Arial" w:cs="Arial"/>
                <w:sz w:val="20"/>
                <w:szCs w:val="20"/>
              </w:rPr>
              <w:t>and to modify or adapt to meet the criteria if necessary.</w:t>
            </w:r>
          </w:p>
          <w:p w14:paraId="74AD48CD" w14:textId="77777777" w:rsidR="00910EDB" w:rsidRDefault="00910EDB" w:rsidP="00C43B0C">
            <w:pPr>
              <w:rPr>
                <w:rFonts w:ascii="Arial" w:hAnsi="Arial" w:cs="Arial"/>
                <w:sz w:val="20"/>
                <w:szCs w:val="20"/>
              </w:rPr>
            </w:pPr>
          </w:p>
          <w:p w14:paraId="42FD4B27" w14:textId="78822C79" w:rsidR="00910EDB" w:rsidRPr="00910EDB" w:rsidRDefault="00910EDB" w:rsidP="00910EDB">
            <w:pPr>
              <w:rPr>
                <w:rFonts w:ascii="Arial" w:hAnsi="Arial" w:cs="Arial"/>
                <w:i/>
                <w:sz w:val="20"/>
                <w:szCs w:val="20"/>
              </w:rPr>
            </w:pPr>
            <w:r>
              <w:rPr>
                <w:rFonts w:ascii="Arial" w:hAnsi="Arial" w:cs="Arial"/>
                <w:i/>
                <w:sz w:val="20"/>
                <w:szCs w:val="20"/>
              </w:rPr>
              <w:t xml:space="preserve">The following </w:t>
            </w:r>
            <w:r w:rsidRPr="00910EDB">
              <w:rPr>
                <w:rFonts w:ascii="Arial" w:hAnsi="Arial" w:cs="Arial"/>
                <w:i/>
                <w:sz w:val="20"/>
                <w:szCs w:val="20"/>
              </w:rPr>
              <w:t>criteria are to be used when planning your dish:</w:t>
            </w:r>
          </w:p>
          <w:p w14:paraId="312EF56E" w14:textId="34A33297" w:rsidR="00B9774F" w:rsidRDefault="00B9774F" w:rsidP="00910EDB">
            <w:pPr>
              <w:numPr>
                <w:ilvl w:val="0"/>
                <w:numId w:val="27"/>
              </w:numPr>
              <w:contextualSpacing/>
              <w:rPr>
                <w:rFonts w:ascii="Arial" w:hAnsi="Arial" w:cs="Arial"/>
                <w:i/>
                <w:sz w:val="20"/>
                <w:szCs w:val="20"/>
              </w:rPr>
            </w:pPr>
            <w:r>
              <w:rPr>
                <w:rFonts w:ascii="Arial" w:hAnsi="Arial" w:cs="Arial"/>
                <w:i/>
                <w:sz w:val="20"/>
                <w:szCs w:val="20"/>
              </w:rPr>
              <w:t>must be a main meal dish;</w:t>
            </w:r>
          </w:p>
          <w:p w14:paraId="6726D51B" w14:textId="49148157" w:rsidR="00B9774F" w:rsidRDefault="00B9774F" w:rsidP="00910EDB">
            <w:pPr>
              <w:numPr>
                <w:ilvl w:val="0"/>
                <w:numId w:val="27"/>
              </w:numPr>
              <w:contextualSpacing/>
              <w:rPr>
                <w:rFonts w:ascii="Arial" w:hAnsi="Arial" w:cs="Arial"/>
                <w:i/>
                <w:sz w:val="20"/>
                <w:szCs w:val="20"/>
              </w:rPr>
            </w:pPr>
            <w:r>
              <w:rPr>
                <w:rFonts w:ascii="Arial" w:hAnsi="Arial" w:cs="Arial"/>
                <w:i/>
                <w:sz w:val="20"/>
                <w:szCs w:val="20"/>
              </w:rPr>
              <w:t>must be suitable for a teenager;</w:t>
            </w:r>
          </w:p>
          <w:p w14:paraId="0A38E0D3" w14:textId="4FD81F20" w:rsidR="00910EDB" w:rsidRPr="00910EDB" w:rsidRDefault="00910EDB" w:rsidP="00910EDB">
            <w:pPr>
              <w:numPr>
                <w:ilvl w:val="0"/>
                <w:numId w:val="27"/>
              </w:numPr>
              <w:contextualSpacing/>
              <w:rPr>
                <w:rFonts w:ascii="Arial" w:hAnsi="Arial" w:cs="Arial"/>
                <w:i/>
                <w:sz w:val="20"/>
                <w:szCs w:val="20"/>
              </w:rPr>
            </w:pPr>
            <w:r w:rsidRPr="00910EDB">
              <w:rPr>
                <w:rFonts w:ascii="Arial" w:hAnsi="Arial" w:cs="Arial"/>
                <w:i/>
                <w:sz w:val="20"/>
                <w:szCs w:val="20"/>
              </w:rPr>
              <w:t>use at least two portions of fruit or vegetables;</w:t>
            </w:r>
          </w:p>
          <w:p w14:paraId="4315C755" w14:textId="77777777" w:rsidR="00910EDB" w:rsidRPr="00910EDB" w:rsidRDefault="00910EDB" w:rsidP="00910EDB">
            <w:pPr>
              <w:numPr>
                <w:ilvl w:val="0"/>
                <w:numId w:val="27"/>
              </w:numPr>
              <w:contextualSpacing/>
              <w:rPr>
                <w:rFonts w:ascii="Arial" w:hAnsi="Arial" w:cs="Arial"/>
                <w:i/>
                <w:sz w:val="20"/>
                <w:szCs w:val="20"/>
              </w:rPr>
            </w:pPr>
            <w:r w:rsidRPr="00910EDB">
              <w:rPr>
                <w:rFonts w:ascii="Arial" w:hAnsi="Arial" w:cs="Arial"/>
                <w:i/>
                <w:sz w:val="20"/>
                <w:szCs w:val="20"/>
              </w:rPr>
              <w:t>use ingredients from the Beans pulses, fish, eggs, meat and other proteins group;</w:t>
            </w:r>
          </w:p>
          <w:p w14:paraId="72712ACC" w14:textId="107B8334" w:rsidR="00B9774F" w:rsidRDefault="00910EDB" w:rsidP="00910EDB">
            <w:pPr>
              <w:numPr>
                <w:ilvl w:val="0"/>
                <w:numId w:val="27"/>
              </w:numPr>
              <w:contextualSpacing/>
              <w:rPr>
                <w:rFonts w:ascii="Arial" w:hAnsi="Arial" w:cs="Arial"/>
                <w:i/>
                <w:sz w:val="20"/>
                <w:szCs w:val="20"/>
              </w:rPr>
            </w:pPr>
            <w:r w:rsidRPr="00910EDB">
              <w:rPr>
                <w:rFonts w:ascii="Arial" w:hAnsi="Arial" w:cs="Arial"/>
                <w:i/>
                <w:sz w:val="20"/>
                <w:szCs w:val="20"/>
              </w:rPr>
              <w:t>use ingredients from the Potatoes, bread, rice, pasta and other starchy carbohydrates group</w:t>
            </w:r>
            <w:r w:rsidR="00B9774F">
              <w:rPr>
                <w:rFonts w:ascii="Arial" w:hAnsi="Arial" w:cs="Arial"/>
                <w:i/>
                <w:sz w:val="20"/>
                <w:szCs w:val="20"/>
              </w:rPr>
              <w:t>*</w:t>
            </w:r>
            <w:r w:rsidRPr="00910EDB">
              <w:rPr>
                <w:rFonts w:ascii="Arial" w:hAnsi="Arial" w:cs="Arial"/>
                <w:i/>
                <w:sz w:val="20"/>
                <w:szCs w:val="20"/>
              </w:rPr>
              <w:t xml:space="preserve">. </w:t>
            </w:r>
          </w:p>
          <w:p w14:paraId="58E23CF7" w14:textId="77777777" w:rsidR="00B9774F" w:rsidRDefault="00B9774F" w:rsidP="00B9774F">
            <w:pPr>
              <w:ind w:left="720"/>
              <w:contextualSpacing/>
              <w:rPr>
                <w:rFonts w:ascii="Arial" w:hAnsi="Arial" w:cs="Arial"/>
                <w:i/>
                <w:sz w:val="20"/>
                <w:szCs w:val="20"/>
              </w:rPr>
            </w:pPr>
          </w:p>
          <w:p w14:paraId="79D5D4D7" w14:textId="368535A8" w:rsidR="00910EDB" w:rsidRPr="00B9774F" w:rsidRDefault="00B9774F" w:rsidP="00B9774F">
            <w:pPr>
              <w:pStyle w:val="ListParagraph"/>
              <w:numPr>
                <w:ilvl w:val="0"/>
                <w:numId w:val="27"/>
              </w:numPr>
              <w:rPr>
                <w:rFonts w:ascii="Arial" w:hAnsi="Arial" w:cs="Arial"/>
                <w:i/>
                <w:sz w:val="20"/>
                <w:szCs w:val="20"/>
              </w:rPr>
            </w:pPr>
            <w:r>
              <w:rPr>
                <w:rFonts w:ascii="Arial" w:hAnsi="Arial" w:cs="Arial"/>
                <w:i/>
                <w:sz w:val="20"/>
                <w:szCs w:val="20"/>
              </w:rPr>
              <w:t>Pupils should a</w:t>
            </w:r>
            <w:r w:rsidR="00910EDB" w:rsidRPr="00B9774F">
              <w:rPr>
                <w:rFonts w:ascii="Arial" w:hAnsi="Arial" w:cs="Arial"/>
                <w:i/>
                <w:sz w:val="20"/>
                <w:szCs w:val="20"/>
              </w:rPr>
              <w:t>im to use wholegrain varieties where possible.</w:t>
            </w:r>
          </w:p>
          <w:p w14:paraId="2D6A638A" w14:textId="77777777" w:rsidR="00910EDB" w:rsidRDefault="00910EDB" w:rsidP="00C43B0C">
            <w:pPr>
              <w:rPr>
                <w:rFonts w:ascii="Arial" w:hAnsi="Arial" w:cs="Arial"/>
                <w:sz w:val="20"/>
                <w:szCs w:val="20"/>
              </w:rPr>
            </w:pPr>
          </w:p>
          <w:p w14:paraId="37A8B335" w14:textId="7B5EE086" w:rsidR="005609A7" w:rsidRPr="009E46D1" w:rsidRDefault="00D63F20" w:rsidP="00C43B0C">
            <w:pPr>
              <w:rPr>
                <w:rFonts w:ascii="Arial" w:hAnsi="Arial" w:cs="Arial"/>
                <w:sz w:val="20"/>
                <w:szCs w:val="20"/>
              </w:rPr>
            </w:pPr>
            <w:r w:rsidRPr="009E46D1">
              <w:rPr>
                <w:rFonts w:ascii="Arial" w:hAnsi="Arial" w:cs="Arial"/>
                <w:sz w:val="20"/>
                <w:szCs w:val="20"/>
              </w:rPr>
              <w:t>Ask the pupils to complete their planning.</w:t>
            </w:r>
          </w:p>
        </w:tc>
        <w:tc>
          <w:tcPr>
            <w:tcW w:w="2038" w:type="dxa"/>
            <w:shd w:val="clear" w:color="auto" w:fill="auto"/>
          </w:tcPr>
          <w:p w14:paraId="5DEFCBB9" w14:textId="77777777" w:rsidR="00D63F20" w:rsidRPr="009E46D1" w:rsidRDefault="00D63F20" w:rsidP="00C43B0C">
            <w:pPr>
              <w:rPr>
                <w:rFonts w:ascii="Arial" w:hAnsi="Arial" w:cs="Arial"/>
                <w:sz w:val="20"/>
                <w:szCs w:val="20"/>
              </w:rPr>
            </w:pPr>
            <w:r w:rsidRPr="009E46D1">
              <w:rPr>
                <w:rFonts w:ascii="Arial" w:hAnsi="Arial" w:cs="Arial"/>
                <w:sz w:val="20"/>
                <w:szCs w:val="20"/>
              </w:rPr>
              <w:lastRenderedPageBreak/>
              <w:t xml:space="preserve">  </w:t>
            </w:r>
          </w:p>
          <w:p w14:paraId="53675F62" w14:textId="77777777" w:rsidR="00D63F20" w:rsidRPr="009E46D1" w:rsidRDefault="00D63F20" w:rsidP="00C43B0C">
            <w:pPr>
              <w:rPr>
                <w:rFonts w:ascii="Arial" w:hAnsi="Arial" w:cs="Arial"/>
                <w:sz w:val="20"/>
                <w:szCs w:val="20"/>
              </w:rPr>
            </w:pPr>
          </w:p>
          <w:p w14:paraId="3FC31103" w14:textId="77777777" w:rsidR="00D63F20" w:rsidRPr="009E46D1" w:rsidRDefault="00D63F20" w:rsidP="00C43B0C">
            <w:pPr>
              <w:rPr>
                <w:rFonts w:ascii="Arial" w:hAnsi="Arial" w:cs="Arial"/>
                <w:sz w:val="20"/>
                <w:szCs w:val="20"/>
              </w:rPr>
            </w:pPr>
          </w:p>
          <w:p w14:paraId="397074D6" w14:textId="77777777" w:rsidR="00D63F20" w:rsidRPr="009E46D1" w:rsidRDefault="00D63F20" w:rsidP="00C43B0C">
            <w:pPr>
              <w:rPr>
                <w:rFonts w:ascii="Arial" w:hAnsi="Arial" w:cs="Arial"/>
                <w:sz w:val="20"/>
                <w:szCs w:val="20"/>
              </w:rPr>
            </w:pPr>
          </w:p>
          <w:p w14:paraId="2A3EF9EE" w14:textId="77777777" w:rsidR="00D63F20" w:rsidRPr="009E46D1" w:rsidRDefault="00D63F20" w:rsidP="00C43B0C">
            <w:pPr>
              <w:rPr>
                <w:rFonts w:ascii="Arial" w:hAnsi="Arial" w:cs="Arial"/>
                <w:sz w:val="20"/>
                <w:szCs w:val="20"/>
              </w:rPr>
            </w:pPr>
          </w:p>
          <w:p w14:paraId="4D06DE2D" w14:textId="77777777" w:rsidR="00D63F20" w:rsidRPr="009E46D1" w:rsidRDefault="00D63F20" w:rsidP="00C43B0C">
            <w:pPr>
              <w:rPr>
                <w:rFonts w:ascii="Arial" w:hAnsi="Arial" w:cs="Arial"/>
                <w:sz w:val="20"/>
                <w:szCs w:val="20"/>
              </w:rPr>
            </w:pPr>
          </w:p>
          <w:p w14:paraId="1B863F77" w14:textId="77777777" w:rsidR="00D63F20" w:rsidRPr="009E46D1" w:rsidRDefault="00D63F20" w:rsidP="00C43B0C">
            <w:pPr>
              <w:rPr>
                <w:rFonts w:ascii="Arial" w:hAnsi="Arial" w:cs="Arial"/>
                <w:sz w:val="20"/>
                <w:szCs w:val="20"/>
              </w:rPr>
            </w:pPr>
          </w:p>
          <w:p w14:paraId="083D66EA" w14:textId="77777777" w:rsidR="00D63F20" w:rsidRPr="009E46D1" w:rsidRDefault="00D63F20" w:rsidP="00C43B0C">
            <w:pPr>
              <w:rPr>
                <w:rFonts w:ascii="Arial" w:hAnsi="Arial" w:cs="Arial"/>
                <w:sz w:val="20"/>
                <w:szCs w:val="20"/>
              </w:rPr>
            </w:pPr>
          </w:p>
          <w:p w14:paraId="36A1D8B4" w14:textId="77777777" w:rsidR="00D63F20" w:rsidRPr="009E46D1" w:rsidRDefault="00D63F20" w:rsidP="00C43B0C">
            <w:pPr>
              <w:rPr>
                <w:rFonts w:ascii="Arial" w:hAnsi="Arial" w:cs="Arial"/>
                <w:sz w:val="20"/>
                <w:szCs w:val="20"/>
              </w:rPr>
            </w:pPr>
          </w:p>
          <w:p w14:paraId="647F73C4" w14:textId="77777777" w:rsidR="005609A7" w:rsidRPr="00F91CF4" w:rsidRDefault="00705C54" w:rsidP="005609A7">
            <w:pPr>
              <w:rPr>
                <w:rFonts w:ascii="Arial" w:hAnsi="Arial" w:cs="Arial"/>
                <w:sz w:val="20"/>
                <w:szCs w:val="20"/>
              </w:rPr>
            </w:pPr>
            <w:hyperlink r:id="rId12" w:history="1">
              <w:r w:rsidR="005609A7" w:rsidRPr="00712B48">
                <w:rPr>
                  <w:rStyle w:val="Hyperlink"/>
                  <w:rFonts w:ascii="Arial" w:hAnsi="Arial" w:cs="Arial"/>
                  <w:sz w:val="20"/>
                  <w:szCs w:val="20"/>
                </w:rPr>
                <w:t>Example storage labels</w:t>
              </w:r>
            </w:hyperlink>
          </w:p>
          <w:p w14:paraId="7A0345FB" w14:textId="77777777" w:rsidR="00D63F20" w:rsidRPr="009E46D1" w:rsidRDefault="00D63F20" w:rsidP="00C43B0C">
            <w:pPr>
              <w:rPr>
                <w:rFonts w:ascii="Arial" w:hAnsi="Arial" w:cs="Arial"/>
                <w:sz w:val="20"/>
                <w:szCs w:val="20"/>
              </w:rPr>
            </w:pPr>
          </w:p>
          <w:p w14:paraId="31B938DA" w14:textId="46606794" w:rsidR="00D63F20" w:rsidRPr="009E46D1" w:rsidRDefault="00D63F20" w:rsidP="00C43B0C">
            <w:pPr>
              <w:rPr>
                <w:rFonts w:ascii="Arial" w:hAnsi="Arial" w:cs="Arial"/>
                <w:sz w:val="20"/>
                <w:szCs w:val="20"/>
              </w:rPr>
            </w:pPr>
          </w:p>
          <w:p w14:paraId="353FC632" w14:textId="3261E6C6" w:rsidR="00D63F20" w:rsidRPr="009E46D1" w:rsidRDefault="005E72D8" w:rsidP="00B9774F">
            <w:pPr>
              <w:rPr>
                <w:rFonts w:ascii="Arial" w:hAnsi="Arial" w:cs="Arial"/>
                <w:sz w:val="20"/>
                <w:szCs w:val="20"/>
              </w:rPr>
            </w:pPr>
            <w:hyperlink r:id="rId13" w:history="1">
              <w:r w:rsidR="00B9774F" w:rsidRPr="005E72D8">
                <w:rPr>
                  <w:rStyle w:val="Hyperlink"/>
                  <w:rFonts w:ascii="Arial" w:hAnsi="Arial" w:cs="Arial"/>
                  <w:sz w:val="20"/>
                  <w:szCs w:val="20"/>
                </w:rPr>
                <w:t>Create a dish planning</w:t>
              </w:r>
              <w:r w:rsidRPr="005E72D8">
                <w:rPr>
                  <w:rStyle w:val="Hyperlink"/>
                  <w:rFonts w:ascii="Arial" w:hAnsi="Arial" w:cs="Arial"/>
                  <w:sz w:val="20"/>
                  <w:szCs w:val="20"/>
                </w:rPr>
                <w:t xml:space="preserve"> and evaluation </w:t>
              </w:r>
              <w:r w:rsidR="00B9774F" w:rsidRPr="005E72D8">
                <w:rPr>
                  <w:rStyle w:val="Hyperlink"/>
                  <w:rFonts w:ascii="Arial" w:hAnsi="Arial" w:cs="Arial"/>
                  <w:sz w:val="20"/>
                  <w:szCs w:val="20"/>
                </w:rPr>
                <w:t xml:space="preserve"> </w:t>
              </w:r>
              <w:r w:rsidRPr="005E72D8">
                <w:rPr>
                  <w:rStyle w:val="Hyperlink"/>
                  <w:rFonts w:ascii="Arial" w:hAnsi="Arial" w:cs="Arial"/>
                  <w:sz w:val="20"/>
                  <w:szCs w:val="20"/>
                </w:rPr>
                <w:t>work</w:t>
              </w:r>
              <w:r w:rsidR="00B9774F" w:rsidRPr="005E72D8">
                <w:rPr>
                  <w:rStyle w:val="Hyperlink"/>
                  <w:rFonts w:ascii="Arial" w:hAnsi="Arial" w:cs="Arial"/>
                  <w:sz w:val="20"/>
                  <w:szCs w:val="20"/>
                </w:rPr>
                <w:t>sheet</w:t>
              </w:r>
            </w:hyperlink>
            <w:bookmarkStart w:id="0" w:name="_GoBack"/>
            <w:bookmarkEnd w:id="0"/>
          </w:p>
        </w:tc>
      </w:tr>
      <w:tr w:rsidR="00D63F20" w:rsidRPr="009E46D1" w14:paraId="39E833CA" w14:textId="77777777" w:rsidTr="00C43B0C">
        <w:tc>
          <w:tcPr>
            <w:tcW w:w="709" w:type="dxa"/>
            <w:shd w:val="clear" w:color="auto" w:fill="auto"/>
          </w:tcPr>
          <w:p w14:paraId="14B306AF" w14:textId="77777777" w:rsidR="00D63F20" w:rsidRPr="009E46D1" w:rsidRDefault="00D63F20" w:rsidP="00C43B0C">
            <w:pPr>
              <w:jc w:val="center"/>
              <w:rPr>
                <w:rFonts w:ascii="Arial" w:hAnsi="Arial" w:cs="Arial"/>
                <w:sz w:val="20"/>
                <w:szCs w:val="20"/>
              </w:rPr>
            </w:pPr>
            <w:r w:rsidRPr="009E46D1">
              <w:rPr>
                <w:rFonts w:ascii="Arial" w:hAnsi="Arial" w:cs="Arial"/>
                <w:sz w:val="20"/>
                <w:szCs w:val="20"/>
              </w:rPr>
              <w:lastRenderedPageBreak/>
              <w:t>55</w:t>
            </w:r>
          </w:p>
        </w:tc>
        <w:tc>
          <w:tcPr>
            <w:tcW w:w="7000" w:type="dxa"/>
            <w:shd w:val="clear" w:color="auto" w:fill="auto"/>
          </w:tcPr>
          <w:p w14:paraId="33142F35" w14:textId="77777777" w:rsidR="00D63F20" w:rsidRPr="009E46D1" w:rsidRDefault="00D63F20" w:rsidP="00C43B0C">
            <w:pPr>
              <w:rPr>
                <w:rFonts w:ascii="Arial" w:hAnsi="Arial" w:cs="Arial"/>
                <w:i/>
                <w:sz w:val="20"/>
                <w:szCs w:val="20"/>
              </w:rPr>
            </w:pPr>
            <w:r w:rsidRPr="009E46D1">
              <w:rPr>
                <w:rFonts w:ascii="Arial" w:hAnsi="Arial" w:cs="Arial"/>
                <w:i/>
                <w:sz w:val="20"/>
                <w:szCs w:val="20"/>
              </w:rPr>
              <w:t>Plenary</w:t>
            </w:r>
          </w:p>
          <w:p w14:paraId="2863D09C" w14:textId="5E209AE8" w:rsidR="00D63F20" w:rsidRPr="009E46D1" w:rsidRDefault="002827BA" w:rsidP="00C43B0C">
            <w:pPr>
              <w:rPr>
                <w:rFonts w:ascii="Arial" w:hAnsi="Arial" w:cs="Arial"/>
                <w:sz w:val="20"/>
                <w:szCs w:val="20"/>
              </w:rPr>
            </w:pPr>
            <w:r>
              <w:rPr>
                <w:rFonts w:ascii="Arial" w:hAnsi="Arial" w:cs="Arial"/>
                <w:sz w:val="20"/>
                <w:szCs w:val="20"/>
              </w:rPr>
              <w:t>Ask the pupils to:</w:t>
            </w:r>
          </w:p>
          <w:p w14:paraId="1846A7AC" w14:textId="473ADCDA" w:rsidR="00D63F20" w:rsidRPr="009E46D1" w:rsidRDefault="00C27B82" w:rsidP="005609A7">
            <w:pPr>
              <w:numPr>
                <w:ilvl w:val="0"/>
                <w:numId w:val="24"/>
              </w:numPr>
              <w:contextualSpacing/>
              <w:rPr>
                <w:rFonts w:ascii="Arial" w:hAnsi="Arial" w:cs="Arial"/>
                <w:sz w:val="20"/>
                <w:szCs w:val="20"/>
              </w:rPr>
            </w:pPr>
            <w:r>
              <w:rPr>
                <w:rFonts w:ascii="Arial" w:hAnsi="Arial" w:cs="Arial"/>
                <w:sz w:val="20"/>
                <w:szCs w:val="20"/>
              </w:rPr>
              <w:t xml:space="preserve">Describe why </w:t>
            </w:r>
            <w:r w:rsidR="00D63F20" w:rsidRPr="009E46D1">
              <w:rPr>
                <w:rFonts w:ascii="Arial" w:hAnsi="Arial" w:cs="Arial"/>
                <w:sz w:val="20"/>
                <w:szCs w:val="20"/>
              </w:rPr>
              <w:t>it is important to e</w:t>
            </w:r>
            <w:r>
              <w:rPr>
                <w:rFonts w:ascii="Arial" w:hAnsi="Arial" w:cs="Arial"/>
                <w:sz w:val="20"/>
                <w:szCs w:val="20"/>
              </w:rPr>
              <w:t>nsure that meat is fully cooked.</w:t>
            </w:r>
          </w:p>
          <w:p w14:paraId="699B3165" w14:textId="77777777" w:rsidR="00D63F20" w:rsidRPr="009E46D1" w:rsidRDefault="00D63F20" w:rsidP="005609A7">
            <w:pPr>
              <w:numPr>
                <w:ilvl w:val="0"/>
                <w:numId w:val="24"/>
              </w:numPr>
              <w:contextualSpacing/>
              <w:rPr>
                <w:rFonts w:ascii="Arial" w:hAnsi="Arial" w:cs="Arial"/>
                <w:sz w:val="20"/>
                <w:szCs w:val="20"/>
              </w:rPr>
            </w:pPr>
            <w:r>
              <w:rPr>
                <w:rFonts w:ascii="Arial" w:hAnsi="Arial" w:cs="Arial"/>
                <w:sz w:val="20"/>
                <w:szCs w:val="20"/>
              </w:rPr>
              <w:t>Name 3 alternative</w:t>
            </w:r>
            <w:r w:rsidRPr="009E46D1">
              <w:rPr>
                <w:rFonts w:ascii="Arial" w:hAnsi="Arial" w:cs="Arial"/>
                <w:sz w:val="20"/>
                <w:szCs w:val="20"/>
              </w:rPr>
              <w:t xml:space="preserve"> ingredients that could be successfully used in  </w:t>
            </w:r>
          </w:p>
          <w:p w14:paraId="01C2ED93" w14:textId="4610FEC8" w:rsidR="00D63F20" w:rsidRPr="005609A7" w:rsidRDefault="00D63F20" w:rsidP="005609A7">
            <w:pPr>
              <w:ind w:left="598" w:firstLine="142"/>
              <w:rPr>
                <w:rFonts w:ascii="Arial" w:hAnsi="Arial" w:cs="Arial"/>
                <w:sz w:val="20"/>
                <w:szCs w:val="20"/>
              </w:rPr>
            </w:pPr>
            <w:r w:rsidRPr="005609A7">
              <w:rPr>
                <w:rFonts w:ascii="Arial" w:hAnsi="Arial" w:cs="Arial"/>
                <w:sz w:val="20"/>
                <w:szCs w:val="20"/>
              </w:rPr>
              <w:t>this recipe.</w:t>
            </w:r>
          </w:p>
          <w:p w14:paraId="2E20D9E0" w14:textId="62ADCAE1" w:rsidR="00D63F20" w:rsidRPr="009E46D1" w:rsidRDefault="00C27B82" w:rsidP="00C27B82">
            <w:pPr>
              <w:numPr>
                <w:ilvl w:val="0"/>
                <w:numId w:val="24"/>
              </w:numPr>
              <w:contextualSpacing/>
              <w:rPr>
                <w:rFonts w:ascii="Arial" w:hAnsi="Arial" w:cs="Arial"/>
                <w:sz w:val="20"/>
                <w:szCs w:val="20"/>
              </w:rPr>
            </w:pPr>
            <w:r>
              <w:rPr>
                <w:rFonts w:ascii="Arial" w:hAnsi="Arial" w:cs="Arial"/>
                <w:sz w:val="20"/>
                <w:szCs w:val="20"/>
              </w:rPr>
              <w:t>State two accompaniments that you could serve the dish with.</w:t>
            </w:r>
          </w:p>
        </w:tc>
        <w:tc>
          <w:tcPr>
            <w:tcW w:w="2038" w:type="dxa"/>
            <w:shd w:val="clear" w:color="auto" w:fill="auto"/>
          </w:tcPr>
          <w:p w14:paraId="3D532611" w14:textId="77777777" w:rsidR="00D63F20" w:rsidRPr="009E46D1" w:rsidRDefault="00D63F20" w:rsidP="00C43B0C">
            <w:pPr>
              <w:rPr>
                <w:rFonts w:ascii="Arial" w:hAnsi="Arial" w:cs="Arial"/>
                <w:sz w:val="20"/>
                <w:szCs w:val="20"/>
              </w:rPr>
            </w:pPr>
          </w:p>
        </w:tc>
      </w:tr>
    </w:tbl>
    <w:p w14:paraId="2271DBDC" w14:textId="6248205B" w:rsidR="00D63F20" w:rsidRDefault="00D63F20" w:rsidP="00D63F20">
      <w:pPr>
        <w:rPr>
          <w:rFonts w:ascii="Arial" w:hAnsi="Arial" w:cs="Arial"/>
          <w:b/>
          <w:sz w:val="20"/>
          <w:szCs w:val="20"/>
        </w:rPr>
      </w:pPr>
    </w:p>
    <w:p w14:paraId="68B1ED55" w14:textId="3BFBCF42" w:rsidR="00710166" w:rsidRDefault="00D63F20" w:rsidP="00D63F20">
      <w:pPr>
        <w:rPr>
          <w:rFonts w:ascii="Arial" w:hAnsi="Arial" w:cs="Arial"/>
          <w:sz w:val="20"/>
          <w:szCs w:val="20"/>
        </w:rPr>
      </w:pPr>
      <w:r>
        <w:rPr>
          <w:rFonts w:ascii="Arial" w:hAnsi="Arial" w:cs="Arial"/>
          <w:b/>
          <w:sz w:val="20"/>
          <w:szCs w:val="20"/>
        </w:rPr>
        <w:t>Homework</w:t>
      </w:r>
    </w:p>
    <w:p w14:paraId="075DC9E9" w14:textId="38993BE7" w:rsidR="00710166" w:rsidRDefault="00710166" w:rsidP="00D63F20">
      <w:pPr>
        <w:rPr>
          <w:rFonts w:ascii="Arial" w:hAnsi="Arial" w:cs="Arial"/>
          <w:sz w:val="20"/>
          <w:szCs w:val="20"/>
        </w:rPr>
      </w:pPr>
      <w:r>
        <w:rPr>
          <w:rFonts w:ascii="Arial" w:hAnsi="Arial" w:cs="Arial"/>
          <w:sz w:val="20"/>
          <w:szCs w:val="20"/>
        </w:rPr>
        <w:t>Finalise the plan for your own recipe suitable for a teenager.  Bring in ingredients to make the dish next lesson.</w:t>
      </w:r>
    </w:p>
    <w:p w14:paraId="24A3D01B" w14:textId="77777777" w:rsidR="00D63F20" w:rsidRDefault="00D63F20" w:rsidP="00D63F20">
      <w:pPr>
        <w:rPr>
          <w:rFonts w:ascii="Arial" w:hAnsi="Arial" w:cs="Arial"/>
          <w:sz w:val="20"/>
          <w:szCs w:val="20"/>
        </w:rPr>
      </w:pPr>
    </w:p>
    <w:p w14:paraId="3B736444" w14:textId="3C8AA461" w:rsidR="00D63F20" w:rsidRPr="00710166" w:rsidRDefault="00710166" w:rsidP="00D63F20">
      <w:pPr>
        <w:rPr>
          <w:rFonts w:ascii="Arial" w:hAnsi="Arial" w:cs="Arial"/>
          <w:b/>
          <w:sz w:val="20"/>
          <w:szCs w:val="20"/>
        </w:rPr>
      </w:pPr>
      <w:r w:rsidRPr="00710166">
        <w:rPr>
          <w:rFonts w:ascii="Arial" w:hAnsi="Arial" w:cs="Arial"/>
          <w:b/>
          <w:sz w:val="20"/>
          <w:szCs w:val="20"/>
        </w:rPr>
        <w:t>Extension</w:t>
      </w:r>
    </w:p>
    <w:p w14:paraId="517A4C8D" w14:textId="74467CC0" w:rsidR="005609A7" w:rsidRPr="00710166" w:rsidRDefault="00710166" w:rsidP="009607A1">
      <w:pPr>
        <w:pStyle w:val="FFLBodyText"/>
        <w:rPr>
          <w:sz w:val="20"/>
          <w:szCs w:val="20"/>
        </w:rPr>
      </w:pPr>
      <w:r w:rsidRPr="00710166">
        <w:rPr>
          <w:sz w:val="20"/>
          <w:szCs w:val="20"/>
          <w:shd w:val="clear" w:color="auto" w:fill="FFFFFF"/>
        </w:rPr>
        <w:t>Pupils should be encouraged to be creativ</w:t>
      </w:r>
      <w:r w:rsidR="00910EDB">
        <w:rPr>
          <w:sz w:val="20"/>
          <w:szCs w:val="20"/>
          <w:shd w:val="clear" w:color="auto" w:fill="FFFFFF"/>
        </w:rPr>
        <w:t xml:space="preserve">e with their cooking activities. </w:t>
      </w:r>
      <w:r w:rsidRPr="00710166">
        <w:rPr>
          <w:sz w:val="20"/>
          <w:szCs w:val="20"/>
          <w:shd w:val="clear" w:color="auto" w:fill="FFFFFF"/>
        </w:rPr>
        <w:t>Allowing pupils to choose ingredients to add to a basic recipe is one way of developing creativity but with the reassurance that the dish will be successful.  The </w:t>
      </w:r>
      <w:hyperlink r:id="rId14" w:history="1">
        <w:r w:rsidRPr="00710166">
          <w:rPr>
            <w:rStyle w:val="Hyperlink"/>
            <w:sz w:val="20"/>
            <w:szCs w:val="20"/>
            <w:shd w:val="clear" w:color="auto" w:fill="FFFFFF"/>
          </w:rPr>
          <w:t>Burger challenge</w:t>
        </w:r>
      </w:hyperlink>
      <w:r w:rsidRPr="00710166">
        <w:rPr>
          <w:color w:val="263143"/>
          <w:sz w:val="20"/>
          <w:szCs w:val="20"/>
          <w:shd w:val="clear" w:color="auto" w:fill="FFFFFF"/>
        </w:rPr>
        <w:t>, </w:t>
      </w:r>
      <w:hyperlink r:id="rId15" w:history="1">
        <w:r w:rsidRPr="00710166">
          <w:rPr>
            <w:rStyle w:val="Hyperlink"/>
            <w:sz w:val="20"/>
            <w:szCs w:val="20"/>
            <w:shd w:val="clear" w:color="auto" w:fill="FFFFFF"/>
          </w:rPr>
          <w:t>Kofta challenge</w:t>
        </w:r>
      </w:hyperlink>
      <w:r w:rsidRPr="00710166">
        <w:rPr>
          <w:color w:val="263143"/>
          <w:sz w:val="20"/>
          <w:szCs w:val="20"/>
          <w:shd w:val="clear" w:color="auto" w:fill="FFFFFF"/>
        </w:rPr>
        <w:t> </w:t>
      </w:r>
      <w:r w:rsidRPr="00710166">
        <w:rPr>
          <w:sz w:val="20"/>
          <w:szCs w:val="20"/>
          <w:shd w:val="clear" w:color="auto" w:fill="FFFFFF"/>
        </w:rPr>
        <w:t>(and supporting </w:t>
      </w:r>
      <w:hyperlink r:id="rId16" w:history="1">
        <w:r w:rsidRPr="00710166">
          <w:rPr>
            <w:rStyle w:val="Hyperlink"/>
            <w:sz w:val="20"/>
            <w:szCs w:val="20"/>
            <w:shd w:val="clear" w:color="auto" w:fill="FFFFFF"/>
          </w:rPr>
          <w:t>Dip selection</w:t>
        </w:r>
      </w:hyperlink>
      <w:r w:rsidRPr="00710166">
        <w:rPr>
          <w:sz w:val="20"/>
          <w:szCs w:val="20"/>
          <w:shd w:val="clear" w:color="auto" w:fill="FFFFFF"/>
        </w:rPr>
        <w:t>) and the </w:t>
      </w:r>
      <w:hyperlink r:id="rId17" w:history="1">
        <w:r w:rsidRPr="00710166">
          <w:rPr>
            <w:rStyle w:val="Hyperlink"/>
            <w:sz w:val="20"/>
            <w:szCs w:val="20"/>
            <w:shd w:val="clear" w:color="auto" w:fill="FFFFFF"/>
          </w:rPr>
          <w:t>Sausage challenge </w:t>
        </w:r>
      </w:hyperlink>
      <w:r w:rsidRPr="00710166">
        <w:rPr>
          <w:sz w:val="20"/>
          <w:szCs w:val="20"/>
          <w:shd w:val="clear" w:color="auto" w:fill="FFFFFF"/>
        </w:rPr>
        <w:t>can all be used to stimulate creativity and provide pupils with choice.</w:t>
      </w:r>
    </w:p>
    <w:p w14:paraId="354338FB" w14:textId="06E86A06" w:rsidR="00710166" w:rsidRDefault="00710166" w:rsidP="009607A1">
      <w:pPr>
        <w:pStyle w:val="FFLBodyText"/>
        <w:rPr>
          <w:sz w:val="24"/>
        </w:rPr>
      </w:pPr>
    </w:p>
    <w:p w14:paraId="467501F2" w14:textId="77777777" w:rsidR="005609A7" w:rsidRDefault="005609A7" w:rsidP="005609A7">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326"/>
        <w:gridCol w:w="3831"/>
      </w:tblGrid>
      <w:tr w:rsidR="005609A7" w:rsidRPr="009E46D1" w14:paraId="4B0E8876" w14:textId="77777777" w:rsidTr="005609A7">
        <w:tc>
          <w:tcPr>
            <w:tcW w:w="2407" w:type="dxa"/>
          </w:tcPr>
          <w:p w14:paraId="2889C004" w14:textId="77777777" w:rsidR="005609A7" w:rsidRPr="009E46D1" w:rsidRDefault="005609A7" w:rsidP="00551909">
            <w:pPr>
              <w:rPr>
                <w:rFonts w:ascii="Arial" w:hAnsi="Arial" w:cs="Arial"/>
                <w:b/>
                <w:sz w:val="20"/>
                <w:szCs w:val="20"/>
              </w:rPr>
            </w:pPr>
          </w:p>
        </w:tc>
        <w:tc>
          <w:tcPr>
            <w:tcW w:w="3326" w:type="dxa"/>
            <w:shd w:val="clear" w:color="auto" w:fill="auto"/>
          </w:tcPr>
          <w:p w14:paraId="11D8865F" w14:textId="216B32D4" w:rsidR="005609A7" w:rsidRPr="009E46D1" w:rsidRDefault="005609A7" w:rsidP="00551909">
            <w:pPr>
              <w:rPr>
                <w:rFonts w:ascii="Arial" w:hAnsi="Arial" w:cs="Arial"/>
                <w:b/>
                <w:sz w:val="20"/>
                <w:szCs w:val="20"/>
              </w:rPr>
            </w:pPr>
            <w:r w:rsidRPr="009E46D1">
              <w:rPr>
                <w:rFonts w:ascii="Arial" w:hAnsi="Arial" w:cs="Arial"/>
                <w:b/>
                <w:sz w:val="20"/>
                <w:szCs w:val="20"/>
              </w:rPr>
              <w:t>Literacy</w:t>
            </w:r>
          </w:p>
        </w:tc>
        <w:tc>
          <w:tcPr>
            <w:tcW w:w="3831" w:type="dxa"/>
            <w:shd w:val="clear" w:color="auto" w:fill="auto"/>
          </w:tcPr>
          <w:p w14:paraId="3AA79BBE" w14:textId="77777777" w:rsidR="005609A7" w:rsidRPr="009E46D1" w:rsidRDefault="005609A7" w:rsidP="00551909">
            <w:pPr>
              <w:rPr>
                <w:rFonts w:ascii="Arial" w:hAnsi="Arial" w:cs="Arial"/>
                <w:b/>
                <w:sz w:val="20"/>
                <w:szCs w:val="20"/>
              </w:rPr>
            </w:pPr>
            <w:r w:rsidRPr="009E46D1">
              <w:rPr>
                <w:rFonts w:ascii="Arial" w:hAnsi="Arial" w:cs="Arial"/>
                <w:b/>
                <w:sz w:val="20"/>
                <w:szCs w:val="20"/>
              </w:rPr>
              <w:t>Numeracy</w:t>
            </w:r>
          </w:p>
        </w:tc>
      </w:tr>
      <w:tr w:rsidR="005609A7" w:rsidRPr="009E46D1" w14:paraId="2303D82E" w14:textId="77777777" w:rsidTr="005609A7">
        <w:tc>
          <w:tcPr>
            <w:tcW w:w="2407" w:type="dxa"/>
          </w:tcPr>
          <w:p w14:paraId="5F20BB58" w14:textId="77777777" w:rsidR="005609A7" w:rsidRPr="00854628" w:rsidRDefault="005609A7" w:rsidP="005609A7">
            <w:pPr>
              <w:rPr>
                <w:rFonts w:ascii="Arial" w:hAnsi="Arial" w:cs="Arial"/>
                <w:sz w:val="20"/>
                <w:szCs w:val="20"/>
              </w:rPr>
            </w:pPr>
            <w:r w:rsidRPr="00854628">
              <w:rPr>
                <w:rFonts w:ascii="Arial" w:hAnsi="Arial" w:cs="Arial"/>
                <w:b/>
                <w:sz w:val="20"/>
                <w:szCs w:val="20"/>
              </w:rPr>
              <w:t>Starter</w:t>
            </w:r>
            <w:r w:rsidRPr="00854628">
              <w:rPr>
                <w:rFonts w:ascii="Arial" w:hAnsi="Arial" w:cs="Arial"/>
                <w:sz w:val="20"/>
                <w:szCs w:val="20"/>
              </w:rPr>
              <w:t>:</w:t>
            </w:r>
          </w:p>
          <w:p w14:paraId="05C01A88" w14:textId="77777777" w:rsidR="005609A7" w:rsidRPr="00854628" w:rsidRDefault="005609A7" w:rsidP="005609A7">
            <w:pPr>
              <w:rPr>
                <w:rFonts w:ascii="Arial" w:hAnsi="Arial" w:cs="Arial"/>
                <w:sz w:val="20"/>
                <w:szCs w:val="20"/>
              </w:rPr>
            </w:pPr>
            <w:r w:rsidRPr="00854628">
              <w:rPr>
                <w:rFonts w:ascii="Arial" w:hAnsi="Arial" w:cs="Arial"/>
                <w:sz w:val="20"/>
                <w:szCs w:val="20"/>
              </w:rPr>
              <w:t xml:space="preserve">Require pupils to: </w:t>
            </w:r>
          </w:p>
          <w:p w14:paraId="313D20BA" w14:textId="77777777" w:rsidR="005609A7" w:rsidRPr="009E46D1" w:rsidRDefault="005609A7" w:rsidP="005609A7">
            <w:pPr>
              <w:contextualSpacing/>
              <w:rPr>
                <w:rFonts w:ascii="Arial" w:hAnsi="Arial" w:cs="Arial"/>
                <w:sz w:val="20"/>
                <w:szCs w:val="20"/>
              </w:rPr>
            </w:pPr>
          </w:p>
        </w:tc>
        <w:tc>
          <w:tcPr>
            <w:tcW w:w="3326" w:type="dxa"/>
            <w:shd w:val="clear" w:color="auto" w:fill="auto"/>
          </w:tcPr>
          <w:p w14:paraId="0795F8CD" w14:textId="47981A7E" w:rsidR="005609A7" w:rsidRPr="009E46D1" w:rsidRDefault="005609A7" w:rsidP="005609A7">
            <w:pPr>
              <w:numPr>
                <w:ilvl w:val="0"/>
                <w:numId w:val="25"/>
              </w:numPr>
              <w:contextualSpacing/>
              <w:rPr>
                <w:rFonts w:ascii="Arial" w:hAnsi="Arial" w:cs="Arial"/>
                <w:b/>
                <w:sz w:val="20"/>
                <w:szCs w:val="20"/>
              </w:rPr>
            </w:pPr>
            <w:r w:rsidRPr="009E46D1">
              <w:rPr>
                <w:rFonts w:ascii="Arial" w:hAnsi="Arial" w:cs="Arial"/>
                <w:sz w:val="20"/>
                <w:szCs w:val="20"/>
              </w:rPr>
              <w:t>learn new vocabulary, relating it explicitly to known vocabulary and understanding it with the help of context and dictionaries.</w:t>
            </w:r>
          </w:p>
        </w:tc>
        <w:tc>
          <w:tcPr>
            <w:tcW w:w="3831" w:type="dxa"/>
            <w:shd w:val="clear" w:color="auto" w:fill="auto"/>
          </w:tcPr>
          <w:p w14:paraId="1F769376" w14:textId="77777777" w:rsidR="005609A7" w:rsidRPr="009E46D1" w:rsidRDefault="005609A7" w:rsidP="00551909">
            <w:pPr>
              <w:rPr>
                <w:rFonts w:ascii="Arial" w:hAnsi="Arial" w:cs="Arial"/>
                <w:b/>
                <w:sz w:val="20"/>
                <w:szCs w:val="20"/>
              </w:rPr>
            </w:pPr>
          </w:p>
        </w:tc>
      </w:tr>
      <w:tr w:rsidR="005609A7" w:rsidRPr="009E46D1" w14:paraId="178DD06D" w14:textId="77777777" w:rsidTr="005609A7">
        <w:tc>
          <w:tcPr>
            <w:tcW w:w="2407" w:type="dxa"/>
          </w:tcPr>
          <w:p w14:paraId="317FD4BB" w14:textId="77777777" w:rsidR="005609A7" w:rsidRPr="00854628" w:rsidRDefault="005609A7" w:rsidP="005609A7">
            <w:pPr>
              <w:rPr>
                <w:rFonts w:ascii="Arial" w:hAnsi="Arial" w:cs="Arial"/>
                <w:b/>
                <w:sz w:val="20"/>
                <w:szCs w:val="20"/>
              </w:rPr>
            </w:pPr>
            <w:r w:rsidRPr="00854628">
              <w:rPr>
                <w:rFonts w:ascii="Arial" w:hAnsi="Arial" w:cs="Arial"/>
                <w:b/>
                <w:sz w:val="20"/>
                <w:szCs w:val="20"/>
              </w:rPr>
              <w:t>Main activities:</w:t>
            </w:r>
          </w:p>
          <w:p w14:paraId="1010D7B6" w14:textId="77777777" w:rsidR="005609A7" w:rsidRPr="00854628" w:rsidRDefault="005609A7" w:rsidP="005609A7">
            <w:pPr>
              <w:rPr>
                <w:rFonts w:ascii="Arial" w:hAnsi="Arial" w:cs="Arial"/>
                <w:sz w:val="20"/>
                <w:szCs w:val="20"/>
              </w:rPr>
            </w:pPr>
            <w:r w:rsidRPr="00854628">
              <w:rPr>
                <w:rFonts w:ascii="Arial" w:hAnsi="Arial" w:cs="Arial"/>
                <w:sz w:val="20"/>
                <w:szCs w:val="20"/>
              </w:rPr>
              <w:t xml:space="preserve">Requires pupils to: </w:t>
            </w:r>
          </w:p>
          <w:p w14:paraId="2B5E20F3" w14:textId="77777777" w:rsidR="005609A7" w:rsidRPr="009E46D1" w:rsidRDefault="005609A7" w:rsidP="005609A7">
            <w:pPr>
              <w:contextualSpacing/>
              <w:rPr>
                <w:rFonts w:ascii="Arial" w:hAnsi="Arial" w:cs="Arial"/>
                <w:sz w:val="20"/>
                <w:szCs w:val="20"/>
              </w:rPr>
            </w:pPr>
          </w:p>
        </w:tc>
        <w:tc>
          <w:tcPr>
            <w:tcW w:w="3326" w:type="dxa"/>
            <w:shd w:val="clear" w:color="auto" w:fill="auto"/>
          </w:tcPr>
          <w:p w14:paraId="65892D08" w14:textId="111D47F4" w:rsidR="005609A7" w:rsidRPr="009E46D1" w:rsidRDefault="005609A7" w:rsidP="005609A7">
            <w:pPr>
              <w:numPr>
                <w:ilvl w:val="0"/>
                <w:numId w:val="25"/>
              </w:numPr>
              <w:contextualSpacing/>
              <w:rPr>
                <w:rFonts w:ascii="Arial" w:hAnsi="Arial" w:cs="Arial"/>
                <w:sz w:val="20"/>
                <w:szCs w:val="20"/>
              </w:rPr>
            </w:pPr>
            <w:r w:rsidRPr="009E46D1">
              <w:rPr>
                <w:rFonts w:ascii="Arial" w:hAnsi="Arial" w:cs="Arial"/>
                <w:sz w:val="20"/>
                <w:szCs w:val="20"/>
              </w:rPr>
              <w:t xml:space="preserve">develop efficient reading and focus on the important features of a text – skimming, scanning and close reading. </w:t>
            </w:r>
          </w:p>
          <w:p w14:paraId="5A918151" w14:textId="77777777" w:rsidR="005609A7" w:rsidRPr="009E46D1" w:rsidRDefault="005609A7" w:rsidP="00551909">
            <w:pPr>
              <w:rPr>
                <w:rFonts w:ascii="Arial" w:hAnsi="Arial" w:cs="Arial"/>
                <w:sz w:val="20"/>
                <w:szCs w:val="20"/>
              </w:rPr>
            </w:pPr>
          </w:p>
        </w:tc>
        <w:tc>
          <w:tcPr>
            <w:tcW w:w="3831" w:type="dxa"/>
            <w:shd w:val="clear" w:color="auto" w:fill="auto"/>
          </w:tcPr>
          <w:p w14:paraId="1B1AF278" w14:textId="77777777" w:rsidR="005609A7" w:rsidRPr="009E46D1" w:rsidRDefault="005609A7" w:rsidP="005609A7">
            <w:pPr>
              <w:numPr>
                <w:ilvl w:val="0"/>
                <w:numId w:val="26"/>
              </w:numPr>
              <w:contextualSpacing/>
              <w:rPr>
                <w:rFonts w:ascii="Arial" w:hAnsi="Arial" w:cs="Arial"/>
                <w:sz w:val="20"/>
                <w:szCs w:val="20"/>
              </w:rPr>
            </w:pPr>
            <w:r w:rsidRPr="009E46D1">
              <w:rPr>
                <w:rFonts w:ascii="Arial" w:hAnsi="Arial" w:cs="Arial"/>
                <w:sz w:val="20"/>
                <w:szCs w:val="20"/>
              </w:rPr>
              <w:t>use units of measurement to weigh and measure ingredients accurately.</w:t>
            </w:r>
          </w:p>
          <w:p w14:paraId="73D4AA9A" w14:textId="77777777" w:rsidR="005609A7" w:rsidRPr="009E46D1" w:rsidRDefault="005609A7" w:rsidP="005609A7">
            <w:pPr>
              <w:numPr>
                <w:ilvl w:val="0"/>
                <w:numId w:val="26"/>
              </w:numPr>
              <w:contextualSpacing/>
              <w:rPr>
                <w:rFonts w:ascii="Arial" w:hAnsi="Arial" w:cs="Arial"/>
                <w:sz w:val="20"/>
                <w:szCs w:val="20"/>
              </w:rPr>
            </w:pPr>
            <w:r w:rsidRPr="009E46D1">
              <w:rPr>
                <w:rFonts w:ascii="Arial" w:hAnsi="Arial" w:cs="Arial"/>
                <w:sz w:val="20"/>
                <w:szCs w:val="20"/>
              </w:rPr>
              <w:t>measure/calculate time.</w:t>
            </w:r>
          </w:p>
          <w:p w14:paraId="40A1BAF3" w14:textId="77777777" w:rsidR="005609A7" w:rsidRPr="009E46D1" w:rsidRDefault="005609A7" w:rsidP="005609A7">
            <w:pPr>
              <w:numPr>
                <w:ilvl w:val="0"/>
                <w:numId w:val="26"/>
              </w:numPr>
              <w:contextualSpacing/>
              <w:rPr>
                <w:rFonts w:ascii="Arial" w:hAnsi="Arial" w:cs="Arial"/>
                <w:sz w:val="20"/>
                <w:szCs w:val="20"/>
              </w:rPr>
            </w:pPr>
            <w:r w:rsidRPr="009E46D1">
              <w:rPr>
                <w:rFonts w:ascii="Arial" w:hAnsi="Arial" w:cs="Arial"/>
                <w:sz w:val="20"/>
                <w:szCs w:val="20"/>
              </w:rPr>
              <w:t>use a computer programme to calculate nutritional value.</w:t>
            </w:r>
          </w:p>
        </w:tc>
      </w:tr>
      <w:tr w:rsidR="005609A7" w:rsidRPr="009E46D1" w14:paraId="034C0AC8" w14:textId="77777777" w:rsidTr="005609A7">
        <w:tc>
          <w:tcPr>
            <w:tcW w:w="2407" w:type="dxa"/>
          </w:tcPr>
          <w:p w14:paraId="6D2B7380" w14:textId="77777777" w:rsidR="005609A7" w:rsidRPr="00854628" w:rsidRDefault="005609A7" w:rsidP="005609A7">
            <w:pPr>
              <w:rPr>
                <w:rFonts w:ascii="Arial" w:hAnsi="Arial" w:cs="Arial"/>
                <w:b/>
                <w:sz w:val="20"/>
                <w:szCs w:val="20"/>
              </w:rPr>
            </w:pPr>
            <w:r w:rsidRPr="00854628">
              <w:rPr>
                <w:rFonts w:ascii="Arial" w:hAnsi="Arial" w:cs="Arial"/>
                <w:b/>
                <w:sz w:val="20"/>
                <w:szCs w:val="20"/>
              </w:rPr>
              <w:t>Plenary:</w:t>
            </w:r>
          </w:p>
          <w:p w14:paraId="36FAD57C" w14:textId="77777777" w:rsidR="005609A7" w:rsidRPr="00854628" w:rsidRDefault="005609A7" w:rsidP="005609A7">
            <w:pPr>
              <w:rPr>
                <w:rFonts w:ascii="Arial" w:hAnsi="Arial" w:cs="Arial"/>
                <w:sz w:val="20"/>
                <w:szCs w:val="20"/>
              </w:rPr>
            </w:pPr>
            <w:r w:rsidRPr="00854628">
              <w:rPr>
                <w:rFonts w:ascii="Arial" w:hAnsi="Arial" w:cs="Arial"/>
                <w:sz w:val="20"/>
                <w:szCs w:val="20"/>
              </w:rPr>
              <w:t>Requires pupils to:</w:t>
            </w:r>
          </w:p>
          <w:p w14:paraId="36B00368" w14:textId="77777777" w:rsidR="005609A7" w:rsidRPr="009E46D1" w:rsidRDefault="005609A7" w:rsidP="005609A7">
            <w:pPr>
              <w:contextualSpacing/>
              <w:rPr>
                <w:rFonts w:ascii="Arial" w:hAnsi="Arial" w:cs="Arial"/>
                <w:sz w:val="20"/>
                <w:szCs w:val="20"/>
              </w:rPr>
            </w:pPr>
          </w:p>
        </w:tc>
        <w:tc>
          <w:tcPr>
            <w:tcW w:w="3326" w:type="dxa"/>
            <w:shd w:val="clear" w:color="auto" w:fill="auto"/>
          </w:tcPr>
          <w:p w14:paraId="36819866" w14:textId="5522E4CA" w:rsidR="005609A7" w:rsidRPr="009E46D1" w:rsidRDefault="005609A7" w:rsidP="005609A7">
            <w:pPr>
              <w:numPr>
                <w:ilvl w:val="0"/>
                <w:numId w:val="25"/>
              </w:numPr>
              <w:contextualSpacing/>
              <w:rPr>
                <w:rFonts w:ascii="Arial" w:hAnsi="Arial" w:cs="Arial"/>
                <w:sz w:val="20"/>
                <w:szCs w:val="20"/>
              </w:rPr>
            </w:pPr>
            <w:r w:rsidRPr="009E46D1">
              <w:rPr>
                <w:rFonts w:ascii="Arial" w:hAnsi="Arial" w:cs="Arial"/>
                <w:sz w:val="20"/>
                <w:szCs w:val="20"/>
              </w:rPr>
              <w:t>use Standard English confidently in a range of formal and informal contexts, including classroom discussion.</w:t>
            </w:r>
          </w:p>
        </w:tc>
        <w:tc>
          <w:tcPr>
            <w:tcW w:w="3831" w:type="dxa"/>
            <w:shd w:val="clear" w:color="auto" w:fill="auto"/>
          </w:tcPr>
          <w:p w14:paraId="24C060BD" w14:textId="77777777" w:rsidR="005609A7" w:rsidRPr="009E46D1" w:rsidRDefault="005609A7" w:rsidP="00551909">
            <w:pPr>
              <w:rPr>
                <w:rFonts w:ascii="Arial" w:hAnsi="Arial" w:cs="Arial"/>
                <w:b/>
                <w:sz w:val="20"/>
                <w:szCs w:val="20"/>
              </w:rPr>
            </w:pPr>
          </w:p>
        </w:tc>
      </w:tr>
    </w:tbl>
    <w:p w14:paraId="4ADA7573" w14:textId="77777777" w:rsidR="005609A7" w:rsidRPr="00750BF3" w:rsidRDefault="005609A7" w:rsidP="009607A1">
      <w:pPr>
        <w:pStyle w:val="FFLBodyText"/>
        <w:rPr>
          <w:sz w:val="24"/>
        </w:rPr>
      </w:pPr>
    </w:p>
    <w:sectPr w:rsidR="005609A7" w:rsidRPr="00750BF3" w:rsidSect="00474957">
      <w:headerReference w:type="default" r:id="rId18"/>
      <w:footerReference w:type="default" r:id="rId19"/>
      <w:headerReference w:type="first" r:id="rId20"/>
      <w:footerReference w:type="first" r:id="rId2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81BD1" w14:textId="77777777" w:rsidR="00705C54" w:rsidRDefault="00705C54" w:rsidP="00A11D46">
      <w:r>
        <w:separator/>
      </w:r>
    </w:p>
  </w:endnote>
  <w:endnote w:type="continuationSeparator" w:id="0">
    <w:p w14:paraId="0CD06EE4" w14:textId="77777777" w:rsidR="00705C54" w:rsidRDefault="00705C5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0327B1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E8D739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D63F2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1E8D739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D63F2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B64DC">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7C21A51E"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530EF7B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63F20">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530EF7B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D63F20">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B64DC">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1C31" w14:textId="77777777" w:rsidR="00705C54" w:rsidRDefault="00705C54" w:rsidP="00A11D46">
      <w:r>
        <w:separator/>
      </w:r>
    </w:p>
  </w:footnote>
  <w:footnote w:type="continuationSeparator" w:id="0">
    <w:p w14:paraId="0A4A90B6" w14:textId="77777777" w:rsidR="00705C54" w:rsidRDefault="00705C5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DB0F9C"/>
    <w:multiLevelType w:val="hybridMultilevel"/>
    <w:tmpl w:val="1CA8D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F271E"/>
    <w:multiLevelType w:val="hybridMultilevel"/>
    <w:tmpl w:val="D8C6A5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0D5CFD"/>
    <w:multiLevelType w:val="hybridMultilevel"/>
    <w:tmpl w:val="329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E3328"/>
    <w:multiLevelType w:val="hybridMultilevel"/>
    <w:tmpl w:val="A296E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397B3B"/>
    <w:multiLevelType w:val="hybridMultilevel"/>
    <w:tmpl w:val="94D29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643B1"/>
    <w:multiLevelType w:val="hybridMultilevel"/>
    <w:tmpl w:val="4C7C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7A331A"/>
    <w:multiLevelType w:val="hybridMultilevel"/>
    <w:tmpl w:val="58344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F685D8B"/>
    <w:multiLevelType w:val="hybridMultilevel"/>
    <w:tmpl w:val="E8D4A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BA40DD"/>
    <w:multiLevelType w:val="hybridMultilevel"/>
    <w:tmpl w:val="29D6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C87280"/>
    <w:multiLevelType w:val="hybridMultilevel"/>
    <w:tmpl w:val="C7C20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72371"/>
    <w:multiLevelType w:val="hybridMultilevel"/>
    <w:tmpl w:val="3C5E34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461C3"/>
    <w:multiLevelType w:val="hybridMultilevel"/>
    <w:tmpl w:val="CB5CFF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F1E30"/>
    <w:multiLevelType w:val="hybridMultilevel"/>
    <w:tmpl w:val="FEE061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5"/>
  </w:num>
  <w:num w:numId="16">
    <w:abstractNumId w:val="11"/>
  </w:num>
  <w:num w:numId="17">
    <w:abstractNumId w:val="24"/>
  </w:num>
  <w:num w:numId="18">
    <w:abstractNumId w:val="16"/>
  </w:num>
  <w:num w:numId="19">
    <w:abstractNumId w:val="22"/>
  </w:num>
  <w:num w:numId="20">
    <w:abstractNumId w:val="26"/>
  </w:num>
  <w:num w:numId="21">
    <w:abstractNumId w:val="12"/>
  </w:num>
  <w:num w:numId="22">
    <w:abstractNumId w:val="14"/>
  </w:num>
  <w:num w:numId="23">
    <w:abstractNumId w:val="18"/>
  </w:num>
  <w:num w:numId="24">
    <w:abstractNumId w:val="19"/>
  </w:num>
  <w:num w:numId="25">
    <w:abstractNumId w:val="17"/>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42031"/>
    <w:rsid w:val="000607C7"/>
    <w:rsid w:val="000A2E0C"/>
    <w:rsid w:val="00173E4C"/>
    <w:rsid w:val="00190FAE"/>
    <w:rsid w:val="00196A87"/>
    <w:rsid w:val="001D7B2A"/>
    <w:rsid w:val="00207670"/>
    <w:rsid w:val="0023298F"/>
    <w:rsid w:val="002827BA"/>
    <w:rsid w:val="003D43C9"/>
    <w:rsid w:val="003D5E2F"/>
    <w:rsid w:val="004031F1"/>
    <w:rsid w:val="00407274"/>
    <w:rsid w:val="00420D3B"/>
    <w:rsid w:val="0043230E"/>
    <w:rsid w:val="00474957"/>
    <w:rsid w:val="004D42CC"/>
    <w:rsid w:val="004D79EB"/>
    <w:rsid w:val="00513C03"/>
    <w:rsid w:val="005609A7"/>
    <w:rsid w:val="005A0339"/>
    <w:rsid w:val="005B23EC"/>
    <w:rsid w:val="005E72D8"/>
    <w:rsid w:val="00603780"/>
    <w:rsid w:val="00674669"/>
    <w:rsid w:val="00674F9E"/>
    <w:rsid w:val="006B64DC"/>
    <w:rsid w:val="00705C54"/>
    <w:rsid w:val="00710166"/>
    <w:rsid w:val="00740BD7"/>
    <w:rsid w:val="00750BF3"/>
    <w:rsid w:val="0075606F"/>
    <w:rsid w:val="00764FD2"/>
    <w:rsid w:val="007A64E1"/>
    <w:rsid w:val="00862629"/>
    <w:rsid w:val="008A3084"/>
    <w:rsid w:val="00910EDB"/>
    <w:rsid w:val="0093502B"/>
    <w:rsid w:val="009360DC"/>
    <w:rsid w:val="009607A1"/>
    <w:rsid w:val="00963CF6"/>
    <w:rsid w:val="00984BFE"/>
    <w:rsid w:val="00A11D46"/>
    <w:rsid w:val="00A86C75"/>
    <w:rsid w:val="00A90BFF"/>
    <w:rsid w:val="00AA22C4"/>
    <w:rsid w:val="00AE488E"/>
    <w:rsid w:val="00AE7974"/>
    <w:rsid w:val="00B56951"/>
    <w:rsid w:val="00B9774F"/>
    <w:rsid w:val="00BA5ED0"/>
    <w:rsid w:val="00BD16FD"/>
    <w:rsid w:val="00C27B82"/>
    <w:rsid w:val="00C27CD8"/>
    <w:rsid w:val="00C346FC"/>
    <w:rsid w:val="00C46085"/>
    <w:rsid w:val="00C56155"/>
    <w:rsid w:val="00C94A2D"/>
    <w:rsid w:val="00C97A5C"/>
    <w:rsid w:val="00CB6105"/>
    <w:rsid w:val="00CD32DF"/>
    <w:rsid w:val="00CE2205"/>
    <w:rsid w:val="00CF662C"/>
    <w:rsid w:val="00D07E98"/>
    <w:rsid w:val="00D13DB7"/>
    <w:rsid w:val="00D200A8"/>
    <w:rsid w:val="00D218C0"/>
    <w:rsid w:val="00D63F20"/>
    <w:rsid w:val="00D82D30"/>
    <w:rsid w:val="00DB1317"/>
    <w:rsid w:val="00DC401F"/>
    <w:rsid w:val="00E03FCF"/>
    <w:rsid w:val="00E16E32"/>
    <w:rsid w:val="00E814A8"/>
    <w:rsid w:val="00E93846"/>
    <w:rsid w:val="00EB7800"/>
    <w:rsid w:val="00F006BE"/>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rsid w:val="00D63F20"/>
    <w:rPr>
      <w:color w:val="0000FF"/>
      <w:u w:val="single"/>
    </w:rPr>
  </w:style>
  <w:style w:type="character" w:styleId="FollowedHyperlink">
    <w:name w:val="FollowedHyperlink"/>
    <w:basedOn w:val="DefaultParagraphFont"/>
    <w:uiPriority w:val="99"/>
    <w:semiHidden/>
    <w:unhideWhenUsed/>
    <w:rsid w:val="005609A7"/>
    <w:rPr>
      <w:color w:val="800080" w:themeColor="followedHyperlink"/>
      <w:u w:val="single"/>
    </w:rPr>
  </w:style>
  <w:style w:type="paragraph" w:styleId="ListParagraph">
    <w:name w:val="List Paragraph"/>
    <w:basedOn w:val="Normal"/>
    <w:uiPriority w:val="34"/>
    <w:qFormat/>
    <w:rsid w:val="005609A7"/>
    <w:pPr>
      <w:ind w:left="720"/>
      <w:contextualSpacing/>
    </w:pPr>
  </w:style>
  <w:style w:type="character" w:styleId="Strong">
    <w:name w:val="Strong"/>
    <w:basedOn w:val="DefaultParagraphFont"/>
    <w:uiPriority w:val="22"/>
    <w:qFormat/>
    <w:rsid w:val="00710166"/>
    <w:rPr>
      <w:b/>
      <w:bCs/>
    </w:rPr>
  </w:style>
  <w:style w:type="character" w:styleId="CommentReference">
    <w:name w:val="annotation reference"/>
    <w:basedOn w:val="DefaultParagraphFont"/>
    <w:uiPriority w:val="99"/>
    <w:semiHidden/>
    <w:unhideWhenUsed/>
    <w:rsid w:val="00910EDB"/>
    <w:rPr>
      <w:sz w:val="16"/>
      <w:szCs w:val="16"/>
    </w:rPr>
  </w:style>
  <w:style w:type="paragraph" w:styleId="CommentText">
    <w:name w:val="annotation text"/>
    <w:basedOn w:val="Normal"/>
    <w:link w:val="CommentTextChar"/>
    <w:uiPriority w:val="99"/>
    <w:semiHidden/>
    <w:unhideWhenUsed/>
    <w:rsid w:val="00910EDB"/>
    <w:rPr>
      <w:sz w:val="20"/>
      <w:szCs w:val="20"/>
    </w:rPr>
  </w:style>
  <w:style w:type="character" w:customStyle="1" w:styleId="CommentTextChar">
    <w:name w:val="Comment Text Char"/>
    <w:basedOn w:val="DefaultParagraphFont"/>
    <w:link w:val="CommentText"/>
    <w:uiPriority w:val="99"/>
    <w:semiHidden/>
    <w:rsid w:val="00910EDB"/>
    <w:rPr>
      <w:sz w:val="20"/>
      <w:szCs w:val="20"/>
    </w:rPr>
  </w:style>
  <w:style w:type="paragraph" w:styleId="CommentSubject">
    <w:name w:val="annotation subject"/>
    <w:basedOn w:val="CommentText"/>
    <w:next w:val="CommentText"/>
    <w:link w:val="CommentSubjectChar"/>
    <w:uiPriority w:val="99"/>
    <w:semiHidden/>
    <w:unhideWhenUsed/>
    <w:rsid w:val="00910EDB"/>
    <w:rPr>
      <w:b/>
      <w:bCs/>
    </w:rPr>
  </w:style>
  <w:style w:type="character" w:customStyle="1" w:styleId="CommentSubjectChar">
    <w:name w:val="Comment Subject Char"/>
    <w:basedOn w:val="CommentTextChar"/>
    <w:link w:val="CommentSubject"/>
    <w:uiPriority w:val="99"/>
    <w:semiHidden/>
    <w:rsid w:val="00910E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8022/create-a-dish-plan-and-eval-ws1114.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oodafactoflife.org.uk/media/2055/example-food-labels-l-1114c4.docx" TargetMode="External"/><Relationship Id="rId17" Type="http://schemas.openxmlformats.org/officeDocument/2006/relationships/hyperlink" Target="https://www.foodafactoflife.org.uk/media/2070/sausage-challenge-ws-1114c5.docx" TargetMode="External"/><Relationship Id="rId2" Type="http://schemas.openxmlformats.org/officeDocument/2006/relationships/customXml" Target="../customXml/item2.xml"/><Relationship Id="rId16" Type="http://schemas.openxmlformats.org/officeDocument/2006/relationships/hyperlink" Target="https://www.foodafactoflife.org.uk/media/2075/dip-selection-ws-1114c5.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11-14-l2c/koftas/" TargetMode="External"/><Relationship Id="rId5" Type="http://schemas.openxmlformats.org/officeDocument/2006/relationships/numbering" Target="numbering.xml"/><Relationship Id="rId15" Type="http://schemas.openxmlformats.org/officeDocument/2006/relationships/hyperlink" Target="https://www.foodafactoflife.org.uk/media/2080/kofta-challenge-ws-1114c5.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073/burger-challenge-ws-1114c5.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2304A0-0C0A-4E84-8C9F-DE1A9C106A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54B28-2CD1-44AC-B569-BBC33355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59430-6F98-4538-B651-576FD2AF6CE5}">
  <ds:schemaRefs>
    <ds:schemaRef ds:uri="http://schemas.microsoft.com/sharepoint/v3/contenttype/forms"/>
  </ds:schemaRefs>
</ds:datastoreItem>
</file>

<file path=customXml/itemProps4.xml><?xml version="1.0" encoding="utf-8"?>
<ds:datastoreItem xmlns:ds="http://schemas.openxmlformats.org/officeDocument/2006/customXml" ds:itemID="{C8188C64-6CB1-4396-9B4C-7DE266C6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8</cp:revision>
  <dcterms:created xsi:type="dcterms:W3CDTF">2020-05-20T13:43:00Z</dcterms:created>
  <dcterms:modified xsi:type="dcterms:W3CDTF">2020-05-21T15:15:00Z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