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206C" w14:textId="4CA0B6EF" w:rsidR="00564DE7" w:rsidRPr="00E41D56" w:rsidRDefault="00420D3B" w:rsidP="00E41D56">
      <w:pPr>
        <w:pStyle w:val="FFLMainHeader"/>
        <w:rPr>
          <w:rFonts w:ascii="Arial MT Light" w:hAnsi="Arial MT Light"/>
          <w:b/>
          <w:u w:val="none"/>
        </w:rPr>
      </w:pPr>
      <w:r>
        <w:rPr>
          <w:b/>
          <w:u w:val="none"/>
        </w:rPr>
        <w:t xml:space="preserve">Lesson </w:t>
      </w:r>
      <w:r w:rsidR="00564DE7">
        <w:rPr>
          <w:b/>
          <w:u w:val="none"/>
        </w:rPr>
        <w:t>15</w:t>
      </w:r>
    </w:p>
    <w:p w14:paraId="6EA79404" w14:textId="77777777" w:rsidR="00564DE7" w:rsidRPr="002B460C" w:rsidRDefault="00564DE7" w:rsidP="00564DE7">
      <w:pPr>
        <w:rPr>
          <w:rFonts w:ascii="Arial" w:hAnsi="Arial" w:cs="Arial"/>
          <w:sz w:val="20"/>
          <w:szCs w:val="20"/>
        </w:rPr>
      </w:pPr>
    </w:p>
    <w:p w14:paraId="2DE653EB" w14:textId="77777777" w:rsidR="00564DE7" w:rsidRDefault="00564DE7" w:rsidP="00564DE7">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782E1896" w14:textId="77777777" w:rsidR="00564DE7" w:rsidRDefault="00564DE7" w:rsidP="00564DE7">
      <w:pPr>
        <w:rPr>
          <w:rFonts w:ascii="Arial" w:hAnsi="Arial" w:cs="Arial"/>
          <w:sz w:val="20"/>
          <w:szCs w:val="20"/>
        </w:rPr>
      </w:pPr>
    </w:p>
    <w:p w14:paraId="1B7237DE" w14:textId="77777777" w:rsidR="00564DE7" w:rsidRPr="002B460C" w:rsidRDefault="00564DE7" w:rsidP="00564DE7">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15</w:t>
      </w:r>
      <w:r>
        <w:rPr>
          <w:rFonts w:ascii="Arial" w:hAnsi="Arial" w:cs="Arial"/>
          <w:sz w:val="20"/>
          <w:szCs w:val="20"/>
        </w:rPr>
        <w:tab/>
      </w:r>
      <w:r w:rsidRPr="00291458">
        <w:rPr>
          <w:rFonts w:ascii="Arial" w:hAnsi="Arial" w:cs="Arial"/>
          <w:b/>
          <w:sz w:val="20"/>
          <w:szCs w:val="20"/>
        </w:rPr>
        <w:t>Date:</w:t>
      </w:r>
    </w:p>
    <w:p w14:paraId="07D5FF6B" w14:textId="77777777" w:rsidR="00564DE7" w:rsidRDefault="00564DE7" w:rsidP="00564DE7">
      <w:pPr>
        <w:rPr>
          <w:rFonts w:ascii="Arial" w:hAnsi="Arial" w:cs="Arial"/>
          <w:sz w:val="20"/>
          <w:szCs w:val="20"/>
        </w:rPr>
      </w:pPr>
    </w:p>
    <w:p w14:paraId="37B44F17" w14:textId="77777777" w:rsidR="00564DE7" w:rsidRPr="002B460C" w:rsidRDefault="00564DE7" w:rsidP="00564DE7">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1B4AE712" w14:textId="77777777" w:rsidR="00564DE7" w:rsidRDefault="00564DE7" w:rsidP="00564DE7">
      <w:pPr>
        <w:rPr>
          <w:rFonts w:ascii="Arial" w:hAnsi="Arial" w:cs="Arial"/>
          <w:b/>
          <w:sz w:val="20"/>
          <w:szCs w:val="20"/>
        </w:rPr>
      </w:pPr>
    </w:p>
    <w:p w14:paraId="238F5C7B" w14:textId="77777777" w:rsidR="00564DE7" w:rsidRDefault="00564DE7" w:rsidP="00564DE7">
      <w:pPr>
        <w:rPr>
          <w:rFonts w:ascii="Arial" w:hAnsi="Arial" w:cs="Arial"/>
          <w:b/>
          <w:sz w:val="20"/>
          <w:szCs w:val="20"/>
        </w:rPr>
      </w:pPr>
      <w:r w:rsidRPr="00EA3F44">
        <w:rPr>
          <w:rFonts w:ascii="Arial" w:hAnsi="Arial" w:cs="Arial"/>
          <w:b/>
          <w:sz w:val="20"/>
          <w:szCs w:val="20"/>
        </w:rPr>
        <w:t>Lesson title: Curry in a hurry</w:t>
      </w:r>
    </w:p>
    <w:p w14:paraId="4DDBA456" w14:textId="38098FFE" w:rsidR="00564DE7" w:rsidRPr="00557231" w:rsidRDefault="00564DE7" w:rsidP="00564DE7">
      <w:pPr>
        <w:rPr>
          <w:rFonts w:ascii="Arial" w:hAnsi="Arial" w:cs="Arial"/>
          <w:sz w:val="20"/>
          <w:szCs w:val="20"/>
        </w:rPr>
      </w:pPr>
      <w:r>
        <w:rPr>
          <w:rFonts w:ascii="Arial" w:hAnsi="Arial" w:cs="Arial"/>
          <w:sz w:val="20"/>
          <w:szCs w:val="20"/>
        </w:rPr>
        <w:t xml:space="preserve">This </w:t>
      </w:r>
      <w:r w:rsidR="000347B8">
        <w:rPr>
          <w:rFonts w:ascii="Arial" w:hAnsi="Arial" w:cs="Arial"/>
          <w:sz w:val="20"/>
          <w:szCs w:val="20"/>
        </w:rPr>
        <w:t xml:space="preserve">lesson </w:t>
      </w:r>
      <w:r>
        <w:rPr>
          <w:rFonts w:ascii="Arial" w:hAnsi="Arial" w:cs="Arial"/>
          <w:sz w:val="20"/>
          <w:szCs w:val="20"/>
        </w:rPr>
        <w:t xml:space="preserve">enables the pupils to </w:t>
      </w:r>
      <w:r w:rsidR="00BC53BC">
        <w:rPr>
          <w:rFonts w:ascii="Arial" w:hAnsi="Arial" w:cs="Arial"/>
          <w:sz w:val="20"/>
          <w:szCs w:val="20"/>
        </w:rPr>
        <w:t xml:space="preserve">acquire and </w:t>
      </w:r>
      <w:r>
        <w:rPr>
          <w:rFonts w:ascii="Arial" w:hAnsi="Arial" w:cs="Arial"/>
          <w:sz w:val="20"/>
          <w:szCs w:val="20"/>
        </w:rPr>
        <w:t xml:space="preserve">demonstrate food preparation skills when </w:t>
      </w:r>
      <w:r w:rsidR="004C07CA">
        <w:rPr>
          <w:rFonts w:ascii="Arial" w:hAnsi="Arial" w:cs="Arial"/>
          <w:sz w:val="20"/>
          <w:szCs w:val="20"/>
        </w:rPr>
        <w:t xml:space="preserve">preparing and cooking </w:t>
      </w:r>
      <w:r>
        <w:rPr>
          <w:rFonts w:ascii="Arial" w:hAnsi="Arial" w:cs="Arial"/>
          <w:sz w:val="20"/>
          <w:szCs w:val="20"/>
        </w:rPr>
        <w:t>a vegeta</w:t>
      </w:r>
      <w:r w:rsidR="000347B8">
        <w:rPr>
          <w:rFonts w:ascii="Arial" w:hAnsi="Arial" w:cs="Arial"/>
          <w:sz w:val="20"/>
          <w:szCs w:val="20"/>
        </w:rPr>
        <w:t xml:space="preserve">ble </w:t>
      </w:r>
      <w:r w:rsidR="00FE1637">
        <w:rPr>
          <w:rFonts w:ascii="Arial" w:hAnsi="Arial" w:cs="Arial"/>
          <w:sz w:val="20"/>
          <w:szCs w:val="20"/>
        </w:rPr>
        <w:t>curry, e.g</w:t>
      </w:r>
      <w:r w:rsidR="004C07CA">
        <w:rPr>
          <w:rFonts w:ascii="Arial" w:hAnsi="Arial" w:cs="Arial"/>
          <w:sz w:val="20"/>
          <w:szCs w:val="20"/>
        </w:rPr>
        <w:t xml:space="preserve">. </w:t>
      </w:r>
      <w:r w:rsidR="00007500">
        <w:rPr>
          <w:rFonts w:ascii="Arial" w:hAnsi="Arial" w:cs="Arial"/>
          <w:sz w:val="20"/>
          <w:szCs w:val="20"/>
        </w:rPr>
        <w:t xml:space="preserve">measuring, </w:t>
      </w:r>
      <w:r w:rsidR="004C07CA">
        <w:rPr>
          <w:rFonts w:ascii="Arial" w:hAnsi="Arial" w:cs="Arial"/>
          <w:sz w:val="20"/>
          <w:szCs w:val="20"/>
        </w:rPr>
        <w:t>peeling, slicing, crushing, stirring, using the hob (frying, boiling and simmering).</w:t>
      </w:r>
      <w:r w:rsidR="007B3B8F">
        <w:rPr>
          <w:rFonts w:ascii="Arial" w:hAnsi="Arial" w:cs="Arial"/>
          <w:sz w:val="20"/>
          <w:szCs w:val="20"/>
        </w:rPr>
        <w:t xml:space="preserve"> The pupils will also calculate the energy and nutrients provided by the dish and continue the plan for their own dish suitable for a teenager.</w:t>
      </w:r>
    </w:p>
    <w:p w14:paraId="7E3C6648" w14:textId="77777777" w:rsidR="00564DE7" w:rsidRPr="00EA3F44" w:rsidRDefault="00564DE7" w:rsidP="00564DE7">
      <w:pPr>
        <w:rPr>
          <w:rFonts w:ascii="Arial" w:hAnsi="Arial" w:cs="Arial"/>
          <w:b/>
          <w:sz w:val="20"/>
          <w:szCs w:val="20"/>
        </w:rPr>
      </w:pPr>
    </w:p>
    <w:p w14:paraId="4A8EC67F" w14:textId="6C6E5D1E" w:rsidR="00564DE7" w:rsidRPr="00E41D56" w:rsidRDefault="00564DE7" w:rsidP="00564DE7">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794"/>
        <w:gridCol w:w="37"/>
        <w:gridCol w:w="5407"/>
      </w:tblGrid>
      <w:tr w:rsidR="00564DE7" w:rsidRPr="00FF13FA" w14:paraId="72A3220F" w14:textId="77777777" w:rsidTr="00007500">
        <w:tc>
          <w:tcPr>
            <w:tcW w:w="2326" w:type="dxa"/>
            <w:shd w:val="clear" w:color="auto" w:fill="auto"/>
          </w:tcPr>
          <w:p w14:paraId="6261C256" w14:textId="77777777" w:rsidR="00564DE7" w:rsidRPr="00FF13FA" w:rsidRDefault="00564DE7" w:rsidP="00C43B0C">
            <w:pPr>
              <w:rPr>
                <w:rFonts w:ascii="Arial" w:hAnsi="Arial" w:cs="Arial"/>
                <w:sz w:val="20"/>
                <w:szCs w:val="20"/>
              </w:rPr>
            </w:pPr>
            <w:r w:rsidRPr="00FF13FA">
              <w:rPr>
                <w:rFonts w:ascii="Arial" w:hAnsi="Arial" w:cs="Arial"/>
                <w:sz w:val="20"/>
                <w:szCs w:val="20"/>
              </w:rPr>
              <w:t>Learning objective</w:t>
            </w:r>
          </w:p>
        </w:tc>
        <w:tc>
          <w:tcPr>
            <w:tcW w:w="7238" w:type="dxa"/>
            <w:gridSpan w:val="3"/>
            <w:shd w:val="clear" w:color="auto" w:fill="auto"/>
          </w:tcPr>
          <w:p w14:paraId="5B695307" w14:textId="77777777" w:rsidR="00564DE7" w:rsidRPr="00FF13FA" w:rsidRDefault="00564DE7" w:rsidP="00C43B0C">
            <w:pPr>
              <w:rPr>
                <w:rFonts w:ascii="Arial" w:hAnsi="Arial" w:cs="Arial"/>
                <w:sz w:val="20"/>
                <w:szCs w:val="20"/>
              </w:rPr>
            </w:pPr>
            <w:r w:rsidRPr="00FF13FA">
              <w:rPr>
                <w:rFonts w:ascii="Arial" w:hAnsi="Arial" w:cs="Arial"/>
                <w:sz w:val="20"/>
                <w:szCs w:val="20"/>
              </w:rPr>
              <w:t xml:space="preserve">Learning outcomes </w:t>
            </w:r>
          </w:p>
        </w:tc>
      </w:tr>
      <w:tr w:rsidR="00564DE7" w:rsidRPr="00FF13FA" w14:paraId="610C8F33" w14:textId="77777777" w:rsidTr="00007500">
        <w:tc>
          <w:tcPr>
            <w:tcW w:w="2326" w:type="dxa"/>
            <w:vMerge w:val="restart"/>
            <w:shd w:val="clear" w:color="auto" w:fill="auto"/>
          </w:tcPr>
          <w:p w14:paraId="775E9694" w14:textId="592DDB1F" w:rsidR="00564DE7" w:rsidRPr="00FF13FA" w:rsidRDefault="00564DE7" w:rsidP="00007500">
            <w:pPr>
              <w:rPr>
                <w:rFonts w:ascii="Arial" w:hAnsi="Arial" w:cs="Arial"/>
                <w:sz w:val="20"/>
                <w:szCs w:val="20"/>
              </w:rPr>
            </w:pPr>
            <w:r w:rsidRPr="00FF13FA">
              <w:rPr>
                <w:rFonts w:ascii="Arial" w:hAnsi="Arial" w:cs="Arial"/>
                <w:sz w:val="20"/>
                <w:szCs w:val="20"/>
              </w:rPr>
              <w:t xml:space="preserve">To </w:t>
            </w:r>
            <w:r w:rsidR="00007500">
              <w:rPr>
                <w:rFonts w:ascii="Arial" w:hAnsi="Arial" w:cs="Arial"/>
                <w:sz w:val="20"/>
                <w:szCs w:val="20"/>
              </w:rPr>
              <w:t>acquire and demonstrate measuring, knife skills and using the hob (frying, boiling and simmering) to prepare and cook a vegetable curry.</w:t>
            </w:r>
          </w:p>
        </w:tc>
        <w:tc>
          <w:tcPr>
            <w:tcW w:w="1794" w:type="dxa"/>
            <w:shd w:val="clear" w:color="auto" w:fill="auto"/>
          </w:tcPr>
          <w:p w14:paraId="02C392CC" w14:textId="77777777" w:rsidR="00564DE7" w:rsidRPr="00FF13FA" w:rsidRDefault="00564DE7" w:rsidP="00C43B0C">
            <w:pPr>
              <w:rPr>
                <w:rFonts w:ascii="Arial" w:hAnsi="Arial" w:cs="Arial"/>
                <w:sz w:val="20"/>
                <w:szCs w:val="20"/>
              </w:rPr>
            </w:pPr>
            <w:r w:rsidRPr="00FF13FA">
              <w:rPr>
                <w:rFonts w:ascii="Arial" w:hAnsi="Arial" w:cs="Arial"/>
                <w:sz w:val="20"/>
                <w:szCs w:val="20"/>
              </w:rPr>
              <w:t>All pupils will …</w:t>
            </w:r>
          </w:p>
        </w:tc>
        <w:tc>
          <w:tcPr>
            <w:tcW w:w="5444" w:type="dxa"/>
            <w:gridSpan w:val="2"/>
            <w:shd w:val="clear" w:color="auto" w:fill="auto"/>
          </w:tcPr>
          <w:p w14:paraId="23E3464C" w14:textId="6E2A597E" w:rsidR="00564DE7" w:rsidRPr="00FF13FA" w:rsidRDefault="00007500" w:rsidP="00C43B0C">
            <w:pPr>
              <w:rPr>
                <w:rFonts w:ascii="Arial" w:hAnsi="Arial" w:cs="Arial"/>
                <w:sz w:val="20"/>
                <w:szCs w:val="20"/>
              </w:rPr>
            </w:pPr>
            <w:r>
              <w:rPr>
                <w:rFonts w:ascii="Arial" w:hAnsi="Arial" w:cs="Arial"/>
                <w:sz w:val="20"/>
                <w:szCs w:val="20"/>
              </w:rPr>
              <w:t>acquire and demonstrate measuring, knife skills and using the hob (frying, boiling and simmering) to prepare and cook a vegetable curry.</w:t>
            </w:r>
          </w:p>
        </w:tc>
      </w:tr>
      <w:tr w:rsidR="00564DE7" w:rsidRPr="00FF13FA" w14:paraId="162E90BA" w14:textId="77777777" w:rsidTr="00007500">
        <w:tc>
          <w:tcPr>
            <w:tcW w:w="2326" w:type="dxa"/>
            <w:vMerge/>
            <w:shd w:val="clear" w:color="auto" w:fill="auto"/>
          </w:tcPr>
          <w:p w14:paraId="39DE9435" w14:textId="77777777" w:rsidR="00564DE7" w:rsidRPr="00FF13FA" w:rsidRDefault="00564DE7" w:rsidP="00C43B0C">
            <w:pPr>
              <w:rPr>
                <w:rFonts w:ascii="Arial" w:hAnsi="Arial" w:cs="Arial"/>
                <w:sz w:val="20"/>
                <w:szCs w:val="20"/>
              </w:rPr>
            </w:pPr>
          </w:p>
        </w:tc>
        <w:tc>
          <w:tcPr>
            <w:tcW w:w="1794" w:type="dxa"/>
            <w:shd w:val="clear" w:color="auto" w:fill="auto"/>
          </w:tcPr>
          <w:p w14:paraId="2AE898AF" w14:textId="77777777" w:rsidR="00564DE7" w:rsidRPr="00FF13FA" w:rsidRDefault="00564DE7" w:rsidP="00C43B0C">
            <w:pPr>
              <w:rPr>
                <w:rFonts w:ascii="Arial" w:hAnsi="Arial" w:cs="Arial"/>
                <w:sz w:val="20"/>
                <w:szCs w:val="20"/>
              </w:rPr>
            </w:pPr>
            <w:r w:rsidRPr="00FF13FA">
              <w:rPr>
                <w:rFonts w:ascii="Arial" w:hAnsi="Arial" w:cs="Arial"/>
                <w:sz w:val="20"/>
                <w:szCs w:val="20"/>
              </w:rPr>
              <w:t>Most pupils should …</w:t>
            </w:r>
          </w:p>
        </w:tc>
        <w:tc>
          <w:tcPr>
            <w:tcW w:w="5444" w:type="dxa"/>
            <w:gridSpan w:val="2"/>
            <w:shd w:val="clear" w:color="auto" w:fill="auto"/>
          </w:tcPr>
          <w:p w14:paraId="38364CD6" w14:textId="335306FB" w:rsidR="00564DE7" w:rsidRPr="00FF13FA" w:rsidRDefault="00007500" w:rsidP="00787C0F">
            <w:pPr>
              <w:rPr>
                <w:rFonts w:ascii="Arial" w:hAnsi="Arial" w:cs="Arial"/>
                <w:sz w:val="20"/>
                <w:szCs w:val="20"/>
              </w:rPr>
            </w:pPr>
            <w:r>
              <w:rPr>
                <w:rFonts w:ascii="Arial" w:hAnsi="Arial" w:cs="Arial"/>
                <w:sz w:val="20"/>
                <w:szCs w:val="20"/>
              </w:rPr>
              <w:t>acquire and demonstrate measuring, knife skills and using the hob (frying, boiling and simmering) to prepare and cook a vegetable curry</w:t>
            </w:r>
            <w:r w:rsidR="00787C0F">
              <w:rPr>
                <w:rFonts w:ascii="Arial" w:hAnsi="Arial" w:cs="Arial"/>
                <w:sz w:val="20"/>
                <w:szCs w:val="20"/>
              </w:rPr>
              <w:t>,</w:t>
            </w:r>
            <w:r>
              <w:rPr>
                <w:rFonts w:ascii="Arial" w:hAnsi="Arial" w:cs="Arial"/>
                <w:sz w:val="20"/>
                <w:szCs w:val="20"/>
              </w:rPr>
              <w:t xml:space="preserve"> and </w:t>
            </w:r>
            <w:r w:rsidR="00787C0F">
              <w:rPr>
                <w:rFonts w:ascii="Arial" w:hAnsi="Arial" w:cs="Arial"/>
                <w:sz w:val="20"/>
                <w:szCs w:val="20"/>
              </w:rPr>
              <w:t>describe</w:t>
            </w:r>
            <w:r>
              <w:rPr>
                <w:rFonts w:ascii="Arial" w:hAnsi="Arial" w:cs="Arial"/>
                <w:sz w:val="20"/>
                <w:szCs w:val="20"/>
              </w:rPr>
              <w:t xml:space="preserve"> the food skills used.</w:t>
            </w:r>
          </w:p>
        </w:tc>
      </w:tr>
      <w:tr w:rsidR="00564DE7" w:rsidRPr="00FF13FA" w14:paraId="52A4955C" w14:textId="77777777" w:rsidTr="00007500">
        <w:tc>
          <w:tcPr>
            <w:tcW w:w="2326" w:type="dxa"/>
            <w:vMerge/>
            <w:shd w:val="clear" w:color="auto" w:fill="auto"/>
          </w:tcPr>
          <w:p w14:paraId="1372E107" w14:textId="77777777" w:rsidR="00564DE7" w:rsidRPr="00FF13FA" w:rsidRDefault="00564DE7" w:rsidP="00C43B0C">
            <w:pPr>
              <w:rPr>
                <w:rFonts w:ascii="Arial" w:hAnsi="Arial" w:cs="Arial"/>
                <w:sz w:val="20"/>
                <w:szCs w:val="20"/>
              </w:rPr>
            </w:pPr>
          </w:p>
        </w:tc>
        <w:tc>
          <w:tcPr>
            <w:tcW w:w="1794" w:type="dxa"/>
            <w:shd w:val="clear" w:color="auto" w:fill="auto"/>
          </w:tcPr>
          <w:p w14:paraId="392F7886" w14:textId="77777777" w:rsidR="00564DE7" w:rsidRPr="00FF13FA" w:rsidRDefault="00564DE7" w:rsidP="00C43B0C">
            <w:pPr>
              <w:rPr>
                <w:rFonts w:ascii="Arial" w:hAnsi="Arial" w:cs="Arial"/>
                <w:sz w:val="20"/>
                <w:szCs w:val="20"/>
              </w:rPr>
            </w:pPr>
            <w:r w:rsidRPr="00FF13FA">
              <w:rPr>
                <w:rFonts w:ascii="Arial" w:hAnsi="Arial" w:cs="Arial"/>
                <w:sz w:val="20"/>
                <w:szCs w:val="20"/>
              </w:rPr>
              <w:t>Some pupils could …</w:t>
            </w:r>
          </w:p>
        </w:tc>
        <w:tc>
          <w:tcPr>
            <w:tcW w:w="5444" w:type="dxa"/>
            <w:gridSpan w:val="2"/>
            <w:shd w:val="clear" w:color="auto" w:fill="auto"/>
          </w:tcPr>
          <w:p w14:paraId="6D2F823F" w14:textId="7A6D4C13" w:rsidR="00564DE7" w:rsidRPr="00FF13FA" w:rsidRDefault="00007500" w:rsidP="00C43B0C">
            <w:pPr>
              <w:rPr>
                <w:rFonts w:ascii="Arial" w:hAnsi="Arial" w:cs="Arial"/>
                <w:sz w:val="20"/>
                <w:szCs w:val="20"/>
              </w:rPr>
            </w:pPr>
            <w:r>
              <w:rPr>
                <w:rFonts w:ascii="Arial" w:hAnsi="Arial" w:cs="Arial"/>
                <w:sz w:val="20"/>
                <w:szCs w:val="20"/>
              </w:rPr>
              <w:t>acquire and independently demonstrate measuring knife skills and using the hob (frying, boiling and simmering) to prepare and cook a vegetable curry</w:t>
            </w:r>
            <w:r w:rsidR="00787C0F">
              <w:rPr>
                <w:rFonts w:ascii="Arial" w:hAnsi="Arial" w:cs="Arial"/>
                <w:sz w:val="20"/>
                <w:szCs w:val="20"/>
              </w:rPr>
              <w:t>,</w:t>
            </w:r>
            <w:r>
              <w:rPr>
                <w:rFonts w:ascii="Arial" w:hAnsi="Arial" w:cs="Arial"/>
                <w:sz w:val="20"/>
                <w:szCs w:val="20"/>
              </w:rPr>
              <w:t xml:space="preserve"> and explain the food skills used.</w:t>
            </w:r>
          </w:p>
        </w:tc>
      </w:tr>
      <w:tr w:rsidR="00564DE7" w:rsidRPr="00FF13FA" w14:paraId="6671BD07" w14:textId="77777777" w:rsidTr="00007500">
        <w:tc>
          <w:tcPr>
            <w:tcW w:w="2326" w:type="dxa"/>
            <w:vMerge w:val="restart"/>
            <w:shd w:val="clear" w:color="auto" w:fill="auto"/>
          </w:tcPr>
          <w:p w14:paraId="010306AC" w14:textId="3B520260" w:rsidR="00564DE7" w:rsidRPr="00FF13FA" w:rsidRDefault="00564DE7" w:rsidP="00007500">
            <w:pPr>
              <w:rPr>
                <w:rFonts w:ascii="Arial" w:hAnsi="Arial" w:cs="Arial"/>
                <w:sz w:val="20"/>
                <w:szCs w:val="20"/>
              </w:rPr>
            </w:pPr>
            <w:r w:rsidRPr="00FF13FA">
              <w:rPr>
                <w:rFonts w:ascii="Arial" w:hAnsi="Arial" w:cs="Arial"/>
                <w:sz w:val="20"/>
                <w:szCs w:val="20"/>
                <w:lang w:val="en"/>
              </w:rPr>
              <w:t xml:space="preserve">To </w:t>
            </w:r>
            <w:r w:rsidR="00007500">
              <w:rPr>
                <w:rFonts w:ascii="Arial" w:hAnsi="Arial" w:cs="Arial"/>
                <w:sz w:val="20"/>
                <w:szCs w:val="20"/>
                <w:lang w:val="en"/>
              </w:rPr>
              <w:t xml:space="preserve">acquire and </w:t>
            </w:r>
            <w:r w:rsidRPr="00FF13FA">
              <w:rPr>
                <w:rFonts w:ascii="Arial" w:hAnsi="Arial" w:cs="Arial"/>
                <w:sz w:val="20"/>
                <w:szCs w:val="20"/>
                <w:lang w:val="en"/>
              </w:rPr>
              <w:t xml:space="preserve">demonstrate the principles of food </w:t>
            </w:r>
            <w:r w:rsidR="00E41D56">
              <w:rPr>
                <w:rFonts w:ascii="Arial" w:hAnsi="Arial" w:cs="Arial"/>
                <w:sz w:val="20"/>
                <w:szCs w:val="20"/>
                <w:lang w:val="en"/>
              </w:rPr>
              <w:t>hygiene and safety</w:t>
            </w:r>
            <w:r w:rsidR="00007500">
              <w:rPr>
                <w:rFonts w:ascii="Arial" w:hAnsi="Arial" w:cs="Arial"/>
                <w:sz w:val="20"/>
                <w:szCs w:val="20"/>
                <w:lang w:val="en"/>
              </w:rPr>
              <w:t>, focusing on using knives and the hob.</w:t>
            </w:r>
          </w:p>
        </w:tc>
        <w:tc>
          <w:tcPr>
            <w:tcW w:w="1794" w:type="dxa"/>
            <w:shd w:val="clear" w:color="auto" w:fill="auto"/>
          </w:tcPr>
          <w:p w14:paraId="6C23AA6E" w14:textId="77777777" w:rsidR="00564DE7" w:rsidRPr="00FF13FA" w:rsidRDefault="00564DE7" w:rsidP="00C43B0C">
            <w:pPr>
              <w:rPr>
                <w:rFonts w:ascii="Arial" w:hAnsi="Arial" w:cs="Arial"/>
                <w:sz w:val="20"/>
                <w:szCs w:val="20"/>
              </w:rPr>
            </w:pPr>
            <w:r w:rsidRPr="00FF13FA">
              <w:rPr>
                <w:rFonts w:ascii="Arial" w:hAnsi="Arial" w:cs="Arial"/>
                <w:sz w:val="20"/>
                <w:szCs w:val="20"/>
              </w:rPr>
              <w:t>All pupils will …</w:t>
            </w:r>
          </w:p>
        </w:tc>
        <w:tc>
          <w:tcPr>
            <w:tcW w:w="5444" w:type="dxa"/>
            <w:gridSpan w:val="2"/>
            <w:shd w:val="clear" w:color="auto" w:fill="auto"/>
          </w:tcPr>
          <w:p w14:paraId="2F4E35C6" w14:textId="1091BACE" w:rsidR="00564DE7" w:rsidRPr="00FF13FA" w:rsidRDefault="00564DE7" w:rsidP="00E41D56">
            <w:pPr>
              <w:rPr>
                <w:rFonts w:ascii="Arial" w:hAnsi="Arial" w:cs="Arial"/>
                <w:sz w:val="20"/>
                <w:szCs w:val="20"/>
              </w:rPr>
            </w:pPr>
            <w:r w:rsidRPr="00FF13FA">
              <w:rPr>
                <w:rFonts w:ascii="Arial" w:hAnsi="Arial" w:cs="Arial"/>
                <w:sz w:val="20"/>
                <w:szCs w:val="20"/>
              </w:rPr>
              <w:t xml:space="preserve">list </w:t>
            </w:r>
            <w:r w:rsidR="00007500">
              <w:rPr>
                <w:rFonts w:ascii="Arial" w:hAnsi="Arial" w:cs="Arial"/>
                <w:sz w:val="20"/>
                <w:szCs w:val="20"/>
                <w:lang w:val="en"/>
              </w:rPr>
              <w:t xml:space="preserve">and </w:t>
            </w:r>
            <w:r w:rsidR="00007500" w:rsidRPr="00FF13FA">
              <w:rPr>
                <w:rFonts w:ascii="Arial" w:hAnsi="Arial" w:cs="Arial"/>
                <w:sz w:val="20"/>
                <w:szCs w:val="20"/>
                <w:lang w:val="en"/>
              </w:rPr>
              <w:t xml:space="preserve">demonstrate the principles of food </w:t>
            </w:r>
            <w:r w:rsidR="00007500">
              <w:rPr>
                <w:rFonts w:ascii="Arial" w:hAnsi="Arial" w:cs="Arial"/>
                <w:sz w:val="20"/>
                <w:szCs w:val="20"/>
                <w:lang w:val="en"/>
              </w:rPr>
              <w:t>hygiene and safety, focusing on using knives and the hob.</w:t>
            </w:r>
          </w:p>
        </w:tc>
      </w:tr>
      <w:tr w:rsidR="00564DE7" w:rsidRPr="00FF13FA" w14:paraId="5FA37AB5" w14:textId="77777777" w:rsidTr="00007500">
        <w:tc>
          <w:tcPr>
            <w:tcW w:w="2326" w:type="dxa"/>
            <w:vMerge/>
            <w:shd w:val="clear" w:color="auto" w:fill="auto"/>
          </w:tcPr>
          <w:p w14:paraId="346D960D" w14:textId="77777777" w:rsidR="00564DE7" w:rsidRPr="00FF13FA" w:rsidRDefault="00564DE7" w:rsidP="00C43B0C">
            <w:pPr>
              <w:rPr>
                <w:rFonts w:ascii="Arial" w:hAnsi="Arial" w:cs="Arial"/>
                <w:sz w:val="20"/>
                <w:szCs w:val="20"/>
              </w:rPr>
            </w:pPr>
          </w:p>
        </w:tc>
        <w:tc>
          <w:tcPr>
            <w:tcW w:w="1794" w:type="dxa"/>
            <w:shd w:val="clear" w:color="auto" w:fill="auto"/>
          </w:tcPr>
          <w:p w14:paraId="6B2248C3" w14:textId="77777777" w:rsidR="00564DE7" w:rsidRPr="00FF13FA" w:rsidRDefault="00564DE7" w:rsidP="00C43B0C">
            <w:pPr>
              <w:rPr>
                <w:rFonts w:ascii="Arial" w:hAnsi="Arial" w:cs="Arial"/>
                <w:sz w:val="20"/>
                <w:szCs w:val="20"/>
              </w:rPr>
            </w:pPr>
            <w:r w:rsidRPr="00FF13FA">
              <w:rPr>
                <w:rFonts w:ascii="Arial" w:hAnsi="Arial" w:cs="Arial"/>
                <w:sz w:val="20"/>
                <w:szCs w:val="20"/>
              </w:rPr>
              <w:t>Most pupils should …</w:t>
            </w:r>
          </w:p>
        </w:tc>
        <w:tc>
          <w:tcPr>
            <w:tcW w:w="5444" w:type="dxa"/>
            <w:gridSpan w:val="2"/>
            <w:shd w:val="clear" w:color="auto" w:fill="auto"/>
          </w:tcPr>
          <w:p w14:paraId="1D4E4B17" w14:textId="0702296F" w:rsidR="00564DE7" w:rsidRPr="00FF13FA" w:rsidRDefault="00787C0F" w:rsidP="00E41D56">
            <w:pPr>
              <w:rPr>
                <w:rFonts w:ascii="Arial" w:hAnsi="Arial" w:cs="Arial"/>
                <w:sz w:val="20"/>
                <w:szCs w:val="20"/>
              </w:rPr>
            </w:pPr>
            <w:r>
              <w:rPr>
                <w:rFonts w:ascii="Arial" w:hAnsi="Arial" w:cs="Arial"/>
                <w:sz w:val="20"/>
                <w:szCs w:val="20"/>
              </w:rPr>
              <w:t>describe</w:t>
            </w:r>
            <w:r w:rsidR="00564DE7" w:rsidRPr="00FF13FA">
              <w:rPr>
                <w:rFonts w:ascii="Arial" w:hAnsi="Arial" w:cs="Arial"/>
                <w:sz w:val="20"/>
                <w:szCs w:val="20"/>
              </w:rPr>
              <w:t xml:space="preserve"> </w:t>
            </w:r>
            <w:r w:rsidR="00007500">
              <w:rPr>
                <w:rFonts w:ascii="Arial" w:hAnsi="Arial" w:cs="Arial"/>
                <w:sz w:val="20"/>
                <w:szCs w:val="20"/>
                <w:lang w:val="en"/>
              </w:rPr>
              <w:t xml:space="preserve">and </w:t>
            </w:r>
            <w:r w:rsidR="00007500" w:rsidRPr="00FF13FA">
              <w:rPr>
                <w:rFonts w:ascii="Arial" w:hAnsi="Arial" w:cs="Arial"/>
                <w:sz w:val="20"/>
                <w:szCs w:val="20"/>
                <w:lang w:val="en"/>
              </w:rPr>
              <w:t xml:space="preserve">demonstrate the principles of food </w:t>
            </w:r>
            <w:r w:rsidR="00007500">
              <w:rPr>
                <w:rFonts w:ascii="Arial" w:hAnsi="Arial" w:cs="Arial"/>
                <w:sz w:val="20"/>
                <w:szCs w:val="20"/>
                <w:lang w:val="en"/>
              </w:rPr>
              <w:t>hygiene and safety, focusing on using knives and the hob.</w:t>
            </w:r>
          </w:p>
        </w:tc>
      </w:tr>
      <w:tr w:rsidR="00564DE7" w:rsidRPr="00FF13FA" w14:paraId="7EE0FB56" w14:textId="77777777" w:rsidTr="00007500">
        <w:tc>
          <w:tcPr>
            <w:tcW w:w="2326" w:type="dxa"/>
            <w:vMerge/>
            <w:shd w:val="clear" w:color="auto" w:fill="auto"/>
          </w:tcPr>
          <w:p w14:paraId="1DA76B4A" w14:textId="77777777" w:rsidR="00564DE7" w:rsidRPr="00FF13FA" w:rsidRDefault="00564DE7" w:rsidP="00C43B0C">
            <w:pPr>
              <w:rPr>
                <w:rFonts w:ascii="Arial" w:hAnsi="Arial" w:cs="Arial"/>
                <w:sz w:val="20"/>
                <w:szCs w:val="20"/>
              </w:rPr>
            </w:pPr>
          </w:p>
        </w:tc>
        <w:tc>
          <w:tcPr>
            <w:tcW w:w="1794" w:type="dxa"/>
            <w:shd w:val="clear" w:color="auto" w:fill="auto"/>
          </w:tcPr>
          <w:p w14:paraId="3ACBC130" w14:textId="77777777" w:rsidR="00564DE7" w:rsidRPr="00FF13FA" w:rsidRDefault="00564DE7" w:rsidP="00C43B0C">
            <w:pPr>
              <w:rPr>
                <w:rFonts w:ascii="Arial" w:hAnsi="Arial" w:cs="Arial"/>
                <w:sz w:val="20"/>
                <w:szCs w:val="20"/>
              </w:rPr>
            </w:pPr>
            <w:r w:rsidRPr="00FF13FA">
              <w:rPr>
                <w:rFonts w:ascii="Arial" w:hAnsi="Arial" w:cs="Arial"/>
                <w:sz w:val="20"/>
                <w:szCs w:val="20"/>
              </w:rPr>
              <w:t>Some pupils could …</w:t>
            </w:r>
          </w:p>
        </w:tc>
        <w:tc>
          <w:tcPr>
            <w:tcW w:w="5444" w:type="dxa"/>
            <w:gridSpan w:val="2"/>
            <w:shd w:val="clear" w:color="auto" w:fill="auto"/>
          </w:tcPr>
          <w:p w14:paraId="35BF16F8" w14:textId="534CF1BD" w:rsidR="00564DE7" w:rsidRPr="00FF13FA" w:rsidRDefault="00787C0F" w:rsidP="00E41D56">
            <w:pPr>
              <w:rPr>
                <w:rFonts w:ascii="Arial" w:hAnsi="Arial" w:cs="Arial"/>
                <w:sz w:val="20"/>
                <w:szCs w:val="20"/>
              </w:rPr>
            </w:pPr>
            <w:r>
              <w:rPr>
                <w:rFonts w:ascii="Arial" w:hAnsi="Arial" w:cs="Arial"/>
                <w:sz w:val="20"/>
                <w:szCs w:val="20"/>
              </w:rPr>
              <w:t>explain</w:t>
            </w:r>
            <w:r w:rsidR="00564DE7" w:rsidRPr="00FF13FA">
              <w:rPr>
                <w:rFonts w:ascii="Arial" w:hAnsi="Arial" w:cs="Arial"/>
                <w:sz w:val="20"/>
                <w:szCs w:val="20"/>
              </w:rPr>
              <w:t xml:space="preserve"> </w:t>
            </w:r>
            <w:r w:rsidR="00007500">
              <w:rPr>
                <w:rFonts w:ascii="Arial" w:hAnsi="Arial" w:cs="Arial"/>
                <w:sz w:val="20"/>
                <w:szCs w:val="20"/>
                <w:lang w:val="en"/>
              </w:rPr>
              <w:t xml:space="preserve">and independently </w:t>
            </w:r>
            <w:r w:rsidR="00007500" w:rsidRPr="00FF13FA">
              <w:rPr>
                <w:rFonts w:ascii="Arial" w:hAnsi="Arial" w:cs="Arial"/>
                <w:sz w:val="20"/>
                <w:szCs w:val="20"/>
                <w:lang w:val="en"/>
              </w:rPr>
              <w:t xml:space="preserve">demonstrate the principles of food </w:t>
            </w:r>
            <w:r w:rsidR="00007500">
              <w:rPr>
                <w:rFonts w:ascii="Arial" w:hAnsi="Arial" w:cs="Arial"/>
                <w:sz w:val="20"/>
                <w:szCs w:val="20"/>
                <w:lang w:val="en"/>
              </w:rPr>
              <w:t>hygiene and safety, focusing on using knives and the hob.</w:t>
            </w:r>
          </w:p>
        </w:tc>
      </w:tr>
      <w:tr w:rsidR="00007500" w:rsidRPr="00394341" w14:paraId="37E2925C" w14:textId="77777777" w:rsidTr="00AC7C7B">
        <w:tc>
          <w:tcPr>
            <w:tcW w:w="2326" w:type="dxa"/>
            <w:vMerge w:val="restart"/>
            <w:shd w:val="clear" w:color="auto" w:fill="auto"/>
          </w:tcPr>
          <w:p w14:paraId="5D42416C" w14:textId="77777777" w:rsidR="00007500" w:rsidRPr="00394341" w:rsidRDefault="00007500" w:rsidP="00AC7C7B">
            <w:pPr>
              <w:rPr>
                <w:rFonts w:ascii="Arial" w:hAnsi="Arial" w:cs="Arial"/>
                <w:sz w:val="20"/>
                <w:szCs w:val="20"/>
              </w:rPr>
            </w:pPr>
            <w:r w:rsidRPr="00394341">
              <w:rPr>
                <w:rFonts w:ascii="Arial" w:hAnsi="Arial" w:cs="Arial"/>
                <w:sz w:val="20"/>
                <w:szCs w:val="20"/>
                <w:lang w:val="en"/>
              </w:rPr>
              <w:t xml:space="preserve">To calculate </w:t>
            </w:r>
            <w:r>
              <w:rPr>
                <w:rFonts w:ascii="Arial" w:hAnsi="Arial" w:cs="Arial"/>
                <w:sz w:val="20"/>
                <w:szCs w:val="20"/>
                <w:lang w:val="en"/>
              </w:rPr>
              <w:t>the energy and nutrients provided by the dish.</w:t>
            </w:r>
          </w:p>
        </w:tc>
        <w:tc>
          <w:tcPr>
            <w:tcW w:w="1831" w:type="dxa"/>
            <w:gridSpan w:val="2"/>
            <w:shd w:val="clear" w:color="auto" w:fill="auto"/>
          </w:tcPr>
          <w:p w14:paraId="51D4AFF7" w14:textId="77777777" w:rsidR="00007500" w:rsidRPr="00394341" w:rsidRDefault="00007500" w:rsidP="00AC7C7B">
            <w:pPr>
              <w:rPr>
                <w:rFonts w:ascii="Arial" w:hAnsi="Arial" w:cs="Arial"/>
                <w:sz w:val="20"/>
                <w:szCs w:val="20"/>
              </w:rPr>
            </w:pPr>
            <w:r w:rsidRPr="00394341">
              <w:rPr>
                <w:rFonts w:ascii="Arial" w:hAnsi="Arial" w:cs="Arial"/>
                <w:sz w:val="20"/>
                <w:szCs w:val="20"/>
              </w:rPr>
              <w:t>All pupils will …</w:t>
            </w:r>
          </w:p>
        </w:tc>
        <w:tc>
          <w:tcPr>
            <w:tcW w:w="5407" w:type="dxa"/>
            <w:shd w:val="clear" w:color="auto" w:fill="auto"/>
          </w:tcPr>
          <w:p w14:paraId="676F6780" w14:textId="77777777" w:rsidR="00007500" w:rsidRPr="00394341" w:rsidRDefault="00007500" w:rsidP="00AC7C7B">
            <w:pPr>
              <w:rPr>
                <w:rFonts w:ascii="Arial" w:hAnsi="Arial" w:cs="Arial"/>
                <w:sz w:val="20"/>
                <w:szCs w:val="20"/>
              </w:rPr>
            </w:pPr>
            <w:r w:rsidRPr="00394341">
              <w:rPr>
                <w:rFonts w:ascii="Arial" w:hAnsi="Arial" w:cs="Arial"/>
                <w:sz w:val="20"/>
                <w:szCs w:val="20"/>
                <w:lang w:val="en"/>
              </w:rPr>
              <w:t xml:space="preserve">calculate </w:t>
            </w:r>
            <w:r>
              <w:rPr>
                <w:rFonts w:ascii="Arial" w:hAnsi="Arial" w:cs="Arial"/>
                <w:sz w:val="20"/>
                <w:szCs w:val="20"/>
                <w:lang w:val="en"/>
              </w:rPr>
              <w:t>the energy and nutrients provided by the dish.</w:t>
            </w:r>
          </w:p>
        </w:tc>
      </w:tr>
      <w:tr w:rsidR="00007500" w:rsidRPr="00394341" w14:paraId="5318C4A3" w14:textId="77777777" w:rsidTr="00AC7C7B">
        <w:tc>
          <w:tcPr>
            <w:tcW w:w="2326" w:type="dxa"/>
            <w:vMerge/>
          </w:tcPr>
          <w:p w14:paraId="0A15ACBD" w14:textId="77777777" w:rsidR="00007500" w:rsidRPr="00394341" w:rsidRDefault="00007500" w:rsidP="00AC7C7B">
            <w:pPr>
              <w:rPr>
                <w:rFonts w:ascii="Arial" w:hAnsi="Arial" w:cs="Arial"/>
                <w:sz w:val="20"/>
                <w:szCs w:val="20"/>
              </w:rPr>
            </w:pPr>
          </w:p>
        </w:tc>
        <w:tc>
          <w:tcPr>
            <w:tcW w:w="1831" w:type="dxa"/>
            <w:gridSpan w:val="2"/>
            <w:shd w:val="clear" w:color="auto" w:fill="auto"/>
          </w:tcPr>
          <w:p w14:paraId="7C9095EA" w14:textId="77777777" w:rsidR="00007500" w:rsidRPr="00394341" w:rsidRDefault="00007500" w:rsidP="00AC7C7B">
            <w:pPr>
              <w:rPr>
                <w:rFonts w:ascii="Arial" w:hAnsi="Arial" w:cs="Arial"/>
                <w:sz w:val="20"/>
                <w:szCs w:val="20"/>
              </w:rPr>
            </w:pPr>
            <w:r w:rsidRPr="00394341">
              <w:rPr>
                <w:rFonts w:ascii="Arial" w:hAnsi="Arial" w:cs="Arial"/>
                <w:sz w:val="20"/>
                <w:szCs w:val="20"/>
              </w:rPr>
              <w:t>Most pupils should …</w:t>
            </w:r>
          </w:p>
        </w:tc>
        <w:tc>
          <w:tcPr>
            <w:tcW w:w="5407" w:type="dxa"/>
            <w:shd w:val="clear" w:color="auto" w:fill="auto"/>
          </w:tcPr>
          <w:p w14:paraId="51D4283E" w14:textId="77777777" w:rsidR="00007500" w:rsidRPr="00394341" w:rsidRDefault="00007500" w:rsidP="00AC7C7B">
            <w:pPr>
              <w:rPr>
                <w:rFonts w:ascii="Arial" w:hAnsi="Arial" w:cs="Arial"/>
                <w:sz w:val="20"/>
                <w:szCs w:val="20"/>
              </w:rPr>
            </w:pPr>
            <w:r w:rsidRPr="00394341">
              <w:rPr>
                <w:rFonts w:ascii="Arial" w:hAnsi="Arial" w:cs="Arial"/>
                <w:sz w:val="20"/>
                <w:szCs w:val="20"/>
                <w:lang w:val="en"/>
              </w:rPr>
              <w:t xml:space="preserve">calculate </w:t>
            </w:r>
            <w:r>
              <w:rPr>
                <w:rFonts w:ascii="Arial" w:hAnsi="Arial" w:cs="Arial"/>
                <w:sz w:val="20"/>
                <w:szCs w:val="20"/>
                <w:lang w:val="en"/>
              </w:rPr>
              <w:t>the energy and nutrients provided by the dish and suggest improvements.</w:t>
            </w:r>
          </w:p>
        </w:tc>
      </w:tr>
      <w:tr w:rsidR="00007500" w:rsidRPr="00394341" w14:paraId="3A85E50D" w14:textId="77777777" w:rsidTr="00AC7C7B">
        <w:tc>
          <w:tcPr>
            <w:tcW w:w="2326" w:type="dxa"/>
            <w:vMerge/>
          </w:tcPr>
          <w:p w14:paraId="783C938D" w14:textId="77777777" w:rsidR="00007500" w:rsidRPr="00394341" w:rsidRDefault="00007500" w:rsidP="00AC7C7B">
            <w:pPr>
              <w:rPr>
                <w:rFonts w:ascii="Arial" w:hAnsi="Arial" w:cs="Arial"/>
                <w:sz w:val="20"/>
                <w:szCs w:val="20"/>
              </w:rPr>
            </w:pPr>
          </w:p>
        </w:tc>
        <w:tc>
          <w:tcPr>
            <w:tcW w:w="1831" w:type="dxa"/>
            <w:gridSpan w:val="2"/>
            <w:shd w:val="clear" w:color="auto" w:fill="auto"/>
          </w:tcPr>
          <w:p w14:paraId="46F58F78" w14:textId="77777777" w:rsidR="00007500" w:rsidRPr="00394341" w:rsidRDefault="00007500" w:rsidP="00AC7C7B">
            <w:pPr>
              <w:rPr>
                <w:rFonts w:ascii="Arial" w:hAnsi="Arial" w:cs="Arial"/>
                <w:sz w:val="20"/>
                <w:szCs w:val="20"/>
              </w:rPr>
            </w:pPr>
            <w:r w:rsidRPr="00394341">
              <w:rPr>
                <w:rFonts w:ascii="Arial" w:hAnsi="Arial" w:cs="Arial"/>
                <w:sz w:val="20"/>
                <w:szCs w:val="20"/>
              </w:rPr>
              <w:t>Some pupils could …</w:t>
            </w:r>
          </w:p>
        </w:tc>
        <w:tc>
          <w:tcPr>
            <w:tcW w:w="5407" w:type="dxa"/>
            <w:shd w:val="clear" w:color="auto" w:fill="auto"/>
          </w:tcPr>
          <w:p w14:paraId="558DC330" w14:textId="77777777" w:rsidR="00007500" w:rsidRPr="00394341" w:rsidRDefault="00007500" w:rsidP="00AC7C7B">
            <w:pPr>
              <w:rPr>
                <w:rFonts w:ascii="Arial" w:hAnsi="Arial" w:cs="Arial"/>
                <w:sz w:val="20"/>
                <w:szCs w:val="20"/>
              </w:rPr>
            </w:pPr>
            <w:r w:rsidRPr="00394341">
              <w:rPr>
                <w:rFonts w:ascii="Arial" w:hAnsi="Arial" w:cs="Arial"/>
                <w:sz w:val="20"/>
                <w:szCs w:val="20"/>
                <w:lang w:val="en"/>
              </w:rPr>
              <w:t xml:space="preserve">calculate </w:t>
            </w:r>
            <w:r>
              <w:rPr>
                <w:rFonts w:ascii="Arial" w:hAnsi="Arial" w:cs="Arial"/>
                <w:sz w:val="20"/>
                <w:szCs w:val="20"/>
                <w:lang w:val="en"/>
              </w:rPr>
              <w:t>the energy and nutrients provided by the dish; suggest and explain improvements</w:t>
            </w:r>
            <w:r w:rsidRPr="00394341">
              <w:rPr>
                <w:rFonts w:ascii="Arial" w:hAnsi="Arial" w:cs="Arial"/>
                <w:sz w:val="20"/>
                <w:szCs w:val="20"/>
                <w:lang w:val="en"/>
              </w:rPr>
              <w:t xml:space="preserve">.  </w:t>
            </w:r>
          </w:p>
        </w:tc>
      </w:tr>
    </w:tbl>
    <w:p w14:paraId="18170AE1" w14:textId="77777777" w:rsidR="00564DE7" w:rsidRDefault="00564DE7" w:rsidP="00564DE7">
      <w:pPr>
        <w:rPr>
          <w:rFonts w:ascii="Arial" w:hAnsi="Arial" w:cs="Arial"/>
          <w:sz w:val="20"/>
          <w:szCs w:val="20"/>
        </w:rPr>
      </w:pPr>
    </w:p>
    <w:p w14:paraId="47091E4C" w14:textId="77777777" w:rsidR="00564DE7" w:rsidRDefault="00564DE7" w:rsidP="00564DE7">
      <w:pPr>
        <w:rPr>
          <w:rFonts w:ascii="Arial" w:hAnsi="Arial" w:cs="Arial"/>
          <w:sz w:val="20"/>
          <w:szCs w:val="20"/>
        </w:rPr>
      </w:pPr>
      <w:r>
        <w:rPr>
          <w:rFonts w:ascii="Arial" w:hAnsi="Arial" w:cs="Arial"/>
          <w:sz w:val="20"/>
          <w:szCs w:val="20"/>
        </w:rPr>
        <w:br w:type="page"/>
      </w:r>
    </w:p>
    <w:p w14:paraId="43DC2B2B" w14:textId="77777777" w:rsidR="00564DE7" w:rsidRPr="002B460C" w:rsidRDefault="00564DE7" w:rsidP="00564DE7">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754"/>
        <w:gridCol w:w="1995"/>
      </w:tblGrid>
      <w:tr w:rsidR="00564DE7" w:rsidRPr="00FF13FA" w14:paraId="33E72B98" w14:textId="77777777" w:rsidTr="00C43B0C">
        <w:tc>
          <w:tcPr>
            <w:tcW w:w="709" w:type="dxa"/>
            <w:shd w:val="clear" w:color="auto" w:fill="auto"/>
          </w:tcPr>
          <w:p w14:paraId="7070D720" w14:textId="77777777" w:rsidR="00564DE7" w:rsidRPr="00FF13FA" w:rsidRDefault="00564DE7" w:rsidP="00C43B0C">
            <w:pPr>
              <w:rPr>
                <w:rFonts w:ascii="Arial" w:hAnsi="Arial" w:cs="Arial"/>
                <w:sz w:val="20"/>
                <w:szCs w:val="20"/>
              </w:rPr>
            </w:pPr>
            <w:r w:rsidRPr="00FF13FA">
              <w:rPr>
                <w:rFonts w:ascii="Arial" w:hAnsi="Arial" w:cs="Arial"/>
                <w:sz w:val="20"/>
                <w:szCs w:val="20"/>
              </w:rPr>
              <w:t>Time</w:t>
            </w:r>
          </w:p>
        </w:tc>
        <w:tc>
          <w:tcPr>
            <w:tcW w:w="7000" w:type="dxa"/>
            <w:shd w:val="clear" w:color="auto" w:fill="auto"/>
          </w:tcPr>
          <w:p w14:paraId="33F9E3E8" w14:textId="77777777" w:rsidR="00564DE7" w:rsidRPr="00FF13FA" w:rsidRDefault="00564DE7" w:rsidP="00C43B0C">
            <w:pPr>
              <w:rPr>
                <w:rFonts w:ascii="Arial" w:hAnsi="Arial" w:cs="Arial"/>
                <w:sz w:val="20"/>
                <w:szCs w:val="20"/>
              </w:rPr>
            </w:pPr>
            <w:r w:rsidRPr="00FF13FA">
              <w:rPr>
                <w:rFonts w:ascii="Arial" w:hAnsi="Arial" w:cs="Arial"/>
                <w:sz w:val="20"/>
                <w:szCs w:val="20"/>
              </w:rPr>
              <w:t>Activity</w:t>
            </w:r>
          </w:p>
        </w:tc>
        <w:tc>
          <w:tcPr>
            <w:tcW w:w="2038" w:type="dxa"/>
            <w:shd w:val="clear" w:color="auto" w:fill="auto"/>
          </w:tcPr>
          <w:p w14:paraId="14A909BC" w14:textId="77777777" w:rsidR="00564DE7" w:rsidRPr="00FF13FA" w:rsidRDefault="00564DE7" w:rsidP="00C43B0C">
            <w:pPr>
              <w:rPr>
                <w:rFonts w:ascii="Arial" w:hAnsi="Arial" w:cs="Arial"/>
                <w:sz w:val="20"/>
                <w:szCs w:val="20"/>
              </w:rPr>
            </w:pPr>
            <w:r w:rsidRPr="00FF13FA">
              <w:rPr>
                <w:rFonts w:ascii="Arial" w:hAnsi="Arial" w:cs="Arial"/>
                <w:sz w:val="20"/>
                <w:szCs w:val="20"/>
              </w:rPr>
              <w:t>Resources and equipment</w:t>
            </w:r>
          </w:p>
        </w:tc>
      </w:tr>
      <w:tr w:rsidR="00564DE7" w:rsidRPr="00FF13FA" w14:paraId="6563B851" w14:textId="77777777" w:rsidTr="00C43B0C">
        <w:tc>
          <w:tcPr>
            <w:tcW w:w="709" w:type="dxa"/>
            <w:shd w:val="clear" w:color="auto" w:fill="auto"/>
          </w:tcPr>
          <w:p w14:paraId="468025D5" w14:textId="2860D9D0" w:rsidR="00564DE7" w:rsidRPr="00FF13FA" w:rsidRDefault="00007500" w:rsidP="00C43B0C">
            <w:pPr>
              <w:jc w:val="center"/>
              <w:rPr>
                <w:rFonts w:ascii="Arial" w:hAnsi="Arial" w:cs="Arial"/>
                <w:sz w:val="20"/>
                <w:szCs w:val="20"/>
              </w:rPr>
            </w:pPr>
            <w:r>
              <w:rPr>
                <w:rFonts w:ascii="Arial" w:hAnsi="Arial" w:cs="Arial"/>
                <w:sz w:val="20"/>
                <w:szCs w:val="20"/>
              </w:rPr>
              <w:t>0</w:t>
            </w:r>
          </w:p>
          <w:p w14:paraId="3D383E63" w14:textId="77777777" w:rsidR="00564DE7" w:rsidRPr="00FF13FA" w:rsidRDefault="00564DE7" w:rsidP="00C43B0C">
            <w:pPr>
              <w:jc w:val="center"/>
              <w:rPr>
                <w:rFonts w:ascii="Arial" w:hAnsi="Arial" w:cs="Arial"/>
                <w:sz w:val="20"/>
                <w:szCs w:val="20"/>
              </w:rPr>
            </w:pPr>
          </w:p>
          <w:p w14:paraId="31BE25EC" w14:textId="77777777" w:rsidR="00564DE7" w:rsidRPr="00FF13FA" w:rsidRDefault="00564DE7" w:rsidP="00C43B0C">
            <w:pPr>
              <w:jc w:val="center"/>
              <w:rPr>
                <w:rFonts w:ascii="Arial" w:hAnsi="Arial" w:cs="Arial"/>
                <w:sz w:val="20"/>
                <w:szCs w:val="20"/>
              </w:rPr>
            </w:pPr>
          </w:p>
          <w:p w14:paraId="66C18CEC" w14:textId="77777777" w:rsidR="00564DE7" w:rsidRPr="00FF13FA" w:rsidRDefault="00564DE7" w:rsidP="00C43B0C">
            <w:pPr>
              <w:jc w:val="center"/>
              <w:rPr>
                <w:rFonts w:ascii="Arial" w:hAnsi="Arial" w:cs="Arial"/>
                <w:sz w:val="20"/>
                <w:szCs w:val="20"/>
              </w:rPr>
            </w:pPr>
          </w:p>
          <w:p w14:paraId="2A4830CC" w14:textId="77777777" w:rsidR="00564DE7" w:rsidRPr="00FF13FA" w:rsidRDefault="00564DE7" w:rsidP="00C43B0C">
            <w:pPr>
              <w:jc w:val="center"/>
              <w:rPr>
                <w:rFonts w:ascii="Arial" w:hAnsi="Arial" w:cs="Arial"/>
                <w:sz w:val="20"/>
                <w:szCs w:val="20"/>
              </w:rPr>
            </w:pPr>
          </w:p>
          <w:p w14:paraId="2E84CDA3" w14:textId="77777777" w:rsidR="00564DE7" w:rsidRPr="00FF13FA" w:rsidRDefault="00564DE7" w:rsidP="00C43B0C">
            <w:pPr>
              <w:jc w:val="center"/>
              <w:rPr>
                <w:rFonts w:ascii="Arial" w:hAnsi="Arial" w:cs="Arial"/>
                <w:sz w:val="20"/>
                <w:szCs w:val="20"/>
              </w:rPr>
            </w:pPr>
            <w:r w:rsidRPr="00FF13FA">
              <w:rPr>
                <w:rFonts w:ascii="Arial" w:hAnsi="Arial" w:cs="Arial"/>
                <w:sz w:val="20"/>
                <w:szCs w:val="20"/>
              </w:rPr>
              <w:t>5</w:t>
            </w:r>
          </w:p>
        </w:tc>
        <w:tc>
          <w:tcPr>
            <w:tcW w:w="7000" w:type="dxa"/>
            <w:shd w:val="clear" w:color="auto" w:fill="auto"/>
          </w:tcPr>
          <w:p w14:paraId="37D1C3A7" w14:textId="7C9A5289" w:rsidR="00564DE7" w:rsidRPr="00FF13FA" w:rsidRDefault="00007500" w:rsidP="00C43B0C">
            <w:pPr>
              <w:rPr>
                <w:rFonts w:ascii="Arial" w:hAnsi="Arial" w:cs="Arial"/>
                <w:i/>
                <w:sz w:val="20"/>
                <w:szCs w:val="20"/>
              </w:rPr>
            </w:pPr>
            <w:r>
              <w:rPr>
                <w:rFonts w:ascii="Arial" w:hAnsi="Arial" w:cs="Arial"/>
                <w:i/>
                <w:sz w:val="20"/>
                <w:szCs w:val="20"/>
              </w:rPr>
              <w:t>Registration and i</w:t>
            </w:r>
            <w:r w:rsidR="00564DE7" w:rsidRPr="00FF13FA">
              <w:rPr>
                <w:rFonts w:ascii="Arial" w:hAnsi="Arial" w:cs="Arial"/>
                <w:i/>
                <w:sz w:val="20"/>
                <w:szCs w:val="20"/>
              </w:rPr>
              <w:t>ntroduction</w:t>
            </w:r>
          </w:p>
          <w:p w14:paraId="41F4889E" w14:textId="10C7B1E1" w:rsidR="00564DE7" w:rsidRPr="00FF13FA" w:rsidRDefault="00564DE7" w:rsidP="00C43B0C">
            <w:pPr>
              <w:rPr>
                <w:rFonts w:ascii="Arial" w:hAnsi="Arial" w:cs="Arial"/>
                <w:sz w:val="20"/>
                <w:szCs w:val="20"/>
              </w:rPr>
            </w:pPr>
            <w:r w:rsidRPr="00FF13FA">
              <w:rPr>
                <w:rFonts w:ascii="Arial" w:hAnsi="Arial" w:cs="Arial"/>
                <w:sz w:val="20"/>
                <w:szCs w:val="20"/>
              </w:rPr>
              <w:t xml:space="preserve">Explain to the pupils that they will be making </w:t>
            </w:r>
            <w:r w:rsidR="00007500">
              <w:rPr>
                <w:rFonts w:ascii="Arial" w:hAnsi="Arial" w:cs="Arial"/>
                <w:sz w:val="20"/>
                <w:szCs w:val="20"/>
              </w:rPr>
              <w:t xml:space="preserve">a vegetable </w:t>
            </w:r>
            <w:r w:rsidRPr="00FF13FA">
              <w:rPr>
                <w:rFonts w:ascii="Arial" w:hAnsi="Arial" w:cs="Arial"/>
                <w:sz w:val="20"/>
                <w:szCs w:val="20"/>
              </w:rPr>
              <w:t xml:space="preserve">curry. Go through the </w:t>
            </w:r>
            <w:r w:rsidR="00BC53BC">
              <w:rPr>
                <w:rFonts w:ascii="Arial" w:hAnsi="Arial" w:cs="Arial"/>
                <w:sz w:val="20"/>
                <w:szCs w:val="20"/>
              </w:rPr>
              <w:t>learning objectives</w:t>
            </w:r>
            <w:r w:rsidRPr="00FF13FA">
              <w:rPr>
                <w:rFonts w:ascii="Arial" w:hAnsi="Arial" w:cs="Arial"/>
                <w:sz w:val="20"/>
                <w:szCs w:val="20"/>
              </w:rPr>
              <w:t xml:space="preserve"> for the lesson. </w:t>
            </w:r>
          </w:p>
          <w:p w14:paraId="06E3C335" w14:textId="77777777" w:rsidR="00E41D56" w:rsidRDefault="00E41D56" w:rsidP="00C43B0C">
            <w:pPr>
              <w:rPr>
                <w:rFonts w:ascii="Arial" w:hAnsi="Arial" w:cs="Arial"/>
                <w:i/>
                <w:sz w:val="20"/>
                <w:szCs w:val="20"/>
              </w:rPr>
            </w:pPr>
          </w:p>
          <w:p w14:paraId="5D29F59B" w14:textId="2DB153AC" w:rsidR="00564DE7" w:rsidRPr="00FF13FA" w:rsidRDefault="00564DE7" w:rsidP="00C43B0C">
            <w:pPr>
              <w:rPr>
                <w:rFonts w:ascii="Arial" w:hAnsi="Arial" w:cs="Arial"/>
                <w:i/>
                <w:sz w:val="20"/>
                <w:szCs w:val="20"/>
              </w:rPr>
            </w:pPr>
            <w:r w:rsidRPr="00FF13FA">
              <w:rPr>
                <w:rFonts w:ascii="Arial" w:hAnsi="Arial" w:cs="Arial"/>
                <w:i/>
                <w:sz w:val="20"/>
                <w:szCs w:val="20"/>
              </w:rPr>
              <w:t>Starter</w:t>
            </w:r>
          </w:p>
          <w:p w14:paraId="2DC01DD7" w14:textId="4C778399" w:rsidR="00564DE7" w:rsidRPr="00FF13FA" w:rsidRDefault="00564DE7" w:rsidP="00C43B0C">
            <w:pPr>
              <w:rPr>
                <w:rFonts w:ascii="Arial" w:hAnsi="Arial" w:cs="Arial"/>
                <w:sz w:val="20"/>
                <w:szCs w:val="20"/>
              </w:rPr>
            </w:pPr>
            <w:r w:rsidRPr="00FF13FA">
              <w:rPr>
                <w:rFonts w:ascii="Arial" w:hAnsi="Arial" w:cs="Arial"/>
                <w:sz w:val="20"/>
                <w:szCs w:val="20"/>
              </w:rPr>
              <w:t xml:space="preserve">Gather the pupils around a demonstration area, with your tray of ingredients and equipment. Ensure that all pupils have </w:t>
            </w:r>
            <w:r>
              <w:rPr>
                <w:rFonts w:ascii="Arial" w:hAnsi="Arial" w:cs="Arial"/>
                <w:sz w:val="20"/>
                <w:szCs w:val="20"/>
              </w:rPr>
              <w:t xml:space="preserve">removed their </w:t>
            </w:r>
            <w:r w:rsidR="00007500">
              <w:rPr>
                <w:rFonts w:ascii="Arial" w:hAnsi="Arial" w:cs="Arial"/>
                <w:sz w:val="20"/>
                <w:szCs w:val="20"/>
              </w:rPr>
              <w:t>blazers/</w:t>
            </w:r>
            <w:r>
              <w:rPr>
                <w:rFonts w:ascii="Arial" w:hAnsi="Arial" w:cs="Arial"/>
                <w:sz w:val="20"/>
                <w:szCs w:val="20"/>
              </w:rPr>
              <w:t>jumpers, rolled up long sleeves, tied up long hair, put a clean apron on and thoroughly washed and dried their hands.</w:t>
            </w:r>
          </w:p>
          <w:p w14:paraId="3E45957A" w14:textId="77777777" w:rsidR="00564DE7" w:rsidRPr="00FF13FA" w:rsidRDefault="00564DE7" w:rsidP="00C43B0C">
            <w:pPr>
              <w:rPr>
                <w:rFonts w:ascii="Arial" w:hAnsi="Arial" w:cs="Arial"/>
                <w:sz w:val="20"/>
                <w:szCs w:val="20"/>
              </w:rPr>
            </w:pPr>
          </w:p>
          <w:p w14:paraId="0E843108" w14:textId="77777777" w:rsidR="00564DE7" w:rsidRPr="00FF13FA" w:rsidRDefault="00564DE7" w:rsidP="00C43B0C">
            <w:pPr>
              <w:rPr>
                <w:rFonts w:ascii="Arial" w:hAnsi="Arial" w:cs="Arial"/>
                <w:sz w:val="20"/>
                <w:szCs w:val="20"/>
              </w:rPr>
            </w:pPr>
            <w:r w:rsidRPr="00FF13FA">
              <w:rPr>
                <w:rFonts w:ascii="Arial" w:hAnsi="Arial" w:cs="Arial"/>
                <w:sz w:val="20"/>
                <w:szCs w:val="20"/>
              </w:rPr>
              <w:t>Briefly talk through the recipe – note your expectations, for example:</w:t>
            </w:r>
          </w:p>
          <w:p w14:paraId="0059ACDE" w14:textId="42CAA5F1" w:rsidR="00564DE7" w:rsidRPr="00FF13FA" w:rsidRDefault="00E41D56" w:rsidP="00E41D56">
            <w:pPr>
              <w:numPr>
                <w:ilvl w:val="0"/>
                <w:numId w:val="24"/>
              </w:numPr>
              <w:contextualSpacing/>
              <w:rPr>
                <w:rFonts w:ascii="Arial" w:hAnsi="Arial" w:cs="Arial"/>
                <w:sz w:val="20"/>
                <w:szCs w:val="20"/>
              </w:rPr>
            </w:pPr>
            <w:r w:rsidRPr="00FF13FA">
              <w:rPr>
                <w:rFonts w:ascii="Arial" w:hAnsi="Arial" w:cs="Arial"/>
                <w:sz w:val="20"/>
                <w:szCs w:val="20"/>
              </w:rPr>
              <w:t xml:space="preserve">preparing the ingredients carefully and accurately; </w:t>
            </w:r>
          </w:p>
          <w:p w14:paraId="0B497387" w14:textId="69E92593" w:rsidR="00564DE7" w:rsidRPr="00FF13FA" w:rsidRDefault="00E41D56" w:rsidP="00E41D56">
            <w:pPr>
              <w:numPr>
                <w:ilvl w:val="0"/>
                <w:numId w:val="24"/>
              </w:numPr>
              <w:contextualSpacing/>
              <w:rPr>
                <w:rFonts w:ascii="Arial" w:hAnsi="Arial" w:cs="Arial"/>
                <w:sz w:val="20"/>
                <w:szCs w:val="20"/>
              </w:rPr>
            </w:pPr>
            <w:r w:rsidRPr="00FF13FA">
              <w:rPr>
                <w:rFonts w:ascii="Arial" w:hAnsi="Arial" w:cs="Arial"/>
                <w:sz w:val="20"/>
                <w:szCs w:val="20"/>
              </w:rPr>
              <w:t>simmering the curry;</w:t>
            </w:r>
          </w:p>
          <w:p w14:paraId="1BE1C256" w14:textId="09868F2E" w:rsidR="00564DE7" w:rsidRPr="00FF13FA" w:rsidRDefault="00E41D56" w:rsidP="00E41D56">
            <w:pPr>
              <w:numPr>
                <w:ilvl w:val="0"/>
                <w:numId w:val="24"/>
              </w:numPr>
              <w:contextualSpacing/>
              <w:rPr>
                <w:rFonts w:ascii="Arial" w:hAnsi="Arial" w:cs="Arial"/>
                <w:sz w:val="20"/>
                <w:szCs w:val="20"/>
              </w:rPr>
            </w:pPr>
            <w:r w:rsidRPr="00FF13FA">
              <w:rPr>
                <w:rFonts w:ascii="Arial" w:hAnsi="Arial" w:cs="Arial"/>
                <w:sz w:val="20"/>
                <w:szCs w:val="20"/>
              </w:rPr>
              <w:t>using the hob safely;</w:t>
            </w:r>
          </w:p>
          <w:p w14:paraId="0F7A89CD" w14:textId="4A3A4CA3" w:rsidR="00564DE7" w:rsidRPr="00196525" w:rsidRDefault="00E41D56" w:rsidP="00C43B0C">
            <w:pPr>
              <w:numPr>
                <w:ilvl w:val="0"/>
                <w:numId w:val="24"/>
              </w:numPr>
              <w:contextualSpacing/>
              <w:rPr>
                <w:rFonts w:ascii="Arial" w:hAnsi="Arial" w:cs="Arial"/>
                <w:sz w:val="20"/>
                <w:szCs w:val="20"/>
              </w:rPr>
            </w:pPr>
            <w:r w:rsidRPr="00FF13FA">
              <w:rPr>
                <w:rFonts w:ascii="Arial" w:hAnsi="Arial" w:cs="Arial"/>
                <w:sz w:val="20"/>
                <w:szCs w:val="20"/>
              </w:rPr>
              <w:t>being hygienic and safe when preparing food.</w:t>
            </w:r>
          </w:p>
        </w:tc>
        <w:tc>
          <w:tcPr>
            <w:tcW w:w="2038" w:type="dxa"/>
            <w:shd w:val="clear" w:color="auto" w:fill="auto"/>
          </w:tcPr>
          <w:p w14:paraId="6B053BA9" w14:textId="77777777" w:rsidR="00564DE7" w:rsidRPr="00FF13FA" w:rsidRDefault="00564DE7" w:rsidP="00C43B0C">
            <w:pPr>
              <w:rPr>
                <w:rFonts w:ascii="Arial" w:hAnsi="Arial" w:cs="Arial"/>
                <w:sz w:val="20"/>
                <w:szCs w:val="20"/>
              </w:rPr>
            </w:pPr>
          </w:p>
          <w:p w14:paraId="0FAD891C" w14:textId="22FF3D48" w:rsidR="00564DE7" w:rsidRPr="00FF13FA" w:rsidRDefault="00E41D56" w:rsidP="00C43B0C">
            <w:pPr>
              <w:rPr>
                <w:rFonts w:ascii="Arial" w:hAnsi="Arial" w:cs="Arial"/>
                <w:sz w:val="20"/>
                <w:szCs w:val="20"/>
              </w:rPr>
            </w:pPr>
            <w:r>
              <w:rPr>
                <w:rFonts w:ascii="Arial" w:hAnsi="Arial" w:cs="Arial"/>
                <w:sz w:val="20"/>
                <w:szCs w:val="20"/>
              </w:rPr>
              <w:t>Lesson plan</w:t>
            </w:r>
          </w:p>
          <w:p w14:paraId="0F71B537" w14:textId="77777777" w:rsidR="00564DE7" w:rsidRPr="00FF13FA" w:rsidRDefault="00564DE7" w:rsidP="00C43B0C">
            <w:pPr>
              <w:rPr>
                <w:rFonts w:ascii="Arial" w:hAnsi="Arial" w:cs="Arial"/>
                <w:sz w:val="20"/>
                <w:szCs w:val="20"/>
              </w:rPr>
            </w:pPr>
          </w:p>
          <w:p w14:paraId="1841C1BF" w14:textId="77777777" w:rsidR="00564DE7" w:rsidRPr="00FF13FA" w:rsidRDefault="00564DE7" w:rsidP="00C43B0C">
            <w:pPr>
              <w:rPr>
                <w:rFonts w:ascii="Arial" w:hAnsi="Arial" w:cs="Arial"/>
                <w:sz w:val="20"/>
                <w:szCs w:val="20"/>
              </w:rPr>
            </w:pPr>
          </w:p>
          <w:p w14:paraId="2DB269CB" w14:textId="77777777" w:rsidR="00564DE7" w:rsidRPr="00FF13FA" w:rsidRDefault="00564DE7" w:rsidP="00C43B0C">
            <w:pPr>
              <w:rPr>
                <w:rFonts w:ascii="Arial" w:hAnsi="Arial" w:cs="Arial"/>
                <w:sz w:val="20"/>
                <w:szCs w:val="20"/>
              </w:rPr>
            </w:pPr>
          </w:p>
          <w:p w14:paraId="30916D6F" w14:textId="77777777" w:rsidR="00564DE7" w:rsidRPr="00FF13FA" w:rsidRDefault="00564DE7" w:rsidP="00C43B0C">
            <w:pPr>
              <w:rPr>
                <w:rFonts w:ascii="Arial" w:hAnsi="Arial" w:cs="Arial"/>
                <w:sz w:val="20"/>
                <w:szCs w:val="20"/>
              </w:rPr>
            </w:pPr>
            <w:r w:rsidRPr="00FF13FA">
              <w:rPr>
                <w:rFonts w:ascii="Arial" w:hAnsi="Arial" w:cs="Arial"/>
                <w:sz w:val="20"/>
                <w:szCs w:val="20"/>
              </w:rPr>
              <w:t xml:space="preserve">Ingredients </w:t>
            </w:r>
          </w:p>
          <w:p w14:paraId="56200940" w14:textId="77777777" w:rsidR="00564DE7" w:rsidRPr="00FF13FA" w:rsidRDefault="00564DE7" w:rsidP="00C43B0C">
            <w:pPr>
              <w:rPr>
                <w:rFonts w:ascii="Arial" w:hAnsi="Arial" w:cs="Arial"/>
                <w:sz w:val="20"/>
                <w:szCs w:val="20"/>
              </w:rPr>
            </w:pPr>
          </w:p>
          <w:p w14:paraId="260FB27F" w14:textId="77777777" w:rsidR="00564DE7" w:rsidRPr="00FF13FA" w:rsidRDefault="00564DE7" w:rsidP="00C43B0C">
            <w:pPr>
              <w:rPr>
                <w:rFonts w:ascii="Arial" w:hAnsi="Arial" w:cs="Arial"/>
                <w:sz w:val="20"/>
                <w:szCs w:val="20"/>
              </w:rPr>
            </w:pPr>
          </w:p>
          <w:p w14:paraId="433F683C" w14:textId="5155E8DA" w:rsidR="00564DE7" w:rsidRDefault="00564DE7" w:rsidP="00C43B0C">
            <w:pPr>
              <w:rPr>
                <w:rFonts w:ascii="Arial" w:hAnsi="Arial" w:cs="Arial"/>
                <w:sz w:val="20"/>
                <w:szCs w:val="20"/>
              </w:rPr>
            </w:pPr>
          </w:p>
          <w:p w14:paraId="67D2E2D6" w14:textId="77777777" w:rsidR="00FE1637" w:rsidRPr="00FF13FA" w:rsidRDefault="00FE1637" w:rsidP="00C43B0C">
            <w:pPr>
              <w:rPr>
                <w:rFonts w:ascii="Arial" w:hAnsi="Arial" w:cs="Arial"/>
                <w:sz w:val="20"/>
                <w:szCs w:val="20"/>
              </w:rPr>
            </w:pPr>
          </w:p>
          <w:p w14:paraId="21B7B3AA" w14:textId="2C558BA8" w:rsidR="00E41D56" w:rsidRDefault="00D77294" w:rsidP="00E41D56">
            <w:pPr>
              <w:rPr>
                <w:rFonts w:ascii="Arial" w:hAnsi="Arial" w:cs="Arial"/>
                <w:sz w:val="20"/>
                <w:szCs w:val="20"/>
              </w:rPr>
            </w:pPr>
            <w:hyperlink r:id="rId11" w:history="1">
              <w:r w:rsidR="004C07CA">
                <w:rPr>
                  <w:rStyle w:val="Hyperlink"/>
                  <w:rFonts w:ascii="Arial" w:hAnsi="Arial" w:cs="Arial"/>
                  <w:sz w:val="20"/>
                  <w:szCs w:val="20"/>
                </w:rPr>
                <w:t>Spinach, potato and chickpea curry recipe</w:t>
              </w:r>
            </w:hyperlink>
          </w:p>
          <w:p w14:paraId="728EA52E" w14:textId="3D39304E" w:rsidR="00564DE7" w:rsidRPr="00FF13FA" w:rsidRDefault="00564DE7" w:rsidP="00C43B0C">
            <w:pPr>
              <w:rPr>
                <w:rFonts w:ascii="Arial" w:hAnsi="Arial" w:cs="Arial"/>
                <w:sz w:val="20"/>
                <w:szCs w:val="20"/>
              </w:rPr>
            </w:pPr>
          </w:p>
        </w:tc>
      </w:tr>
      <w:tr w:rsidR="00564DE7" w:rsidRPr="00FF13FA" w14:paraId="58A2C4CB" w14:textId="77777777" w:rsidTr="00C43B0C">
        <w:tc>
          <w:tcPr>
            <w:tcW w:w="709" w:type="dxa"/>
            <w:shd w:val="clear" w:color="auto" w:fill="auto"/>
          </w:tcPr>
          <w:p w14:paraId="3DA2D6C4" w14:textId="77777777" w:rsidR="00564DE7" w:rsidRPr="00FF13FA" w:rsidRDefault="00564DE7" w:rsidP="00C43B0C">
            <w:pPr>
              <w:jc w:val="center"/>
              <w:rPr>
                <w:rFonts w:ascii="Arial" w:hAnsi="Arial" w:cs="Arial"/>
                <w:sz w:val="20"/>
                <w:szCs w:val="20"/>
              </w:rPr>
            </w:pPr>
            <w:r w:rsidRPr="00FF13FA">
              <w:rPr>
                <w:rFonts w:ascii="Arial" w:hAnsi="Arial" w:cs="Arial"/>
                <w:sz w:val="20"/>
                <w:szCs w:val="20"/>
              </w:rPr>
              <w:t>10</w:t>
            </w:r>
          </w:p>
        </w:tc>
        <w:tc>
          <w:tcPr>
            <w:tcW w:w="7000" w:type="dxa"/>
            <w:shd w:val="clear" w:color="auto" w:fill="auto"/>
          </w:tcPr>
          <w:p w14:paraId="2B15E0CA" w14:textId="77777777" w:rsidR="00564DE7" w:rsidRPr="00FF13FA" w:rsidRDefault="00564DE7" w:rsidP="00C43B0C">
            <w:pPr>
              <w:rPr>
                <w:rFonts w:ascii="Arial" w:hAnsi="Arial" w:cs="Arial"/>
                <w:i/>
                <w:sz w:val="20"/>
                <w:szCs w:val="20"/>
              </w:rPr>
            </w:pPr>
            <w:r w:rsidRPr="00FF13FA">
              <w:rPr>
                <w:rFonts w:ascii="Arial" w:hAnsi="Arial" w:cs="Arial"/>
                <w:i/>
                <w:sz w:val="20"/>
                <w:szCs w:val="20"/>
              </w:rPr>
              <w:t>Main activity 1</w:t>
            </w:r>
          </w:p>
          <w:p w14:paraId="015D7915" w14:textId="77777777" w:rsidR="00564DE7" w:rsidRPr="00FF13FA" w:rsidRDefault="00564DE7" w:rsidP="00C43B0C">
            <w:pPr>
              <w:rPr>
                <w:rFonts w:ascii="Arial" w:hAnsi="Arial" w:cs="Arial"/>
                <w:sz w:val="20"/>
                <w:szCs w:val="20"/>
              </w:rPr>
            </w:pPr>
            <w:r w:rsidRPr="00FF13FA">
              <w:rPr>
                <w:rFonts w:ascii="Arial" w:hAnsi="Arial" w:cs="Arial"/>
                <w:sz w:val="20"/>
                <w:szCs w:val="20"/>
              </w:rPr>
              <w:t xml:space="preserve">Remind the pupils how to: </w:t>
            </w:r>
          </w:p>
          <w:p w14:paraId="79FAC9FB" w14:textId="2C5A9EE3" w:rsidR="00564DE7" w:rsidRPr="00FF13FA" w:rsidRDefault="00196525" w:rsidP="00196525">
            <w:pPr>
              <w:numPr>
                <w:ilvl w:val="0"/>
                <w:numId w:val="26"/>
              </w:numPr>
              <w:contextualSpacing/>
              <w:rPr>
                <w:rFonts w:ascii="Arial" w:hAnsi="Arial" w:cs="Arial"/>
                <w:sz w:val="20"/>
                <w:szCs w:val="20"/>
              </w:rPr>
            </w:pPr>
            <w:r w:rsidRPr="00FF13FA">
              <w:rPr>
                <w:rFonts w:ascii="Arial" w:hAnsi="Arial" w:cs="Arial"/>
                <w:sz w:val="20"/>
                <w:szCs w:val="20"/>
              </w:rPr>
              <w:t>prepare the vegetables;</w:t>
            </w:r>
          </w:p>
          <w:p w14:paraId="25239A99" w14:textId="741CB5D5" w:rsidR="00564DE7" w:rsidRPr="00FF13FA" w:rsidRDefault="00007500" w:rsidP="00196525">
            <w:pPr>
              <w:numPr>
                <w:ilvl w:val="0"/>
                <w:numId w:val="26"/>
              </w:numPr>
              <w:contextualSpacing/>
              <w:rPr>
                <w:rFonts w:ascii="Arial" w:hAnsi="Arial" w:cs="Arial"/>
                <w:sz w:val="20"/>
                <w:szCs w:val="20"/>
              </w:rPr>
            </w:pPr>
            <w:r>
              <w:rPr>
                <w:rFonts w:ascii="Arial" w:hAnsi="Arial" w:cs="Arial"/>
                <w:sz w:val="20"/>
                <w:szCs w:val="20"/>
              </w:rPr>
              <w:t>measure the curry paste accurately.</w:t>
            </w:r>
          </w:p>
          <w:p w14:paraId="19B1AAEF" w14:textId="77777777" w:rsidR="00564DE7" w:rsidRPr="00FF13FA" w:rsidRDefault="00564DE7" w:rsidP="00C43B0C">
            <w:pPr>
              <w:rPr>
                <w:rFonts w:ascii="Arial" w:hAnsi="Arial" w:cs="Arial"/>
                <w:sz w:val="20"/>
                <w:szCs w:val="20"/>
              </w:rPr>
            </w:pPr>
          </w:p>
          <w:p w14:paraId="4FF74780" w14:textId="77777777" w:rsidR="00564DE7" w:rsidRPr="00FF13FA" w:rsidRDefault="00564DE7" w:rsidP="00C43B0C">
            <w:pPr>
              <w:rPr>
                <w:rFonts w:ascii="Arial" w:hAnsi="Arial" w:cs="Arial"/>
                <w:sz w:val="20"/>
                <w:szCs w:val="20"/>
              </w:rPr>
            </w:pPr>
            <w:r w:rsidRPr="00FF13FA">
              <w:rPr>
                <w:rFonts w:ascii="Arial" w:hAnsi="Arial" w:cs="Arial"/>
                <w:sz w:val="20"/>
                <w:szCs w:val="20"/>
              </w:rPr>
              <w:t>Remind pupils:</w:t>
            </w:r>
          </w:p>
          <w:p w14:paraId="5C7EC793" w14:textId="6C32E742" w:rsidR="00564DE7" w:rsidRPr="00FF13FA" w:rsidRDefault="00196525" w:rsidP="00196525">
            <w:pPr>
              <w:numPr>
                <w:ilvl w:val="0"/>
                <w:numId w:val="25"/>
              </w:numPr>
              <w:contextualSpacing/>
              <w:rPr>
                <w:rFonts w:ascii="Arial" w:hAnsi="Arial" w:cs="Arial"/>
                <w:sz w:val="20"/>
                <w:szCs w:val="20"/>
              </w:rPr>
            </w:pPr>
            <w:r w:rsidRPr="00FF13FA">
              <w:rPr>
                <w:rFonts w:ascii="Arial" w:hAnsi="Arial" w:cs="Arial"/>
                <w:sz w:val="20"/>
                <w:szCs w:val="20"/>
              </w:rPr>
              <w:t xml:space="preserve">about turning on and using the hob safely; </w:t>
            </w:r>
          </w:p>
          <w:p w14:paraId="06BB3696" w14:textId="379FA1FA" w:rsidR="00564DE7" w:rsidRPr="00FF13FA" w:rsidRDefault="00196525" w:rsidP="00196525">
            <w:pPr>
              <w:numPr>
                <w:ilvl w:val="0"/>
                <w:numId w:val="25"/>
              </w:numPr>
              <w:contextualSpacing/>
              <w:rPr>
                <w:rFonts w:ascii="Arial" w:hAnsi="Arial" w:cs="Arial"/>
                <w:sz w:val="20"/>
                <w:szCs w:val="20"/>
              </w:rPr>
            </w:pPr>
            <w:r w:rsidRPr="00FF13FA">
              <w:rPr>
                <w:rFonts w:ascii="Arial" w:hAnsi="Arial" w:cs="Arial"/>
                <w:sz w:val="20"/>
                <w:szCs w:val="20"/>
              </w:rPr>
              <w:t>how to regulate the heat;</w:t>
            </w:r>
          </w:p>
          <w:p w14:paraId="5729C659" w14:textId="1785B4D5" w:rsidR="00564DE7" w:rsidRPr="00FF13FA" w:rsidRDefault="00196525" w:rsidP="00196525">
            <w:pPr>
              <w:numPr>
                <w:ilvl w:val="0"/>
                <w:numId w:val="25"/>
              </w:numPr>
              <w:contextualSpacing/>
              <w:rPr>
                <w:rFonts w:ascii="Arial" w:hAnsi="Arial" w:cs="Arial"/>
                <w:sz w:val="20"/>
                <w:szCs w:val="20"/>
              </w:rPr>
            </w:pPr>
            <w:r w:rsidRPr="00FF13FA">
              <w:rPr>
                <w:rFonts w:ascii="Arial" w:hAnsi="Arial" w:cs="Arial"/>
                <w:sz w:val="20"/>
                <w:szCs w:val="20"/>
              </w:rPr>
              <w:t>the difference between boil and simmer</w:t>
            </w:r>
            <w:r w:rsidR="00564DE7" w:rsidRPr="00FF13FA">
              <w:rPr>
                <w:rFonts w:ascii="Arial" w:hAnsi="Arial" w:cs="Arial"/>
                <w:sz w:val="20"/>
                <w:szCs w:val="20"/>
              </w:rPr>
              <w:t xml:space="preserve">. </w:t>
            </w:r>
          </w:p>
        </w:tc>
        <w:tc>
          <w:tcPr>
            <w:tcW w:w="2038" w:type="dxa"/>
            <w:shd w:val="clear" w:color="auto" w:fill="auto"/>
          </w:tcPr>
          <w:p w14:paraId="2E634530" w14:textId="77777777" w:rsidR="00564DE7" w:rsidRDefault="00564DE7" w:rsidP="00C43B0C">
            <w:pPr>
              <w:rPr>
                <w:rFonts w:ascii="Arial" w:hAnsi="Arial" w:cs="Arial"/>
                <w:sz w:val="20"/>
                <w:szCs w:val="20"/>
              </w:rPr>
            </w:pPr>
          </w:p>
          <w:p w14:paraId="7E77C2B2" w14:textId="77777777" w:rsidR="00196525" w:rsidRDefault="00196525" w:rsidP="00C43B0C">
            <w:pPr>
              <w:rPr>
                <w:rFonts w:ascii="Arial" w:hAnsi="Arial" w:cs="Arial"/>
                <w:sz w:val="20"/>
                <w:szCs w:val="20"/>
              </w:rPr>
            </w:pPr>
          </w:p>
          <w:p w14:paraId="71E85F59" w14:textId="77777777" w:rsidR="00196525" w:rsidRDefault="00D77294" w:rsidP="00C43B0C">
            <w:pPr>
              <w:rPr>
                <w:rFonts w:ascii="Arial" w:hAnsi="Arial" w:cs="Arial"/>
                <w:sz w:val="20"/>
                <w:szCs w:val="20"/>
              </w:rPr>
            </w:pPr>
            <w:hyperlink r:id="rId12" w:anchor="prep" w:history="1">
              <w:r w:rsidR="00196525" w:rsidRPr="00196525">
                <w:rPr>
                  <w:rStyle w:val="Hyperlink"/>
                  <w:rFonts w:ascii="Arial" w:hAnsi="Arial" w:cs="Arial"/>
                  <w:sz w:val="20"/>
                  <w:szCs w:val="20"/>
                </w:rPr>
                <w:t>Preparing ingredients videos</w:t>
              </w:r>
            </w:hyperlink>
          </w:p>
          <w:p w14:paraId="5FFB7EFB" w14:textId="77777777" w:rsidR="00196525" w:rsidRDefault="00196525" w:rsidP="00C43B0C">
            <w:pPr>
              <w:rPr>
                <w:rFonts w:ascii="Arial" w:hAnsi="Arial" w:cs="Arial"/>
                <w:sz w:val="20"/>
                <w:szCs w:val="20"/>
              </w:rPr>
            </w:pPr>
          </w:p>
          <w:p w14:paraId="072E4749" w14:textId="77777777" w:rsidR="00196525" w:rsidRDefault="00196525" w:rsidP="00C43B0C">
            <w:pPr>
              <w:rPr>
                <w:rFonts w:ascii="Arial" w:hAnsi="Arial" w:cs="Arial"/>
                <w:sz w:val="20"/>
                <w:szCs w:val="20"/>
              </w:rPr>
            </w:pPr>
          </w:p>
          <w:p w14:paraId="776761C4" w14:textId="77777777" w:rsidR="00196525" w:rsidRDefault="00196525" w:rsidP="00C43B0C">
            <w:pPr>
              <w:rPr>
                <w:rFonts w:ascii="Arial" w:hAnsi="Arial" w:cs="Arial"/>
                <w:sz w:val="20"/>
                <w:szCs w:val="20"/>
              </w:rPr>
            </w:pPr>
          </w:p>
          <w:p w14:paraId="78AB2476" w14:textId="0DDF6C27" w:rsidR="00196525" w:rsidRPr="00FF13FA" w:rsidRDefault="00D77294" w:rsidP="00C43B0C">
            <w:pPr>
              <w:rPr>
                <w:rFonts w:ascii="Arial" w:hAnsi="Arial" w:cs="Arial"/>
                <w:sz w:val="20"/>
                <w:szCs w:val="20"/>
              </w:rPr>
            </w:pPr>
            <w:hyperlink r:id="rId13" w:anchor="cook" w:history="1">
              <w:r w:rsidR="00196525" w:rsidRPr="00196525">
                <w:rPr>
                  <w:rStyle w:val="Hyperlink"/>
                  <w:rFonts w:ascii="Arial" w:hAnsi="Arial" w:cs="Arial"/>
                  <w:sz w:val="20"/>
                  <w:szCs w:val="20"/>
                </w:rPr>
                <w:t>Using the cooker videos</w:t>
              </w:r>
            </w:hyperlink>
          </w:p>
        </w:tc>
      </w:tr>
      <w:tr w:rsidR="00564DE7" w:rsidRPr="00FF13FA" w14:paraId="5918FDAC" w14:textId="77777777" w:rsidTr="00C43B0C">
        <w:tc>
          <w:tcPr>
            <w:tcW w:w="709" w:type="dxa"/>
            <w:shd w:val="clear" w:color="auto" w:fill="auto"/>
          </w:tcPr>
          <w:p w14:paraId="77647862" w14:textId="77777777" w:rsidR="00564DE7" w:rsidRPr="00FF13FA" w:rsidRDefault="00564DE7" w:rsidP="00C43B0C">
            <w:pPr>
              <w:jc w:val="center"/>
              <w:rPr>
                <w:rFonts w:ascii="Arial" w:hAnsi="Arial" w:cs="Arial"/>
                <w:sz w:val="20"/>
                <w:szCs w:val="20"/>
              </w:rPr>
            </w:pPr>
            <w:r w:rsidRPr="00FF13FA">
              <w:rPr>
                <w:rFonts w:ascii="Arial" w:hAnsi="Arial" w:cs="Arial"/>
                <w:sz w:val="20"/>
                <w:szCs w:val="20"/>
              </w:rPr>
              <w:t>15</w:t>
            </w:r>
          </w:p>
          <w:p w14:paraId="646B433B" w14:textId="77777777" w:rsidR="00564DE7" w:rsidRPr="00FF13FA" w:rsidRDefault="00564DE7" w:rsidP="00C43B0C">
            <w:pPr>
              <w:jc w:val="center"/>
              <w:rPr>
                <w:rFonts w:ascii="Arial" w:hAnsi="Arial" w:cs="Arial"/>
                <w:sz w:val="20"/>
                <w:szCs w:val="20"/>
              </w:rPr>
            </w:pPr>
          </w:p>
          <w:p w14:paraId="01FF238D" w14:textId="77777777" w:rsidR="00564DE7" w:rsidRPr="00FF13FA" w:rsidRDefault="00564DE7" w:rsidP="00C43B0C">
            <w:pPr>
              <w:jc w:val="center"/>
              <w:rPr>
                <w:rFonts w:ascii="Arial" w:hAnsi="Arial" w:cs="Arial"/>
                <w:sz w:val="20"/>
                <w:szCs w:val="20"/>
              </w:rPr>
            </w:pPr>
          </w:p>
          <w:p w14:paraId="34038807" w14:textId="77777777" w:rsidR="00564DE7" w:rsidRPr="00FF13FA" w:rsidRDefault="00564DE7" w:rsidP="00C43B0C">
            <w:pPr>
              <w:jc w:val="center"/>
              <w:rPr>
                <w:rFonts w:ascii="Arial" w:hAnsi="Arial" w:cs="Arial"/>
                <w:sz w:val="20"/>
                <w:szCs w:val="20"/>
              </w:rPr>
            </w:pPr>
          </w:p>
          <w:p w14:paraId="06864A0B" w14:textId="77777777" w:rsidR="00564DE7" w:rsidRPr="00FF13FA" w:rsidRDefault="00564DE7" w:rsidP="00C43B0C">
            <w:pPr>
              <w:jc w:val="center"/>
              <w:rPr>
                <w:rFonts w:ascii="Arial" w:hAnsi="Arial" w:cs="Arial"/>
                <w:sz w:val="20"/>
                <w:szCs w:val="20"/>
              </w:rPr>
            </w:pPr>
          </w:p>
          <w:p w14:paraId="68D335C6" w14:textId="77777777" w:rsidR="00564DE7" w:rsidRPr="00FF13FA" w:rsidRDefault="00564DE7" w:rsidP="00C43B0C">
            <w:pPr>
              <w:jc w:val="center"/>
              <w:rPr>
                <w:rFonts w:ascii="Arial" w:hAnsi="Arial" w:cs="Arial"/>
                <w:sz w:val="20"/>
                <w:szCs w:val="20"/>
              </w:rPr>
            </w:pPr>
          </w:p>
          <w:p w14:paraId="09C2EC76" w14:textId="77777777" w:rsidR="00564DE7" w:rsidRPr="00FF13FA" w:rsidRDefault="00564DE7" w:rsidP="00C43B0C">
            <w:pPr>
              <w:jc w:val="center"/>
              <w:rPr>
                <w:rFonts w:ascii="Arial" w:hAnsi="Arial" w:cs="Arial"/>
                <w:sz w:val="20"/>
                <w:szCs w:val="20"/>
              </w:rPr>
            </w:pPr>
          </w:p>
          <w:p w14:paraId="15F62431" w14:textId="77777777" w:rsidR="00564DE7" w:rsidRPr="00FF13FA" w:rsidRDefault="00564DE7" w:rsidP="00C43B0C">
            <w:pPr>
              <w:jc w:val="center"/>
              <w:rPr>
                <w:rFonts w:ascii="Arial" w:hAnsi="Arial" w:cs="Arial"/>
                <w:sz w:val="20"/>
                <w:szCs w:val="20"/>
              </w:rPr>
            </w:pPr>
          </w:p>
          <w:p w14:paraId="1ED71D8E" w14:textId="77777777" w:rsidR="00564DE7" w:rsidRPr="00FF13FA" w:rsidRDefault="00564DE7" w:rsidP="00C43B0C">
            <w:pPr>
              <w:jc w:val="center"/>
              <w:rPr>
                <w:rFonts w:ascii="Arial" w:hAnsi="Arial" w:cs="Arial"/>
                <w:sz w:val="20"/>
                <w:szCs w:val="20"/>
              </w:rPr>
            </w:pPr>
          </w:p>
          <w:p w14:paraId="3D959B71" w14:textId="77777777" w:rsidR="00564DE7" w:rsidRPr="00FF13FA" w:rsidRDefault="00564DE7" w:rsidP="00C43B0C">
            <w:pPr>
              <w:jc w:val="center"/>
              <w:rPr>
                <w:rFonts w:ascii="Arial" w:hAnsi="Arial" w:cs="Arial"/>
                <w:sz w:val="20"/>
                <w:szCs w:val="20"/>
              </w:rPr>
            </w:pPr>
          </w:p>
          <w:p w14:paraId="2F790323" w14:textId="77777777" w:rsidR="00564DE7" w:rsidRPr="00FF13FA" w:rsidRDefault="00564DE7" w:rsidP="00C43B0C">
            <w:pPr>
              <w:jc w:val="center"/>
              <w:rPr>
                <w:rFonts w:ascii="Arial" w:hAnsi="Arial" w:cs="Arial"/>
                <w:sz w:val="20"/>
                <w:szCs w:val="20"/>
              </w:rPr>
            </w:pPr>
          </w:p>
          <w:p w14:paraId="2D8E0AE3" w14:textId="0A935203" w:rsidR="00564DE7" w:rsidRPr="00FF13FA" w:rsidRDefault="00564DE7" w:rsidP="00196525">
            <w:pPr>
              <w:rPr>
                <w:rFonts w:ascii="Arial" w:hAnsi="Arial" w:cs="Arial"/>
                <w:sz w:val="20"/>
                <w:szCs w:val="20"/>
              </w:rPr>
            </w:pPr>
          </w:p>
          <w:p w14:paraId="3D4482B4" w14:textId="77777777" w:rsidR="00564DE7" w:rsidRPr="00FF13FA" w:rsidRDefault="00564DE7" w:rsidP="00C43B0C">
            <w:pPr>
              <w:jc w:val="center"/>
              <w:rPr>
                <w:rFonts w:ascii="Arial" w:hAnsi="Arial" w:cs="Arial"/>
                <w:sz w:val="20"/>
                <w:szCs w:val="20"/>
              </w:rPr>
            </w:pPr>
            <w:r w:rsidRPr="00FF13FA">
              <w:rPr>
                <w:rFonts w:ascii="Arial" w:hAnsi="Arial" w:cs="Arial"/>
                <w:sz w:val="20"/>
                <w:szCs w:val="20"/>
              </w:rPr>
              <w:t>40</w:t>
            </w:r>
          </w:p>
          <w:p w14:paraId="30AD9C42" w14:textId="77777777" w:rsidR="00564DE7" w:rsidRDefault="00564DE7" w:rsidP="00C43B0C">
            <w:pPr>
              <w:jc w:val="center"/>
              <w:rPr>
                <w:rFonts w:ascii="Arial" w:hAnsi="Arial" w:cs="Arial"/>
                <w:sz w:val="20"/>
                <w:szCs w:val="20"/>
              </w:rPr>
            </w:pPr>
          </w:p>
          <w:p w14:paraId="4264BEA0" w14:textId="509D814D" w:rsidR="007B3B8F" w:rsidRDefault="007B3B8F" w:rsidP="007B3B8F">
            <w:pPr>
              <w:jc w:val="center"/>
              <w:rPr>
                <w:rFonts w:ascii="Arial" w:hAnsi="Arial" w:cs="Arial"/>
                <w:sz w:val="20"/>
                <w:szCs w:val="20"/>
              </w:rPr>
            </w:pPr>
          </w:p>
          <w:p w14:paraId="0A8B0807" w14:textId="77777777" w:rsidR="007B3B8F" w:rsidRDefault="007B3B8F" w:rsidP="00C43B0C">
            <w:pPr>
              <w:jc w:val="center"/>
              <w:rPr>
                <w:rFonts w:ascii="Arial" w:hAnsi="Arial" w:cs="Arial"/>
                <w:sz w:val="20"/>
                <w:szCs w:val="20"/>
              </w:rPr>
            </w:pPr>
          </w:p>
          <w:p w14:paraId="0856FDE0" w14:textId="544D61DA" w:rsidR="007B3B8F" w:rsidRPr="00FF13FA" w:rsidRDefault="007B3B8F" w:rsidP="007B3B8F">
            <w:pPr>
              <w:rPr>
                <w:rFonts w:ascii="Arial" w:hAnsi="Arial" w:cs="Arial"/>
                <w:sz w:val="20"/>
                <w:szCs w:val="20"/>
              </w:rPr>
            </w:pPr>
            <w:r>
              <w:rPr>
                <w:rFonts w:ascii="Arial" w:hAnsi="Arial" w:cs="Arial"/>
                <w:sz w:val="20"/>
                <w:szCs w:val="20"/>
              </w:rPr>
              <w:t>45</w:t>
            </w:r>
          </w:p>
        </w:tc>
        <w:tc>
          <w:tcPr>
            <w:tcW w:w="7000" w:type="dxa"/>
            <w:shd w:val="clear" w:color="auto" w:fill="auto"/>
          </w:tcPr>
          <w:p w14:paraId="0C561C9F" w14:textId="77777777" w:rsidR="00564DE7" w:rsidRPr="00FF13FA" w:rsidRDefault="00564DE7" w:rsidP="00C43B0C">
            <w:pPr>
              <w:rPr>
                <w:rFonts w:ascii="Arial" w:hAnsi="Arial" w:cs="Arial"/>
                <w:i/>
                <w:sz w:val="20"/>
                <w:szCs w:val="20"/>
              </w:rPr>
            </w:pPr>
            <w:r w:rsidRPr="00FF13FA">
              <w:rPr>
                <w:rFonts w:ascii="Arial" w:hAnsi="Arial" w:cs="Arial"/>
                <w:i/>
                <w:sz w:val="20"/>
                <w:szCs w:val="20"/>
              </w:rPr>
              <w:t>Main activity 2</w:t>
            </w:r>
          </w:p>
          <w:p w14:paraId="5E94B39C" w14:textId="77777777" w:rsidR="00564DE7" w:rsidRPr="00FF13FA" w:rsidRDefault="00564DE7" w:rsidP="00C43B0C">
            <w:pPr>
              <w:rPr>
                <w:rFonts w:ascii="Arial" w:hAnsi="Arial" w:cs="Arial"/>
                <w:sz w:val="20"/>
                <w:szCs w:val="20"/>
              </w:rPr>
            </w:pPr>
            <w:r w:rsidRPr="00FF13FA">
              <w:rPr>
                <w:rFonts w:ascii="Arial" w:hAnsi="Arial" w:cs="Arial"/>
                <w:sz w:val="20"/>
                <w:szCs w:val="20"/>
              </w:rPr>
              <w:t>Ensure that pupils all</w:t>
            </w:r>
            <w:r>
              <w:rPr>
                <w:rFonts w:ascii="Arial" w:hAnsi="Arial" w:cs="Arial"/>
                <w:sz w:val="20"/>
                <w:szCs w:val="20"/>
              </w:rPr>
              <w:t xml:space="preserve"> thoroughly</w:t>
            </w:r>
            <w:r w:rsidRPr="00FF13FA">
              <w:rPr>
                <w:rFonts w:ascii="Arial" w:hAnsi="Arial" w:cs="Arial"/>
                <w:sz w:val="20"/>
                <w:szCs w:val="20"/>
              </w:rPr>
              <w:t xml:space="preserve"> wash</w:t>
            </w:r>
            <w:r>
              <w:rPr>
                <w:rFonts w:ascii="Arial" w:hAnsi="Arial" w:cs="Arial"/>
                <w:sz w:val="20"/>
                <w:szCs w:val="20"/>
              </w:rPr>
              <w:t xml:space="preserve"> and dry</w:t>
            </w:r>
            <w:r w:rsidRPr="00FF13FA">
              <w:rPr>
                <w:rFonts w:ascii="Arial" w:hAnsi="Arial" w:cs="Arial"/>
                <w:sz w:val="20"/>
                <w:szCs w:val="20"/>
              </w:rPr>
              <w:t xml:space="preserve"> their hands. Allow them to start making their curry.</w:t>
            </w:r>
          </w:p>
          <w:p w14:paraId="09BB5C30" w14:textId="57BF8D46" w:rsidR="00564DE7" w:rsidRPr="00FF13FA" w:rsidRDefault="00564DE7" w:rsidP="00C43B0C">
            <w:pPr>
              <w:rPr>
                <w:rFonts w:ascii="Arial" w:hAnsi="Arial" w:cs="Arial"/>
                <w:sz w:val="20"/>
                <w:szCs w:val="20"/>
              </w:rPr>
            </w:pPr>
            <w:r w:rsidRPr="00FF13FA">
              <w:rPr>
                <w:rFonts w:ascii="Arial" w:hAnsi="Arial" w:cs="Arial"/>
                <w:sz w:val="20"/>
                <w:szCs w:val="20"/>
              </w:rPr>
              <w:t xml:space="preserve">During this time, circulate the room to ensure that pupils are preparing ingredients and using the </w:t>
            </w:r>
            <w:r w:rsidR="00007500">
              <w:rPr>
                <w:rFonts w:ascii="Arial" w:hAnsi="Arial" w:cs="Arial"/>
                <w:sz w:val="20"/>
                <w:szCs w:val="20"/>
              </w:rPr>
              <w:t>hob</w:t>
            </w:r>
            <w:r w:rsidRPr="00FF13FA">
              <w:rPr>
                <w:rFonts w:ascii="Arial" w:hAnsi="Arial" w:cs="Arial"/>
                <w:sz w:val="20"/>
                <w:szCs w:val="20"/>
              </w:rPr>
              <w:t xml:space="preserve"> safely. In this time, pupils should:</w:t>
            </w:r>
          </w:p>
          <w:p w14:paraId="73CC6238" w14:textId="51013797" w:rsidR="00564DE7" w:rsidRDefault="00196525" w:rsidP="00196525">
            <w:pPr>
              <w:numPr>
                <w:ilvl w:val="0"/>
                <w:numId w:val="27"/>
              </w:numPr>
              <w:contextualSpacing/>
              <w:rPr>
                <w:rFonts w:ascii="Arial" w:hAnsi="Arial" w:cs="Arial"/>
                <w:sz w:val="20"/>
                <w:szCs w:val="20"/>
              </w:rPr>
            </w:pPr>
            <w:r w:rsidRPr="00FF13FA">
              <w:rPr>
                <w:rFonts w:ascii="Arial" w:hAnsi="Arial" w:cs="Arial"/>
                <w:sz w:val="20"/>
                <w:szCs w:val="20"/>
              </w:rPr>
              <w:t xml:space="preserve">prepare their ingredients; </w:t>
            </w:r>
          </w:p>
          <w:p w14:paraId="36BE81C2" w14:textId="0794A89F" w:rsidR="00196525" w:rsidRPr="00FF13FA" w:rsidRDefault="00196525" w:rsidP="00196525">
            <w:pPr>
              <w:numPr>
                <w:ilvl w:val="0"/>
                <w:numId w:val="27"/>
              </w:numPr>
              <w:contextualSpacing/>
              <w:rPr>
                <w:rFonts w:ascii="Arial" w:hAnsi="Arial" w:cs="Arial"/>
                <w:sz w:val="20"/>
                <w:szCs w:val="20"/>
              </w:rPr>
            </w:pPr>
            <w:r>
              <w:rPr>
                <w:rFonts w:ascii="Arial" w:hAnsi="Arial" w:cs="Arial"/>
                <w:sz w:val="20"/>
                <w:szCs w:val="20"/>
              </w:rPr>
              <w:t>fry the onions;</w:t>
            </w:r>
          </w:p>
          <w:p w14:paraId="02E0F4CF" w14:textId="5A73D5A3" w:rsidR="00564DE7" w:rsidRPr="00FF13FA" w:rsidRDefault="00196525" w:rsidP="00196525">
            <w:pPr>
              <w:numPr>
                <w:ilvl w:val="0"/>
                <w:numId w:val="27"/>
              </w:numPr>
              <w:contextualSpacing/>
              <w:rPr>
                <w:rFonts w:ascii="Arial" w:hAnsi="Arial" w:cs="Arial"/>
                <w:sz w:val="20"/>
                <w:szCs w:val="20"/>
              </w:rPr>
            </w:pPr>
            <w:r w:rsidRPr="00FF13FA">
              <w:rPr>
                <w:rFonts w:ascii="Arial" w:hAnsi="Arial" w:cs="Arial"/>
                <w:sz w:val="20"/>
                <w:szCs w:val="20"/>
              </w:rPr>
              <w:t xml:space="preserve">add the </w:t>
            </w:r>
            <w:r>
              <w:rPr>
                <w:rFonts w:ascii="Arial" w:hAnsi="Arial" w:cs="Arial"/>
                <w:sz w:val="20"/>
                <w:szCs w:val="20"/>
              </w:rPr>
              <w:t>potato, curry paste and water;</w:t>
            </w:r>
          </w:p>
          <w:p w14:paraId="0B1C636C" w14:textId="257F197B" w:rsidR="00564DE7" w:rsidRDefault="00196525" w:rsidP="00196525">
            <w:pPr>
              <w:numPr>
                <w:ilvl w:val="0"/>
                <w:numId w:val="27"/>
              </w:numPr>
              <w:contextualSpacing/>
              <w:rPr>
                <w:rFonts w:ascii="Arial" w:hAnsi="Arial" w:cs="Arial"/>
                <w:sz w:val="20"/>
                <w:szCs w:val="20"/>
              </w:rPr>
            </w:pPr>
            <w:r>
              <w:rPr>
                <w:rFonts w:ascii="Arial" w:hAnsi="Arial" w:cs="Arial"/>
                <w:sz w:val="20"/>
                <w:szCs w:val="20"/>
              </w:rPr>
              <w:t>add the tomatoes and chickpeas and simmer;</w:t>
            </w:r>
          </w:p>
          <w:p w14:paraId="787F20C6" w14:textId="41086113" w:rsidR="00196525" w:rsidRPr="00FF13FA" w:rsidRDefault="00196525" w:rsidP="00196525">
            <w:pPr>
              <w:numPr>
                <w:ilvl w:val="0"/>
                <w:numId w:val="27"/>
              </w:numPr>
              <w:contextualSpacing/>
              <w:rPr>
                <w:rFonts w:ascii="Arial" w:hAnsi="Arial" w:cs="Arial"/>
                <w:sz w:val="20"/>
                <w:szCs w:val="20"/>
              </w:rPr>
            </w:pPr>
            <w:r>
              <w:rPr>
                <w:rFonts w:ascii="Arial" w:hAnsi="Arial" w:cs="Arial"/>
                <w:sz w:val="20"/>
                <w:szCs w:val="20"/>
              </w:rPr>
              <w:t>add the spinach and wilt;</w:t>
            </w:r>
          </w:p>
          <w:p w14:paraId="5B1EDEE2" w14:textId="46E7434D" w:rsidR="00564DE7" w:rsidRPr="00FF13FA" w:rsidRDefault="00196525" w:rsidP="00196525">
            <w:pPr>
              <w:numPr>
                <w:ilvl w:val="0"/>
                <w:numId w:val="27"/>
              </w:numPr>
              <w:contextualSpacing/>
              <w:rPr>
                <w:rFonts w:ascii="Arial" w:hAnsi="Arial" w:cs="Arial"/>
                <w:sz w:val="20"/>
                <w:szCs w:val="20"/>
              </w:rPr>
            </w:pPr>
            <w:r w:rsidRPr="00FF13FA">
              <w:rPr>
                <w:rFonts w:ascii="Arial" w:hAnsi="Arial" w:cs="Arial"/>
                <w:sz w:val="20"/>
                <w:szCs w:val="20"/>
              </w:rPr>
              <w:t>use the hob safely.</w:t>
            </w:r>
          </w:p>
          <w:p w14:paraId="4A595ADC" w14:textId="77777777" w:rsidR="00564DE7" w:rsidRPr="00FF13FA" w:rsidRDefault="00564DE7" w:rsidP="00C43B0C">
            <w:pPr>
              <w:rPr>
                <w:rFonts w:ascii="Arial" w:hAnsi="Arial" w:cs="Arial"/>
                <w:sz w:val="20"/>
                <w:szCs w:val="20"/>
              </w:rPr>
            </w:pPr>
          </w:p>
          <w:p w14:paraId="60FF8183" w14:textId="360CCAD0" w:rsidR="00564DE7" w:rsidRPr="00FF13FA" w:rsidRDefault="00564DE7" w:rsidP="00C43B0C">
            <w:pPr>
              <w:rPr>
                <w:rFonts w:ascii="Arial" w:hAnsi="Arial" w:cs="Arial"/>
                <w:sz w:val="20"/>
                <w:szCs w:val="20"/>
              </w:rPr>
            </w:pPr>
            <w:r w:rsidRPr="00FF13FA">
              <w:rPr>
                <w:rFonts w:ascii="Arial" w:hAnsi="Arial" w:cs="Arial"/>
                <w:sz w:val="20"/>
                <w:szCs w:val="20"/>
              </w:rPr>
              <w:t xml:space="preserve">All curries should be on the hob cooking - they take at least </w:t>
            </w:r>
            <w:r w:rsidR="00196525">
              <w:rPr>
                <w:rFonts w:ascii="Arial" w:hAnsi="Arial" w:cs="Arial"/>
                <w:sz w:val="20"/>
                <w:szCs w:val="20"/>
              </w:rPr>
              <w:t>15-20</w:t>
            </w:r>
            <w:r w:rsidRPr="00FF13FA">
              <w:rPr>
                <w:rFonts w:ascii="Arial" w:hAnsi="Arial" w:cs="Arial"/>
                <w:sz w:val="20"/>
                <w:szCs w:val="20"/>
              </w:rPr>
              <w:t xml:space="preserve"> minutes. During the remaining time pupils should be washing up, cleaning work surfaces and putting away equipment.</w:t>
            </w:r>
          </w:p>
          <w:p w14:paraId="45186564" w14:textId="77777777" w:rsidR="00564DE7" w:rsidRPr="00FF13FA" w:rsidRDefault="00564DE7" w:rsidP="00C43B0C">
            <w:pPr>
              <w:rPr>
                <w:rFonts w:ascii="Arial" w:hAnsi="Arial" w:cs="Arial"/>
                <w:sz w:val="20"/>
                <w:szCs w:val="20"/>
              </w:rPr>
            </w:pPr>
          </w:p>
          <w:p w14:paraId="79F918D3" w14:textId="6BEC6ABC" w:rsidR="00564DE7" w:rsidRPr="00FF13FA" w:rsidRDefault="007B3B8F" w:rsidP="00C43B0C">
            <w:pPr>
              <w:rPr>
                <w:rFonts w:ascii="Arial" w:hAnsi="Arial" w:cs="Arial"/>
                <w:sz w:val="20"/>
                <w:szCs w:val="20"/>
              </w:rPr>
            </w:pPr>
            <w:r>
              <w:rPr>
                <w:rFonts w:ascii="Arial" w:hAnsi="Arial" w:cs="Arial"/>
                <w:sz w:val="20"/>
                <w:szCs w:val="20"/>
              </w:rPr>
              <w:t xml:space="preserve">Discuss with the pupils which </w:t>
            </w:r>
            <w:r w:rsidR="00564DE7" w:rsidRPr="00FF13FA">
              <w:rPr>
                <w:rFonts w:ascii="Arial" w:hAnsi="Arial" w:cs="Arial"/>
                <w:sz w:val="20"/>
                <w:szCs w:val="20"/>
              </w:rPr>
              <w:t xml:space="preserve">spices were used to make their curry paste. Compare different types if applicable.   </w:t>
            </w:r>
          </w:p>
          <w:p w14:paraId="643A4D56" w14:textId="77777777" w:rsidR="00564DE7" w:rsidRPr="00FF13FA" w:rsidRDefault="00564DE7" w:rsidP="00C43B0C">
            <w:pPr>
              <w:rPr>
                <w:rFonts w:ascii="Arial" w:hAnsi="Arial" w:cs="Arial"/>
                <w:sz w:val="20"/>
                <w:szCs w:val="20"/>
              </w:rPr>
            </w:pPr>
          </w:p>
          <w:p w14:paraId="2BB5D1A8" w14:textId="77777777" w:rsidR="00564DE7" w:rsidRPr="00FF13FA" w:rsidRDefault="00564DE7" w:rsidP="00C43B0C">
            <w:pPr>
              <w:rPr>
                <w:rFonts w:ascii="Arial" w:hAnsi="Arial" w:cs="Arial"/>
                <w:sz w:val="20"/>
                <w:szCs w:val="20"/>
              </w:rPr>
            </w:pPr>
            <w:r w:rsidRPr="00FF13FA">
              <w:rPr>
                <w:rFonts w:ascii="Arial" w:hAnsi="Arial" w:cs="Arial"/>
                <w:sz w:val="20"/>
                <w:szCs w:val="20"/>
              </w:rPr>
              <w:t xml:space="preserve">Circulate the room, ensuring that sinks are clean and equipment is put away properly. </w:t>
            </w:r>
          </w:p>
          <w:p w14:paraId="7938E5B5" w14:textId="77777777" w:rsidR="00564DE7" w:rsidRDefault="00564DE7" w:rsidP="00C43B0C">
            <w:pPr>
              <w:rPr>
                <w:rFonts w:ascii="Arial" w:hAnsi="Arial" w:cs="Arial"/>
                <w:sz w:val="20"/>
                <w:szCs w:val="20"/>
              </w:rPr>
            </w:pPr>
          </w:p>
          <w:p w14:paraId="02A3C284" w14:textId="77777777" w:rsidR="00564DE7" w:rsidRDefault="00564DE7" w:rsidP="00C43B0C">
            <w:pPr>
              <w:rPr>
                <w:rFonts w:ascii="Arial" w:hAnsi="Arial" w:cs="Arial"/>
                <w:sz w:val="20"/>
                <w:szCs w:val="20"/>
              </w:rPr>
            </w:pPr>
            <w:r>
              <w:rPr>
                <w:rFonts w:ascii="Arial" w:hAnsi="Arial" w:cs="Arial"/>
                <w:sz w:val="20"/>
                <w:szCs w:val="20"/>
              </w:rPr>
              <w:t>Ensure the cooked curries are labelled (name, date, storage and reheating instructions) and stored in the fridge once cool</w:t>
            </w:r>
            <w:r w:rsidR="00196525">
              <w:rPr>
                <w:rFonts w:ascii="Arial" w:hAnsi="Arial" w:cs="Arial"/>
                <w:sz w:val="20"/>
                <w:szCs w:val="20"/>
              </w:rPr>
              <w:t xml:space="preserve"> (within 1-2 hours).</w:t>
            </w:r>
          </w:p>
          <w:p w14:paraId="37836BD1" w14:textId="77777777" w:rsidR="00D649C8" w:rsidRDefault="00D649C8" w:rsidP="00C43B0C">
            <w:pPr>
              <w:rPr>
                <w:rFonts w:ascii="Arial" w:hAnsi="Arial" w:cs="Arial"/>
                <w:sz w:val="20"/>
                <w:szCs w:val="20"/>
              </w:rPr>
            </w:pPr>
          </w:p>
          <w:p w14:paraId="71C64FAA" w14:textId="77777777" w:rsidR="00BC53BC" w:rsidRDefault="00D649C8" w:rsidP="00D649C8">
            <w:pPr>
              <w:rPr>
                <w:rFonts w:ascii="Arial" w:hAnsi="Arial" w:cs="Arial"/>
                <w:sz w:val="20"/>
                <w:szCs w:val="20"/>
              </w:rPr>
            </w:pPr>
            <w:r w:rsidRPr="00D649C8">
              <w:rPr>
                <w:rFonts w:ascii="Arial" w:hAnsi="Arial" w:cs="Arial"/>
                <w:sz w:val="20"/>
                <w:szCs w:val="20"/>
              </w:rPr>
              <w:t xml:space="preserve">Explain to the pupils that next lesson, they will be acquiring and demonstrating food preparation skills to make koftas, e.g. weighing and measuring, peeling, cutting, blitzing, dividing, forming and shaping and using the grill. </w:t>
            </w:r>
          </w:p>
          <w:p w14:paraId="4BA918CD" w14:textId="77777777" w:rsidR="00BC53BC" w:rsidRDefault="00BC53BC" w:rsidP="00D649C8">
            <w:pPr>
              <w:rPr>
                <w:rFonts w:ascii="Arial" w:hAnsi="Arial" w:cs="Arial"/>
                <w:sz w:val="20"/>
                <w:szCs w:val="20"/>
              </w:rPr>
            </w:pPr>
          </w:p>
          <w:p w14:paraId="16D13C21" w14:textId="440ADBA8" w:rsidR="00D649C8" w:rsidRPr="00BC53BC" w:rsidRDefault="00BC53BC" w:rsidP="00D649C8">
            <w:pPr>
              <w:rPr>
                <w:rFonts w:ascii="Arial" w:hAnsi="Arial" w:cs="Arial"/>
                <w:i/>
              </w:rPr>
            </w:pPr>
            <w:r w:rsidRPr="00BC53BC">
              <w:rPr>
                <w:rFonts w:ascii="Arial" w:hAnsi="Arial" w:cs="Arial"/>
                <w:b/>
                <w:i/>
                <w:sz w:val="20"/>
                <w:szCs w:val="20"/>
              </w:rPr>
              <w:t>Note</w:t>
            </w:r>
            <w:r w:rsidRPr="00BC53BC">
              <w:rPr>
                <w:rFonts w:ascii="Arial" w:hAnsi="Arial" w:cs="Arial"/>
                <w:i/>
                <w:sz w:val="20"/>
                <w:szCs w:val="20"/>
              </w:rPr>
              <w:t xml:space="preserve">: </w:t>
            </w:r>
            <w:r w:rsidR="00D649C8" w:rsidRPr="00BC53BC">
              <w:rPr>
                <w:rFonts w:ascii="Arial" w:hAnsi="Arial" w:cs="Arial"/>
                <w:i/>
                <w:sz w:val="20"/>
                <w:szCs w:val="20"/>
              </w:rPr>
              <w:t>Pupils can replace the lamb mince with chickpeas if they don’t eat meat.</w:t>
            </w:r>
          </w:p>
        </w:tc>
        <w:tc>
          <w:tcPr>
            <w:tcW w:w="2038" w:type="dxa"/>
            <w:shd w:val="clear" w:color="auto" w:fill="auto"/>
          </w:tcPr>
          <w:p w14:paraId="73FC7CB3" w14:textId="77777777" w:rsidR="00564DE7" w:rsidRPr="00FF13FA" w:rsidRDefault="00564DE7" w:rsidP="00C43B0C">
            <w:pPr>
              <w:rPr>
                <w:rFonts w:ascii="Arial" w:hAnsi="Arial" w:cs="Arial"/>
                <w:sz w:val="20"/>
                <w:szCs w:val="20"/>
              </w:rPr>
            </w:pPr>
            <w:r w:rsidRPr="00FF13FA">
              <w:rPr>
                <w:rFonts w:ascii="Arial" w:hAnsi="Arial" w:cs="Arial"/>
                <w:sz w:val="20"/>
                <w:szCs w:val="20"/>
              </w:rPr>
              <w:lastRenderedPageBreak/>
              <w:t xml:space="preserve">  </w:t>
            </w:r>
          </w:p>
          <w:p w14:paraId="3848E081" w14:textId="77777777" w:rsidR="00564DE7" w:rsidRPr="00FF13FA" w:rsidRDefault="00564DE7" w:rsidP="00C43B0C">
            <w:pPr>
              <w:rPr>
                <w:rFonts w:ascii="Arial" w:hAnsi="Arial" w:cs="Arial"/>
                <w:sz w:val="20"/>
                <w:szCs w:val="20"/>
              </w:rPr>
            </w:pPr>
          </w:p>
          <w:p w14:paraId="5ED989E8" w14:textId="77777777" w:rsidR="00564DE7" w:rsidRPr="00FF13FA" w:rsidRDefault="00564DE7" w:rsidP="00C43B0C">
            <w:pPr>
              <w:rPr>
                <w:rFonts w:ascii="Arial" w:hAnsi="Arial" w:cs="Arial"/>
                <w:sz w:val="20"/>
                <w:szCs w:val="20"/>
              </w:rPr>
            </w:pPr>
          </w:p>
          <w:p w14:paraId="5A8C6957" w14:textId="77777777" w:rsidR="00564DE7" w:rsidRPr="00FF13FA" w:rsidRDefault="00564DE7" w:rsidP="00C43B0C">
            <w:pPr>
              <w:rPr>
                <w:rFonts w:ascii="Arial" w:hAnsi="Arial" w:cs="Arial"/>
                <w:sz w:val="20"/>
                <w:szCs w:val="20"/>
              </w:rPr>
            </w:pPr>
          </w:p>
          <w:p w14:paraId="57B20333" w14:textId="77777777" w:rsidR="00564DE7" w:rsidRPr="00FF13FA" w:rsidRDefault="00564DE7" w:rsidP="00C43B0C">
            <w:pPr>
              <w:rPr>
                <w:rFonts w:ascii="Arial" w:hAnsi="Arial" w:cs="Arial"/>
                <w:sz w:val="20"/>
                <w:szCs w:val="20"/>
              </w:rPr>
            </w:pPr>
          </w:p>
          <w:p w14:paraId="63319823" w14:textId="77777777" w:rsidR="00564DE7" w:rsidRPr="00FF13FA" w:rsidRDefault="00564DE7" w:rsidP="00C43B0C">
            <w:pPr>
              <w:rPr>
                <w:rFonts w:ascii="Arial" w:hAnsi="Arial" w:cs="Arial"/>
                <w:sz w:val="20"/>
                <w:szCs w:val="20"/>
              </w:rPr>
            </w:pPr>
          </w:p>
          <w:p w14:paraId="00A6640A" w14:textId="77777777" w:rsidR="00564DE7" w:rsidRPr="00FF13FA" w:rsidRDefault="00564DE7" w:rsidP="00C43B0C">
            <w:pPr>
              <w:rPr>
                <w:rFonts w:ascii="Arial" w:hAnsi="Arial" w:cs="Arial"/>
                <w:sz w:val="20"/>
                <w:szCs w:val="20"/>
              </w:rPr>
            </w:pPr>
          </w:p>
          <w:p w14:paraId="0A5887A3" w14:textId="77777777" w:rsidR="00564DE7" w:rsidRPr="00FF13FA" w:rsidRDefault="00564DE7" w:rsidP="00C43B0C">
            <w:pPr>
              <w:rPr>
                <w:rFonts w:ascii="Arial" w:hAnsi="Arial" w:cs="Arial"/>
                <w:sz w:val="20"/>
                <w:szCs w:val="20"/>
              </w:rPr>
            </w:pPr>
          </w:p>
          <w:p w14:paraId="01582DF2" w14:textId="77777777" w:rsidR="00564DE7" w:rsidRPr="00FF13FA" w:rsidRDefault="00564DE7" w:rsidP="00C43B0C">
            <w:pPr>
              <w:rPr>
                <w:rFonts w:ascii="Arial" w:hAnsi="Arial" w:cs="Arial"/>
                <w:sz w:val="20"/>
                <w:szCs w:val="20"/>
              </w:rPr>
            </w:pPr>
          </w:p>
          <w:p w14:paraId="2EE73E99" w14:textId="77777777" w:rsidR="00564DE7" w:rsidRPr="00FF13FA" w:rsidRDefault="00564DE7" w:rsidP="00C43B0C">
            <w:pPr>
              <w:rPr>
                <w:rFonts w:ascii="Arial" w:hAnsi="Arial" w:cs="Arial"/>
                <w:sz w:val="20"/>
                <w:szCs w:val="20"/>
              </w:rPr>
            </w:pPr>
          </w:p>
          <w:p w14:paraId="78592CB7" w14:textId="77777777" w:rsidR="00564DE7" w:rsidRPr="00FF13FA" w:rsidRDefault="00564DE7" w:rsidP="00C43B0C">
            <w:pPr>
              <w:rPr>
                <w:rFonts w:ascii="Arial" w:hAnsi="Arial" w:cs="Arial"/>
                <w:sz w:val="20"/>
                <w:szCs w:val="20"/>
              </w:rPr>
            </w:pPr>
          </w:p>
          <w:p w14:paraId="10154DDD" w14:textId="77777777" w:rsidR="00564DE7" w:rsidRPr="00FF13FA" w:rsidRDefault="00564DE7" w:rsidP="00C43B0C">
            <w:pPr>
              <w:rPr>
                <w:rFonts w:ascii="Arial" w:hAnsi="Arial" w:cs="Arial"/>
                <w:sz w:val="20"/>
                <w:szCs w:val="20"/>
              </w:rPr>
            </w:pPr>
          </w:p>
          <w:p w14:paraId="1C58C19F" w14:textId="77777777" w:rsidR="00564DE7" w:rsidRPr="00FF13FA" w:rsidRDefault="00564DE7" w:rsidP="00C43B0C">
            <w:pPr>
              <w:rPr>
                <w:rFonts w:ascii="Arial" w:hAnsi="Arial" w:cs="Arial"/>
                <w:sz w:val="20"/>
                <w:szCs w:val="20"/>
              </w:rPr>
            </w:pPr>
          </w:p>
          <w:p w14:paraId="1408BC4B" w14:textId="77777777" w:rsidR="00564DE7" w:rsidRPr="00FF13FA" w:rsidRDefault="00564DE7" w:rsidP="00C43B0C">
            <w:pPr>
              <w:rPr>
                <w:rFonts w:ascii="Arial" w:hAnsi="Arial" w:cs="Arial"/>
                <w:sz w:val="20"/>
                <w:szCs w:val="20"/>
              </w:rPr>
            </w:pPr>
          </w:p>
          <w:p w14:paraId="2AE34543" w14:textId="77777777" w:rsidR="00196525" w:rsidRDefault="00196525" w:rsidP="00C43B0C">
            <w:pPr>
              <w:rPr>
                <w:rFonts w:ascii="Arial" w:hAnsi="Arial" w:cs="Arial"/>
                <w:sz w:val="20"/>
                <w:szCs w:val="20"/>
              </w:rPr>
            </w:pPr>
          </w:p>
          <w:p w14:paraId="2460D2C1" w14:textId="77777777" w:rsidR="00196525" w:rsidRDefault="00196525" w:rsidP="00C43B0C">
            <w:pPr>
              <w:rPr>
                <w:rFonts w:ascii="Arial" w:hAnsi="Arial" w:cs="Arial"/>
                <w:sz w:val="20"/>
                <w:szCs w:val="20"/>
              </w:rPr>
            </w:pPr>
          </w:p>
          <w:p w14:paraId="72AC50AB" w14:textId="77777777" w:rsidR="00564DE7" w:rsidRPr="00FF13FA" w:rsidRDefault="00564DE7" w:rsidP="00C43B0C">
            <w:pPr>
              <w:rPr>
                <w:rFonts w:ascii="Arial" w:hAnsi="Arial" w:cs="Arial"/>
                <w:sz w:val="20"/>
                <w:szCs w:val="20"/>
              </w:rPr>
            </w:pPr>
          </w:p>
          <w:p w14:paraId="579FA9E1" w14:textId="77777777" w:rsidR="00564DE7" w:rsidRPr="00FF13FA" w:rsidRDefault="00564DE7" w:rsidP="00C43B0C">
            <w:pPr>
              <w:rPr>
                <w:rFonts w:ascii="Arial" w:hAnsi="Arial" w:cs="Arial"/>
                <w:sz w:val="20"/>
                <w:szCs w:val="20"/>
              </w:rPr>
            </w:pPr>
          </w:p>
          <w:p w14:paraId="2344FD06" w14:textId="77777777" w:rsidR="00564DE7" w:rsidRPr="00FF13FA" w:rsidRDefault="00564DE7" w:rsidP="00C43B0C">
            <w:pPr>
              <w:rPr>
                <w:rFonts w:ascii="Arial" w:hAnsi="Arial" w:cs="Arial"/>
                <w:sz w:val="20"/>
                <w:szCs w:val="20"/>
              </w:rPr>
            </w:pPr>
          </w:p>
          <w:p w14:paraId="62420B4C" w14:textId="77777777" w:rsidR="00564DE7" w:rsidRDefault="00564DE7" w:rsidP="00C43B0C">
            <w:pPr>
              <w:rPr>
                <w:rFonts w:ascii="Arial" w:hAnsi="Arial" w:cs="Arial"/>
                <w:sz w:val="20"/>
                <w:szCs w:val="20"/>
              </w:rPr>
            </w:pPr>
          </w:p>
          <w:p w14:paraId="2D2FCAD9" w14:textId="77777777" w:rsidR="00196525" w:rsidRDefault="00196525" w:rsidP="00C43B0C">
            <w:pPr>
              <w:rPr>
                <w:rFonts w:ascii="Arial" w:hAnsi="Arial" w:cs="Arial"/>
                <w:sz w:val="20"/>
                <w:szCs w:val="20"/>
              </w:rPr>
            </w:pPr>
          </w:p>
          <w:p w14:paraId="2B9AD9FF" w14:textId="77777777" w:rsidR="00196525" w:rsidRDefault="00196525" w:rsidP="00C43B0C">
            <w:pPr>
              <w:rPr>
                <w:rFonts w:ascii="Arial" w:hAnsi="Arial" w:cs="Arial"/>
                <w:sz w:val="20"/>
                <w:szCs w:val="20"/>
              </w:rPr>
            </w:pPr>
          </w:p>
          <w:p w14:paraId="2D878A8F" w14:textId="77777777" w:rsidR="00196525" w:rsidRDefault="00196525" w:rsidP="00C43B0C">
            <w:pPr>
              <w:rPr>
                <w:rFonts w:ascii="Arial" w:hAnsi="Arial" w:cs="Arial"/>
                <w:sz w:val="20"/>
                <w:szCs w:val="20"/>
              </w:rPr>
            </w:pPr>
          </w:p>
          <w:p w14:paraId="68382444" w14:textId="77777777" w:rsidR="00196525" w:rsidRDefault="00D77294" w:rsidP="00C43B0C">
            <w:pPr>
              <w:rPr>
                <w:rStyle w:val="Hyperlink"/>
                <w:rFonts w:ascii="Arial" w:hAnsi="Arial" w:cs="Arial"/>
                <w:sz w:val="20"/>
                <w:szCs w:val="20"/>
              </w:rPr>
            </w:pPr>
            <w:hyperlink r:id="rId14" w:history="1">
              <w:r w:rsidR="00196525" w:rsidRPr="00712B48">
                <w:rPr>
                  <w:rStyle w:val="Hyperlink"/>
                  <w:rFonts w:ascii="Arial" w:hAnsi="Arial" w:cs="Arial"/>
                  <w:sz w:val="20"/>
                  <w:szCs w:val="20"/>
                </w:rPr>
                <w:t>Example storage labels</w:t>
              </w:r>
            </w:hyperlink>
          </w:p>
          <w:p w14:paraId="5E14833A" w14:textId="77777777" w:rsidR="00D649C8" w:rsidRDefault="00D649C8" w:rsidP="00C43B0C">
            <w:pPr>
              <w:rPr>
                <w:rStyle w:val="Hyperlink"/>
                <w:rFonts w:ascii="Arial" w:hAnsi="Arial" w:cs="Arial"/>
                <w:sz w:val="20"/>
                <w:szCs w:val="20"/>
              </w:rPr>
            </w:pPr>
          </w:p>
          <w:p w14:paraId="38CE87BF" w14:textId="77777777" w:rsidR="00D649C8" w:rsidRDefault="00D649C8" w:rsidP="00C43B0C">
            <w:pPr>
              <w:rPr>
                <w:rStyle w:val="Hyperlink"/>
                <w:rFonts w:ascii="Arial" w:hAnsi="Arial" w:cs="Arial"/>
                <w:sz w:val="20"/>
                <w:szCs w:val="20"/>
              </w:rPr>
            </w:pPr>
          </w:p>
          <w:p w14:paraId="28AB9251" w14:textId="6AEB773A" w:rsidR="00D649C8" w:rsidRPr="00FF13FA" w:rsidRDefault="00D77294" w:rsidP="00C43B0C">
            <w:pPr>
              <w:rPr>
                <w:rFonts w:ascii="Arial" w:hAnsi="Arial" w:cs="Arial"/>
                <w:sz w:val="20"/>
                <w:szCs w:val="20"/>
              </w:rPr>
            </w:pPr>
            <w:hyperlink r:id="rId15" w:history="1">
              <w:r w:rsidR="00D649C8">
                <w:rPr>
                  <w:rStyle w:val="Hyperlink"/>
                  <w:rFonts w:ascii="Arial" w:hAnsi="Arial" w:cs="Arial"/>
                  <w:sz w:val="20"/>
                  <w:szCs w:val="20"/>
                </w:rPr>
                <w:t>Koftas recipe</w:t>
              </w:r>
            </w:hyperlink>
          </w:p>
        </w:tc>
      </w:tr>
      <w:tr w:rsidR="00564DE7" w:rsidRPr="00FF13FA" w14:paraId="04AD0408" w14:textId="77777777" w:rsidTr="00C43B0C">
        <w:tc>
          <w:tcPr>
            <w:tcW w:w="709" w:type="dxa"/>
            <w:shd w:val="clear" w:color="auto" w:fill="auto"/>
          </w:tcPr>
          <w:p w14:paraId="2EC89DEE" w14:textId="77777777" w:rsidR="00564DE7" w:rsidRPr="00FF13FA" w:rsidRDefault="00564DE7" w:rsidP="00C43B0C">
            <w:pPr>
              <w:jc w:val="center"/>
              <w:rPr>
                <w:rFonts w:ascii="Arial" w:hAnsi="Arial" w:cs="Arial"/>
                <w:sz w:val="20"/>
                <w:szCs w:val="20"/>
              </w:rPr>
            </w:pPr>
            <w:r w:rsidRPr="00FF13FA">
              <w:rPr>
                <w:rFonts w:ascii="Arial" w:hAnsi="Arial" w:cs="Arial"/>
                <w:sz w:val="20"/>
                <w:szCs w:val="20"/>
              </w:rPr>
              <w:t>55</w:t>
            </w:r>
          </w:p>
        </w:tc>
        <w:tc>
          <w:tcPr>
            <w:tcW w:w="7000" w:type="dxa"/>
            <w:shd w:val="clear" w:color="auto" w:fill="auto"/>
          </w:tcPr>
          <w:p w14:paraId="615F8342" w14:textId="77777777" w:rsidR="00564DE7" w:rsidRPr="00FF13FA" w:rsidRDefault="00564DE7" w:rsidP="00C43B0C">
            <w:pPr>
              <w:rPr>
                <w:rFonts w:ascii="Arial" w:hAnsi="Arial" w:cs="Arial"/>
                <w:i/>
                <w:sz w:val="20"/>
                <w:szCs w:val="20"/>
              </w:rPr>
            </w:pPr>
            <w:r w:rsidRPr="00FF13FA">
              <w:rPr>
                <w:rFonts w:ascii="Arial" w:hAnsi="Arial" w:cs="Arial"/>
                <w:i/>
                <w:sz w:val="20"/>
                <w:szCs w:val="20"/>
              </w:rPr>
              <w:t>Plenary</w:t>
            </w:r>
          </w:p>
          <w:p w14:paraId="283B65FA" w14:textId="55E24752" w:rsidR="00564DE7" w:rsidRPr="00FF13FA" w:rsidRDefault="001D5D08" w:rsidP="00C43B0C">
            <w:pPr>
              <w:rPr>
                <w:rFonts w:ascii="Arial" w:hAnsi="Arial" w:cs="Arial"/>
                <w:sz w:val="20"/>
                <w:szCs w:val="20"/>
              </w:rPr>
            </w:pPr>
            <w:r>
              <w:rPr>
                <w:rFonts w:ascii="Arial" w:hAnsi="Arial" w:cs="Arial"/>
                <w:sz w:val="20"/>
                <w:szCs w:val="20"/>
              </w:rPr>
              <w:t>Ask the pupils to:</w:t>
            </w:r>
          </w:p>
          <w:p w14:paraId="3BF42AEF" w14:textId="7473CAE4" w:rsidR="00564DE7" w:rsidRPr="001D5D08" w:rsidRDefault="00564DE7" w:rsidP="001D5D08">
            <w:pPr>
              <w:numPr>
                <w:ilvl w:val="0"/>
                <w:numId w:val="28"/>
              </w:numPr>
              <w:contextualSpacing/>
              <w:rPr>
                <w:rFonts w:ascii="Arial" w:hAnsi="Arial" w:cs="Arial"/>
                <w:sz w:val="20"/>
                <w:szCs w:val="20"/>
              </w:rPr>
            </w:pPr>
            <w:r w:rsidRPr="00FF13FA">
              <w:rPr>
                <w:rFonts w:ascii="Arial" w:hAnsi="Arial" w:cs="Arial"/>
                <w:sz w:val="20"/>
                <w:szCs w:val="20"/>
              </w:rPr>
              <w:t>Nam</w:t>
            </w:r>
            <w:r w:rsidR="001D5D08">
              <w:rPr>
                <w:rFonts w:ascii="Arial" w:hAnsi="Arial" w:cs="Arial"/>
                <w:sz w:val="20"/>
                <w:szCs w:val="20"/>
              </w:rPr>
              <w:t>e three</w:t>
            </w:r>
            <w:r>
              <w:rPr>
                <w:rFonts w:ascii="Arial" w:hAnsi="Arial" w:cs="Arial"/>
                <w:sz w:val="20"/>
                <w:szCs w:val="20"/>
              </w:rPr>
              <w:t xml:space="preserve"> alternative</w:t>
            </w:r>
            <w:r w:rsidRPr="00FF13FA">
              <w:rPr>
                <w:rFonts w:ascii="Arial" w:hAnsi="Arial" w:cs="Arial"/>
                <w:sz w:val="20"/>
                <w:szCs w:val="20"/>
              </w:rPr>
              <w:t xml:space="preserve"> ingredients that</w:t>
            </w:r>
            <w:r w:rsidR="001D5D08">
              <w:rPr>
                <w:rFonts w:ascii="Arial" w:hAnsi="Arial" w:cs="Arial"/>
                <w:sz w:val="20"/>
                <w:szCs w:val="20"/>
              </w:rPr>
              <w:t xml:space="preserve"> could be successfully used in </w:t>
            </w:r>
            <w:r w:rsidRPr="001D5D08">
              <w:rPr>
                <w:rFonts w:ascii="Arial" w:hAnsi="Arial" w:cs="Arial"/>
                <w:sz w:val="20"/>
                <w:szCs w:val="20"/>
              </w:rPr>
              <w:t>this recipe.</w:t>
            </w:r>
          </w:p>
          <w:p w14:paraId="211FEA1E" w14:textId="2E45ED23" w:rsidR="00564DE7" w:rsidRPr="00FF13FA" w:rsidRDefault="001D5D08" w:rsidP="00196525">
            <w:pPr>
              <w:numPr>
                <w:ilvl w:val="0"/>
                <w:numId w:val="28"/>
              </w:numPr>
              <w:contextualSpacing/>
              <w:rPr>
                <w:rFonts w:ascii="Arial" w:hAnsi="Arial" w:cs="Arial"/>
                <w:sz w:val="20"/>
                <w:szCs w:val="20"/>
              </w:rPr>
            </w:pPr>
            <w:r>
              <w:rPr>
                <w:rFonts w:ascii="Arial" w:hAnsi="Arial" w:cs="Arial"/>
                <w:sz w:val="20"/>
                <w:szCs w:val="20"/>
              </w:rPr>
              <w:t xml:space="preserve">Explain why it is </w:t>
            </w:r>
            <w:r w:rsidR="00564DE7" w:rsidRPr="00FF13FA">
              <w:rPr>
                <w:rFonts w:ascii="Arial" w:hAnsi="Arial" w:cs="Arial"/>
                <w:sz w:val="20"/>
                <w:szCs w:val="20"/>
              </w:rPr>
              <w:t>important to make sur</w:t>
            </w:r>
            <w:r>
              <w:rPr>
                <w:rFonts w:ascii="Arial" w:hAnsi="Arial" w:cs="Arial"/>
                <w:sz w:val="20"/>
                <w:szCs w:val="20"/>
              </w:rPr>
              <w:t xml:space="preserve">e the vegetables are </w:t>
            </w:r>
            <w:r w:rsidR="007B3B8F">
              <w:rPr>
                <w:rFonts w:ascii="Arial" w:hAnsi="Arial" w:cs="Arial"/>
                <w:sz w:val="20"/>
                <w:szCs w:val="20"/>
              </w:rPr>
              <w:t xml:space="preserve">an </w:t>
            </w:r>
            <w:r>
              <w:rPr>
                <w:rFonts w:ascii="Arial" w:hAnsi="Arial" w:cs="Arial"/>
                <w:sz w:val="20"/>
                <w:szCs w:val="20"/>
              </w:rPr>
              <w:t>even sized.</w:t>
            </w:r>
          </w:p>
          <w:p w14:paraId="60654BD3" w14:textId="09857410" w:rsidR="00564DE7" w:rsidRPr="00FF13FA" w:rsidRDefault="001D5D08" w:rsidP="00196525">
            <w:pPr>
              <w:numPr>
                <w:ilvl w:val="0"/>
                <w:numId w:val="28"/>
              </w:numPr>
              <w:contextualSpacing/>
              <w:rPr>
                <w:rFonts w:ascii="Arial" w:hAnsi="Arial" w:cs="Arial"/>
                <w:sz w:val="20"/>
                <w:szCs w:val="20"/>
              </w:rPr>
            </w:pPr>
            <w:r>
              <w:rPr>
                <w:rFonts w:ascii="Arial" w:hAnsi="Arial" w:cs="Arial"/>
                <w:sz w:val="20"/>
                <w:szCs w:val="20"/>
              </w:rPr>
              <w:t>Suggest two accompaniments the dish could be served with.</w:t>
            </w:r>
          </w:p>
        </w:tc>
        <w:tc>
          <w:tcPr>
            <w:tcW w:w="2038" w:type="dxa"/>
            <w:shd w:val="clear" w:color="auto" w:fill="auto"/>
          </w:tcPr>
          <w:p w14:paraId="77D9E4B1" w14:textId="77777777" w:rsidR="00564DE7" w:rsidRDefault="00564DE7" w:rsidP="00C43B0C">
            <w:pPr>
              <w:rPr>
                <w:rFonts w:ascii="Arial" w:hAnsi="Arial" w:cs="Arial"/>
                <w:sz w:val="20"/>
                <w:szCs w:val="20"/>
              </w:rPr>
            </w:pPr>
          </w:p>
          <w:p w14:paraId="291AD012" w14:textId="2A6E109C" w:rsidR="00196525" w:rsidRPr="00FF13FA" w:rsidRDefault="00196525" w:rsidP="00C43B0C">
            <w:pPr>
              <w:rPr>
                <w:rFonts w:ascii="Arial" w:hAnsi="Arial" w:cs="Arial"/>
                <w:sz w:val="20"/>
                <w:szCs w:val="20"/>
              </w:rPr>
            </w:pPr>
          </w:p>
        </w:tc>
      </w:tr>
    </w:tbl>
    <w:p w14:paraId="7C8050F0" w14:textId="77777777" w:rsidR="00564DE7" w:rsidRDefault="00564DE7" w:rsidP="00564DE7">
      <w:pPr>
        <w:rPr>
          <w:rFonts w:ascii="Arial" w:hAnsi="Arial" w:cs="Arial"/>
          <w:sz w:val="20"/>
          <w:szCs w:val="20"/>
        </w:rPr>
      </w:pPr>
    </w:p>
    <w:p w14:paraId="668708C0" w14:textId="546060BE" w:rsidR="00564DE7" w:rsidRPr="002B460C" w:rsidRDefault="00564DE7" w:rsidP="00564DE7">
      <w:pPr>
        <w:rPr>
          <w:rFonts w:ascii="Arial" w:hAnsi="Arial" w:cs="Arial"/>
          <w:sz w:val="20"/>
          <w:szCs w:val="20"/>
        </w:rPr>
      </w:pPr>
      <w:r>
        <w:rPr>
          <w:rFonts w:ascii="Arial" w:hAnsi="Arial" w:cs="Arial"/>
          <w:b/>
          <w:sz w:val="20"/>
          <w:szCs w:val="20"/>
        </w:rPr>
        <w:t>Homework</w:t>
      </w:r>
    </w:p>
    <w:p w14:paraId="6567A1D0" w14:textId="20B14B5E" w:rsidR="00564DE7" w:rsidRDefault="00564DE7" w:rsidP="008B31E0">
      <w:pPr>
        <w:pStyle w:val="ListParagraph"/>
        <w:numPr>
          <w:ilvl w:val="0"/>
          <w:numId w:val="31"/>
        </w:numPr>
        <w:rPr>
          <w:rFonts w:ascii="Arial" w:hAnsi="Arial" w:cs="Arial"/>
          <w:sz w:val="20"/>
          <w:szCs w:val="20"/>
        </w:rPr>
      </w:pPr>
      <w:r w:rsidRPr="008B31E0">
        <w:rPr>
          <w:rFonts w:ascii="Arial" w:hAnsi="Arial" w:cs="Arial"/>
          <w:sz w:val="20"/>
          <w:szCs w:val="20"/>
        </w:rPr>
        <w:t xml:space="preserve">Using </w:t>
      </w:r>
      <w:hyperlink r:id="rId16" w:history="1">
        <w:r w:rsidRPr="008B31E0">
          <w:rPr>
            <w:rStyle w:val="Hyperlink"/>
            <w:rFonts w:ascii="Arial" w:hAnsi="Arial" w:cs="Arial"/>
            <w:sz w:val="20"/>
            <w:szCs w:val="20"/>
          </w:rPr>
          <w:t>Explore food</w:t>
        </w:r>
      </w:hyperlink>
      <w:r w:rsidR="00196525" w:rsidRPr="008B31E0">
        <w:rPr>
          <w:rFonts w:ascii="Arial" w:hAnsi="Arial" w:cs="Arial"/>
          <w:sz w:val="20"/>
          <w:szCs w:val="20"/>
        </w:rPr>
        <w:t>,</w:t>
      </w:r>
      <w:r w:rsidRPr="008B31E0">
        <w:rPr>
          <w:rFonts w:ascii="Arial" w:hAnsi="Arial" w:cs="Arial"/>
          <w:sz w:val="20"/>
          <w:szCs w:val="20"/>
        </w:rPr>
        <w:t xml:space="preserve"> or another nutrition analysis programme</w:t>
      </w:r>
      <w:r w:rsidR="00196525" w:rsidRPr="008B31E0">
        <w:rPr>
          <w:rFonts w:ascii="Arial" w:hAnsi="Arial" w:cs="Arial"/>
          <w:sz w:val="20"/>
          <w:szCs w:val="20"/>
        </w:rPr>
        <w:t>,</w:t>
      </w:r>
      <w:r w:rsidRPr="008B31E0">
        <w:rPr>
          <w:rFonts w:ascii="Arial" w:hAnsi="Arial" w:cs="Arial"/>
          <w:sz w:val="20"/>
          <w:szCs w:val="20"/>
        </w:rPr>
        <w:t xml:space="preserve"> calculate and evaluate the energy and nutrients provided by the dish you prepared and cooked. </w:t>
      </w:r>
    </w:p>
    <w:p w14:paraId="73A5DF14" w14:textId="04E083E9" w:rsidR="008B31E0" w:rsidRPr="00576868" w:rsidRDefault="008B31E0" w:rsidP="008B31E0">
      <w:pPr>
        <w:pStyle w:val="ListParagraph"/>
        <w:numPr>
          <w:ilvl w:val="0"/>
          <w:numId w:val="31"/>
        </w:numPr>
        <w:rPr>
          <w:rFonts w:ascii="Arial" w:hAnsi="Arial" w:cs="Arial"/>
          <w:sz w:val="20"/>
          <w:szCs w:val="20"/>
        </w:rPr>
      </w:pPr>
      <w:r>
        <w:rPr>
          <w:rFonts w:ascii="Arial" w:hAnsi="Arial" w:cs="Arial"/>
          <w:sz w:val="20"/>
          <w:szCs w:val="20"/>
        </w:rPr>
        <w:t xml:space="preserve">Continue the </w:t>
      </w:r>
      <w:hyperlink r:id="rId17" w:history="1">
        <w:r w:rsidRPr="002A2D6C">
          <w:rPr>
            <w:rStyle w:val="Hyperlink"/>
            <w:rFonts w:ascii="Arial" w:hAnsi="Arial" w:cs="Arial"/>
            <w:sz w:val="20"/>
            <w:szCs w:val="20"/>
          </w:rPr>
          <w:t>plan</w:t>
        </w:r>
      </w:hyperlink>
      <w:bookmarkStart w:id="0" w:name="_GoBack"/>
      <w:bookmarkEnd w:id="0"/>
      <w:r>
        <w:rPr>
          <w:rFonts w:ascii="Arial" w:hAnsi="Arial" w:cs="Arial"/>
          <w:sz w:val="20"/>
          <w:szCs w:val="20"/>
        </w:rPr>
        <w:t xml:space="preserve"> for the dish suitable for a teenager that you will be creating in week 17.</w:t>
      </w:r>
    </w:p>
    <w:p w14:paraId="4CA529BE" w14:textId="77777777" w:rsidR="008B31E0" w:rsidRPr="008B31E0" w:rsidRDefault="008B31E0" w:rsidP="008B31E0">
      <w:pPr>
        <w:rPr>
          <w:rFonts w:ascii="Arial" w:hAnsi="Arial" w:cs="Arial"/>
          <w:sz w:val="20"/>
          <w:szCs w:val="20"/>
        </w:rPr>
      </w:pPr>
    </w:p>
    <w:p w14:paraId="4426432A" w14:textId="0AE1BF05" w:rsidR="00564DE7" w:rsidRPr="00007500" w:rsidRDefault="00007500" w:rsidP="00564DE7">
      <w:pPr>
        <w:rPr>
          <w:rFonts w:ascii="Arial" w:hAnsi="Arial" w:cs="Arial"/>
          <w:b/>
          <w:sz w:val="20"/>
          <w:szCs w:val="20"/>
        </w:rPr>
      </w:pPr>
      <w:r w:rsidRPr="00007500">
        <w:rPr>
          <w:rFonts w:ascii="Arial" w:hAnsi="Arial" w:cs="Arial"/>
          <w:b/>
          <w:sz w:val="20"/>
          <w:szCs w:val="20"/>
        </w:rPr>
        <w:t>Extension</w:t>
      </w:r>
      <w:r w:rsidR="007B3B8F">
        <w:rPr>
          <w:rFonts w:ascii="Arial" w:hAnsi="Arial" w:cs="Arial"/>
          <w:b/>
          <w:sz w:val="20"/>
          <w:szCs w:val="20"/>
        </w:rPr>
        <w:t xml:space="preserve"> activities</w:t>
      </w:r>
      <w:r w:rsidRPr="00007500">
        <w:rPr>
          <w:rFonts w:ascii="Arial" w:hAnsi="Arial" w:cs="Arial"/>
          <w:b/>
          <w:sz w:val="20"/>
          <w:szCs w:val="20"/>
        </w:rPr>
        <w:t xml:space="preserve"> or if you have more time</w:t>
      </w:r>
    </w:p>
    <w:p w14:paraId="690B47B4" w14:textId="2AFB62F9" w:rsidR="007B3B8F" w:rsidRPr="007B3B8F" w:rsidRDefault="00007500" w:rsidP="00007500">
      <w:pPr>
        <w:pStyle w:val="ListParagraph"/>
        <w:numPr>
          <w:ilvl w:val="0"/>
          <w:numId w:val="33"/>
        </w:numPr>
        <w:rPr>
          <w:rFonts w:ascii="Arial" w:hAnsi="Arial" w:cs="Arial"/>
          <w:sz w:val="20"/>
          <w:szCs w:val="20"/>
        </w:rPr>
      </w:pPr>
      <w:r w:rsidRPr="007B3B8F">
        <w:rPr>
          <w:rFonts w:ascii="Arial" w:hAnsi="Arial" w:cs="Arial"/>
          <w:sz w:val="20"/>
          <w:szCs w:val="20"/>
        </w:rPr>
        <w:t xml:space="preserve">Show the pupils a range of different spices and ask them to identify the different types. Show them how spices can be blended to make a curry paste or powder.  </w:t>
      </w:r>
    </w:p>
    <w:p w14:paraId="521E30F4" w14:textId="7F9FC366" w:rsidR="007B3B8F" w:rsidRPr="007B3B8F" w:rsidRDefault="007B3B8F" w:rsidP="007B3B8F">
      <w:pPr>
        <w:pStyle w:val="ListParagraph"/>
        <w:numPr>
          <w:ilvl w:val="0"/>
          <w:numId w:val="33"/>
        </w:numPr>
        <w:rPr>
          <w:rFonts w:ascii="Arial" w:hAnsi="Arial" w:cs="Arial"/>
          <w:sz w:val="20"/>
          <w:szCs w:val="20"/>
        </w:rPr>
      </w:pPr>
      <w:r w:rsidRPr="007B3B8F">
        <w:rPr>
          <w:rFonts w:ascii="Arial" w:hAnsi="Arial" w:cs="Arial"/>
          <w:sz w:val="20"/>
          <w:szCs w:val="20"/>
        </w:rPr>
        <w:t>Create some ‘scratch and sniff’ cards.  Collect a number of dried herbs and spices that have a strong smell and glue them to pieces of card.  These cards could be used for memory or matching type games or as a starter at the beginning of a lesson to identify the flavourings to be used in a recipe.</w:t>
      </w:r>
    </w:p>
    <w:p w14:paraId="65070E46" w14:textId="4C58859D" w:rsidR="00007500" w:rsidRDefault="00007500" w:rsidP="00564DE7">
      <w:pPr>
        <w:rPr>
          <w:rFonts w:ascii="Arial" w:hAnsi="Arial" w:cs="Arial"/>
          <w:sz w:val="20"/>
          <w:szCs w:val="20"/>
        </w:rPr>
      </w:pPr>
    </w:p>
    <w:p w14:paraId="7E5A28C3" w14:textId="77777777" w:rsidR="00196525" w:rsidRDefault="00196525" w:rsidP="00196525">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327"/>
        <w:gridCol w:w="3831"/>
      </w:tblGrid>
      <w:tr w:rsidR="00196525" w:rsidRPr="00FF13FA" w14:paraId="28E16F96" w14:textId="77777777" w:rsidTr="00196525">
        <w:tc>
          <w:tcPr>
            <w:tcW w:w="2406" w:type="dxa"/>
          </w:tcPr>
          <w:p w14:paraId="524449AF" w14:textId="77777777" w:rsidR="00196525" w:rsidRPr="00FF13FA" w:rsidRDefault="00196525" w:rsidP="00551909">
            <w:pPr>
              <w:rPr>
                <w:rFonts w:ascii="Arial" w:hAnsi="Arial" w:cs="Arial"/>
                <w:b/>
                <w:sz w:val="20"/>
                <w:szCs w:val="20"/>
              </w:rPr>
            </w:pPr>
          </w:p>
        </w:tc>
        <w:tc>
          <w:tcPr>
            <w:tcW w:w="3327" w:type="dxa"/>
            <w:shd w:val="clear" w:color="auto" w:fill="auto"/>
          </w:tcPr>
          <w:p w14:paraId="63DAB607" w14:textId="491553FF" w:rsidR="00196525" w:rsidRPr="00FF13FA" w:rsidRDefault="00196525" w:rsidP="00551909">
            <w:pPr>
              <w:rPr>
                <w:rFonts w:ascii="Arial" w:hAnsi="Arial" w:cs="Arial"/>
                <w:b/>
                <w:sz w:val="20"/>
                <w:szCs w:val="20"/>
              </w:rPr>
            </w:pPr>
            <w:r w:rsidRPr="00FF13FA">
              <w:rPr>
                <w:rFonts w:ascii="Arial" w:hAnsi="Arial" w:cs="Arial"/>
                <w:b/>
                <w:sz w:val="20"/>
                <w:szCs w:val="20"/>
              </w:rPr>
              <w:t>Literacy</w:t>
            </w:r>
          </w:p>
        </w:tc>
        <w:tc>
          <w:tcPr>
            <w:tcW w:w="3831" w:type="dxa"/>
            <w:shd w:val="clear" w:color="auto" w:fill="auto"/>
          </w:tcPr>
          <w:p w14:paraId="588607AD" w14:textId="77777777" w:rsidR="00196525" w:rsidRPr="00FF13FA" w:rsidRDefault="00196525" w:rsidP="00551909">
            <w:pPr>
              <w:rPr>
                <w:rFonts w:ascii="Arial" w:hAnsi="Arial" w:cs="Arial"/>
                <w:b/>
                <w:sz w:val="20"/>
                <w:szCs w:val="20"/>
              </w:rPr>
            </w:pPr>
            <w:r w:rsidRPr="00FF13FA">
              <w:rPr>
                <w:rFonts w:ascii="Arial" w:hAnsi="Arial" w:cs="Arial"/>
                <w:b/>
                <w:sz w:val="20"/>
                <w:szCs w:val="20"/>
              </w:rPr>
              <w:t>Numeracy</w:t>
            </w:r>
          </w:p>
        </w:tc>
      </w:tr>
      <w:tr w:rsidR="00196525" w:rsidRPr="00FF13FA" w14:paraId="626654F1" w14:textId="77777777" w:rsidTr="00196525">
        <w:tc>
          <w:tcPr>
            <w:tcW w:w="2406" w:type="dxa"/>
          </w:tcPr>
          <w:p w14:paraId="1CB93DC4" w14:textId="77777777" w:rsidR="00196525" w:rsidRPr="00854628" w:rsidRDefault="00196525" w:rsidP="00196525">
            <w:pPr>
              <w:rPr>
                <w:rFonts w:ascii="Arial" w:hAnsi="Arial" w:cs="Arial"/>
                <w:sz w:val="20"/>
                <w:szCs w:val="20"/>
              </w:rPr>
            </w:pPr>
            <w:r w:rsidRPr="00854628">
              <w:rPr>
                <w:rFonts w:ascii="Arial" w:hAnsi="Arial" w:cs="Arial"/>
                <w:b/>
                <w:sz w:val="20"/>
                <w:szCs w:val="20"/>
              </w:rPr>
              <w:t>Starter</w:t>
            </w:r>
            <w:r w:rsidRPr="00854628">
              <w:rPr>
                <w:rFonts w:ascii="Arial" w:hAnsi="Arial" w:cs="Arial"/>
                <w:sz w:val="20"/>
                <w:szCs w:val="20"/>
              </w:rPr>
              <w:t>:</w:t>
            </w:r>
          </w:p>
          <w:p w14:paraId="09834A98" w14:textId="77777777" w:rsidR="00196525" w:rsidRPr="00854628" w:rsidRDefault="00196525" w:rsidP="00196525">
            <w:pPr>
              <w:rPr>
                <w:rFonts w:ascii="Arial" w:hAnsi="Arial" w:cs="Arial"/>
                <w:sz w:val="20"/>
                <w:szCs w:val="20"/>
              </w:rPr>
            </w:pPr>
            <w:r w:rsidRPr="00854628">
              <w:rPr>
                <w:rFonts w:ascii="Arial" w:hAnsi="Arial" w:cs="Arial"/>
                <w:sz w:val="20"/>
                <w:szCs w:val="20"/>
              </w:rPr>
              <w:t xml:space="preserve">Require pupils to: </w:t>
            </w:r>
          </w:p>
          <w:p w14:paraId="3D35B118" w14:textId="77777777" w:rsidR="00196525" w:rsidRPr="00FF13FA" w:rsidRDefault="00196525" w:rsidP="00196525">
            <w:pPr>
              <w:contextualSpacing/>
              <w:rPr>
                <w:rFonts w:ascii="Arial" w:hAnsi="Arial" w:cs="Arial"/>
                <w:sz w:val="20"/>
                <w:szCs w:val="20"/>
              </w:rPr>
            </w:pPr>
          </w:p>
        </w:tc>
        <w:tc>
          <w:tcPr>
            <w:tcW w:w="3327" w:type="dxa"/>
            <w:shd w:val="clear" w:color="auto" w:fill="auto"/>
          </w:tcPr>
          <w:p w14:paraId="6B828B02" w14:textId="20CB9591" w:rsidR="00196525" w:rsidRPr="00FF13FA" w:rsidRDefault="00196525" w:rsidP="00196525">
            <w:pPr>
              <w:numPr>
                <w:ilvl w:val="0"/>
                <w:numId w:val="29"/>
              </w:numPr>
              <w:contextualSpacing/>
              <w:rPr>
                <w:rFonts w:ascii="Arial" w:hAnsi="Arial" w:cs="Arial"/>
                <w:b/>
                <w:sz w:val="20"/>
                <w:szCs w:val="20"/>
              </w:rPr>
            </w:pPr>
            <w:r w:rsidRPr="00FF13FA">
              <w:rPr>
                <w:rFonts w:ascii="Arial" w:hAnsi="Arial" w:cs="Arial"/>
                <w:sz w:val="20"/>
                <w:szCs w:val="20"/>
              </w:rPr>
              <w:t>learn new vocabulary, relating it explicitly to known vocabulary and understanding it with the help of context and dictionaries.</w:t>
            </w:r>
          </w:p>
        </w:tc>
        <w:tc>
          <w:tcPr>
            <w:tcW w:w="3831" w:type="dxa"/>
            <w:shd w:val="clear" w:color="auto" w:fill="auto"/>
          </w:tcPr>
          <w:p w14:paraId="0A1BAA71" w14:textId="77777777" w:rsidR="00196525" w:rsidRPr="00FF13FA" w:rsidRDefault="00196525" w:rsidP="00551909">
            <w:pPr>
              <w:rPr>
                <w:rFonts w:ascii="Arial" w:hAnsi="Arial" w:cs="Arial"/>
                <w:b/>
                <w:sz w:val="20"/>
                <w:szCs w:val="20"/>
              </w:rPr>
            </w:pPr>
          </w:p>
        </w:tc>
      </w:tr>
      <w:tr w:rsidR="00196525" w:rsidRPr="00FF13FA" w14:paraId="46C7694D" w14:textId="77777777" w:rsidTr="00196525">
        <w:tc>
          <w:tcPr>
            <w:tcW w:w="2406" w:type="dxa"/>
          </w:tcPr>
          <w:p w14:paraId="144F1798" w14:textId="77777777" w:rsidR="00196525" w:rsidRPr="00854628" w:rsidRDefault="00196525" w:rsidP="00196525">
            <w:pPr>
              <w:rPr>
                <w:rFonts w:ascii="Arial" w:hAnsi="Arial" w:cs="Arial"/>
                <w:b/>
                <w:sz w:val="20"/>
                <w:szCs w:val="20"/>
              </w:rPr>
            </w:pPr>
            <w:r w:rsidRPr="00854628">
              <w:rPr>
                <w:rFonts w:ascii="Arial" w:hAnsi="Arial" w:cs="Arial"/>
                <w:b/>
                <w:sz w:val="20"/>
                <w:szCs w:val="20"/>
              </w:rPr>
              <w:t>Main activities:</w:t>
            </w:r>
          </w:p>
          <w:p w14:paraId="3948D2A0" w14:textId="77777777" w:rsidR="00196525" w:rsidRPr="00854628" w:rsidRDefault="00196525" w:rsidP="00196525">
            <w:pPr>
              <w:rPr>
                <w:rFonts w:ascii="Arial" w:hAnsi="Arial" w:cs="Arial"/>
                <w:sz w:val="20"/>
                <w:szCs w:val="20"/>
              </w:rPr>
            </w:pPr>
            <w:r w:rsidRPr="00854628">
              <w:rPr>
                <w:rFonts w:ascii="Arial" w:hAnsi="Arial" w:cs="Arial"/>
                <w:sz w:val="20"/>
                <w:szCs w:val="20"/>
              </w:rPr>
              <w:t xml:space="preserve">Requires pupils to: </w:t>
            </w:r>
          </w:p>
          <w:p w14:paraId="23441DF8" w14:textId="77777777" w:rsidR="00196525" w:rsidRPr="00FF13FA" w:rsidRDefault="00196525" w:rsidP="00196525">
            <w:pPr>
              <w:contextualSpacing/>
              <w:rPr>
                <w:rFonts w:ascii="Arial" w:hAnsi="Arial" w:cs="Arial"/>
                <w:sz w:val="20"/>
                <w:szCs w:val="20"/>
              </w:rPr>
            </w:pPr>
          </w:p>
        </w:tc>
        <w:tc>
          <w:tcPr>
            <w:tcW w:w="3327" w:type="dxa"/>
            <w:shd w:val="clear" w:color="auto" w:fill="auto"/>
          </w:tcPr>
          <w:p w14:paraId="0AD57B9E" w14:textId="4FD7C241" w:rsidR="00196525" w:rsidRPr="00FF13FA" w:rsidRDefault="00196525" w:rsidP="00196525">
            <w:pPr>
              <w:numPr>
                <w:ilvl w:val="0"/>
                <w:numId w:val="29"/>
              </w:numPr>
              <w:contextualSpacing/>
              <w:rPr>
                <w:rFonts w:ascii="Arial" w:hAnsi="Arial" w:cs="Arial"/>
                <w:sz w:val="20"/>
                <w:szCs w:val="20"/>
              </w:rPr>
            </w:pPr>
            <w:r w:rsidRPr="00FF13FA">
              <w:rPr>
                <w:rFonts w:ascii="Arial" w:hAnsi="Arial" w:cs="Arial"/>
                <w:sz w:val="20"/>
                <w:szCs w:val="20"/>
              </w:rPr>
              <w:t xml:space="preserve">develop efficient reading and focus on the important features of a text – skimming, scanning and close reading. </w:t>
            </w:r>
          </w:p>
          <w:p w14:paraId="3AF41C9D" w14:textId="77777777" w:rsidR="00196525" w:rsidRPr="00FF13FA" w:rsidRDefault="00196525" w:rsidP="00551909">
            <w:pPr>
              <w:rPr>
                <w:rFonts w:ascii="Arial" w:hAnsi="Arial" w:cs="Arial"/>
                <w:sz w:val="20"/>
                <w:szCs w:val="20"/>
              </w:rPr>
            </w:pPr>
          </w:p>
        </w:tc>
        <w:tc>
          <w:tcPr>
            <w:tcW w:w="3831" w:type="dxa"/>
            <w:shd w:val="clear" w:color="auto" w:fill="auto"/>
          </w:tcPr>
          <w:p w14:paraId="41FA8010" w14:textId="77777777" w:rsidR="00196525" w:rsidRPr="00FF13FA" w:rsidRDefault="00196525" w:rsidP="00196525">
            <w:pPr>
              <w:numPr>
                <w:ilvl w:val="0"/>
                <w:numId w:val="30"/>
              </w:numPr>
              <w:contextualSpacing/>
              <w:rPr>
                <w:rFonts w:ascii="Arial" w:hAnsi="Arial" w:cs="Arial"/>
                <w:sz w:val="20"/>
                <w:szCs w:val="20"/>
              </w:rPr>
            </w:pPr>
            <w:r w:rsidRPr="00FF13FA">
              <w:rPr>
                <w:rFonts w:ascii="Arial" w:hAnsi="Arial" w:cs="Arial"/>
                <w:sz w:val="20"/>
                <w:szCs w:val="20"/>
              </w:rPr>
              <w:t>use units of measurement to weigh and measure ingredients accurately.</w:t>
            </w:r>
          </w:p>
          <w:p w14:paraId="420FB529" w14:textId="77777777" w:rsidR="00196525" w:rsidRPr="00FF13FA" w:rsidRDefault="00196525" w:rsidP="00196525">
            <w:pPr>
              <w:numPr>
                <w:ilvl w:val="0"/>
                <w:numId w:val="30"/>
              </w:numPr>
              <w:contextualSpacing/>
              <w:rPr>
                <w:rFonts w:ascii="Arial" w:hAnsi="Arial" w:cs="Arial"/>
                <w:sz w:val="20"/>
                <w:szCs w:val="20"/>
              </w:rPr>
            </w:pPr>
            <w:r w:rsidRPr="00FF13FA">
              <w:rPr>
                <w:rFonts w:ascii="Arial" w:hAnsi="Arial" w:cs="Arial"/>
                <w:sz w:val="20"/>
                <w:szCs w:val="20"/>
              </w:rPr>
              <w:t>measure/calculate time.</w:t>
            </w:r>
          </w:p>
          <w:p w14:paraId="6FA5CD71" w14:textId="77777777" w:rsidR="00196525" w:rsidRPr="00FF13FA" w:rsidRDefault="00196525" w:rsidP="00196525">
            <w:pPr>
              <w:numPr>
                <w:ilvl w:val="0"/>
                <w:numId w:val="30"/>
              </w:numPr>
              <w:contextualSpacing/>
              <w:rPr>
                <w:rFonts w:ascii="Arial" w:hAnsi="Arial" w:cs="Arial"/>
                <w:sz w:val="20"/>
                <w:szCs w:val="20"/>
              </w:rPr>
            </w:pPr>
            <w:r w:rsidRPr="00FF13FA">
              <w:rPr>
                <w:rFonts w:ascii="Arial" w:hAnsi="Arial" w:cs="Arial"/>
                <w:sz w:val="20"/>
                <w:szCs w:val="20"/>
              </w:rPr>
              <w:t>calculate energy and nutrients.</w:t>
            </w:r>
          </w:p>
        </w:tc>
      </w:tr>
      <w:tr w:rsidR="00196525" w:rsidRPr="00FF13FA" w14:paraId="178AD99A" w14:textId="77777777" w:rsidTr="00196525">
        <w:tc>
          <w:tcPr>
            <w:tcW w:w="2406" w:type="dxa"/>
          </w:tcPr>
          <w:p w14:paraId="74EC6CEA" w14:textId="77777777" w:rsidR="00196525" w:rsidRPr="00854628" w:rsidRDefault="00196525" w:rsidP="00196525">
            <w:pPr>
              <w:rPr>
                <w:rFonts w:ascii="Arial" w:hAnsi="Arial" w:cs="Arial"/>
                <w:b/>
                <w:sz w:val="20"/>
                <w:szCs w:val="20"/>
              </w:rPr>
            </w:pPr>
            <w:r w:rsidRPr="00854628">
              <w:rPr>
                <w:rFonts w:ascii="Arial" w:hAnsi="Arial" w:cs="Arial"/>
                <w:b/>
                <w:sz w:val="20"/>
                <w:szCs w:val="20"/>
              </w:rPr>
              <w:t>Plenary:</w:t>
            </w:r>
          </w:p>
          <w:p w14:paraId="2D1B4618" w14:textId="77777777" w:rsidR="00196525" w:rsidRPr="00854628" w:rsidRDefault="00196525" w:rsidP="00196525">
            <w:pPr>
              <w:rPr>
                <w:rFonts w:ascii="Arial" w:hAnsi="Arial" w:cs="Arial"/>
                <w:sz w:val="20"/>
                <w:szCs w:val="20"/>
              </w:rPr>
            </w:pPr>
            <w:r w:rsidRPr="00854628">
              <w:rPr>
                <w:rFonts w:ascii="Arial" w:hAnsi="Arial" w:cs="Arial"/>
                <w:sz w:val="20"/>
                <w:szCs w:val="20"/>
              </w:rPr>
              <w:t>Requires pupils to:</w:t>
            </w:r>
          </w:p>
          <w:p w14:paraId="00A3F8B2" w14:textId="77777777" w:rsidR="00196525" w:rsidRPr="00FF13FA" w:rsidRDefault="00196525" w:rsidP="00196525">
            <w:pPr>
              <w:contextualSpacing/>
              <w:rPr>
                <w:rFonts w:ascii="Arial" w:hAnsi="Arial" w:cs="Arial"/>
                <w:sz w:val="20"/>
                <w:szCs w:val="20"/>
              </w:rPr>
            </w:pPr>
          </w:p>
        </w:tc>
        <w:tc>
          <w:tcPr>
            <w:tcW w:w="3327" w:type="dxa"/>
            <w:shd w:val="clear" w:color="auto" w:fill="auto"/>
          </w:tcPr>
          <w:p w14:paraId="6B1F958C" w14:textId="073E6B38" w:rsidR="00196525" w:rsidRPr="00FF13FA" w:rsidRDefault="00196525" w:rsidP="00196525">
            <w:pPr>
              <w:numPr>
                <w:ilvl w:val="0"/>
                <w:numId w:val="29"/>
              </w:numPr>
              <w:contextualSpacing/>
              <w:rPr>
                <w:rFonts w:ascii="Arial" w:hAnsi="Arial" w:cs="Arial"/>
                <w:sz w:val="20"/>
                <w:szCs w:val="20"/>
              </w:rPr>
            </w:pPr>
            <w:r w:rsidRPr="00FF13FA">
              <w:rPr>
                <w:rFonts w:ascii="Arial" w:hAnsi="Arial" w:cs="Arial"/>
                <w:sz w:val="20"/>
                <w:szCs w:val="20"/>
              </w:rPr>
              <w:t>use Standard English confidently in a range of formal and informal contexts, including classroom discussion.</w:t>
            </w:r>
          </w:p>
        </w:tc>
        <w:tc>
          <w:tcPr>
            <w:tcW w:w="3831" w:type="dxa"/>
            <w:shd w:val="clear" w:color="auto" w:fill="auto"/>
          </w:tcPr>
          <w:p w14:paraId="35B90F40" w14:textId="77777777" w:rsidR="00196525" w:rsidRPr="00FF13FA" w:rsidRDefault="00196525" w:rsidP="00551909">
            <w:pPr>
              <w:rPr>
                <w:rFonts w:ascii="Arial" w:hAnsi="Arial" w:cs="Arial"/>
                <w:b/>
                <w:sz w:val="20"/>
                <w:szCs w:val="20"/>
              </w:rPr>
            </w:pPr>
          </w:p>
        </w:tc>
      </w:tr>
    </w:tbl>
    <w:p w14:paraId="0F4A8942" w14:textId="77777777" w:rsidR="000607C7" w:rsidRPr="00750BF3" w:rsidRDefault="000607C7" w:rsidP="009607A1">
      <w:pPr>
        <w:pStyle w:val="FFLBodyText"/>
        <w:rPr>
          <w:sz w:val="24"/>
        </w:rPr>
      </w:pPr>
    </w:p>
    <w:sectPr w:rsidR="000607C7" w:rsidRPr="00750BF3" w:rsidSect="00474957">
      <w:headerReference w:type="default" r:id="rId18"/>
      <w:footerReference w:type="default" r:id="rId19"/>
      <w:headerReference w:type="first" r:id="rId20"/>
      <w:footerReference w:type="first" r:id="rId2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3C232" w14:textId="77777777" w:rsidR="00D77294" w:rsidRDefault="00D77294" w:rsidP="00A11D46">
      <w:r>
        <w:separator/>
      </w:r>
    </w:p>
  </w:endnote>
  <w:endnote w:type="continuationSeparator" w:id="0">
    <w:p w14:paraId="6E178362" w14:textId="77777777" w:rsidR="00D77294" w:rsidRDefault="00D77294"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0E6B19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E67222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564DE7">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4E672223"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564DE7">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A2D6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48CD0C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857C61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564DE7">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7857C61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564DE7">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A2D6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9154A" w14:textId="77777777" w:rsidR="00D77294" w:rsidRDefault="00D77294" w:rsidP="00A11D46">
      <w:r>
        <w:separator/>
      </w:r>
    </w:p>
  </w:footnote>
  <w:footnote w:type="continuationSeparator" w:id="0">
    <w:p w14:paraId="37FC68CF" w14:textId="77777777" w:rsidR="00D77294" w:rsidRDefault="00D77294"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263C2"/>
    <w:multiLevelType w:val="hybridMultilevel"/>
    <w:tmpl w:val="9112CE04"/>
    <w:lvl w:ilvl="0" w:tplc="A6C66B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AB1DC9"/>
    <w:multiLevelType w:val="hybridMultilevel"/>
    <w:tmpl w:val="A0D0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DB0F9C"/>
    <w:multiLevelType w:val="hybridMultilevel"/>
    <w:tmpl w:val="1CA8D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E1E6C"/>
    <w:multiLevelType w:val="hybridMultilevel"/>
    <w:tmpl w:val="F33A7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37885"/>
    <w:multiLevelType w:val="hybridMultilevel"/>
    <w:tmpl w:val="92F0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75B16"/>
    <w:multiLevelType w:val="hybridMultilevel"/>
    <w:tmpl w:val="65ACDE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E15E3"/>
    <w:multiLevelType w:val="hybridMultilevel"/>
    <w:tmpl w:val="D7B26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62B2F"/>
    <w:multiLevelType w:val="hybridMultilevel"/>
    <w:tmpl w:val="E84C7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5C13C1"/>
    <w:multiLevelType w:val="hybridMultilevel"/>
    <w:tmpl w:val="0BB8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F401F"/>
    <w:multiLevelType w:val="hybridMultilevel"/>
    <w:tmpl w:val="38DC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F00D2"/>
    <w:multiLevelType w:val="hybridMultilevel"/>
    <w:tmpl w:val="472A8B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D034DD"/>
    <w:multiLevelType w:val="hybridMultilevel"/>
    <w:tmpl w:val="7EEA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D90DBF"/>
    <w:multiLevelType w:val="hybridMultilevel"/>
    <w:tmpl w:val="F5CA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12ADA"/>
    <w:multiLevelType w:val="hybridMultilevel"/>
    <w:tmpl w:val="667C2B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E3EB5"/>
    <w:multiLevelType w:val="hybridMultilevel"/>
    <w:tmpl w:val="B86A3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0620FB"/>
    <w:multiLevelType w:val="hybridMultilevel"/>
    <w:tmpl w:val="FDB2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64508"/>
    <w:multiLevelType w:val="hybridMultilevel"/>
    <w:tmpl w:val="13BED7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844C9"/>
    <w:multiLevelType w:val="hybridMultilevel"/>
    <w:tmpl w:val="26747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A6EB3"/>
    <w:multiLevelType w:val="hybridMultilevel"/>
    <w:tmpl w:val="34D89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B72371"/>
    <w:multiLevelType w:val="hybridMultilevel"/>
    <w:tmpl w:val="5D389C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5"/>
  </w:num>
  <w:num w:numId="16">
    <w:abstractNumId w:val="13"/>
  </w:num>
  <w:num w:numId="17">
    <w:abstractNumId w:val="33"/>
  </w:num>
  <w:num w:numId="18">
    <w:abstractNumId w:val="28"/>
  </w:num>
  <w:num w:numId="19">
    <w:abstractNumId w:val="17"/>
  </w:num>
  <w:num w:numId="20">
    <w:abstractNumId w:val="30"/>
  </w:num>
  <w:num w:numId="21">
    <w:abstractNumId w:val="22"/>
  </w:num>
  <w:num w:numId="22">
    <w:abstractNumId w:val="19"/>
  </w:num>
  <w:num w:numId="23">
    <w:abstractNumId w:val="18"/>
  </w:num>
  <w:num w:numId="24">
    <w:abstractNumId w:val="21"/>
  </w:num>
  <w:num w:numId="25">
    <w:abstractNumId w:val="27"/>
  </w:num>
  <w:num w:numId="26">
    <w:abstractNumId w:val="12"/>
  </w:num>
  <w:num w:numId="27">
    <w:abstractNumId w:val="24"/>
  </w:num>
  <w:num w:numId="28">
    <w:abstractNumId w:val="20"/>
  </w:num>
  <w:num w:numId="29">
    <w:abstractNumId w:val="26"/>
  </w:num>
  <w:num w:numId="30">
    <w:abstractNumId w:val="23"/>
  </w:num>
  <w:num w:numId="31">
    <w:abstractNumId w:val="31"/>
  </w:num>
  <w:num w:numId="32">
    <w:abstractNumId w:val="14"/>
  </w:num>
  <w:num w:numId="33">
    <w:abstractNumId w:val="1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07500"/>
    <w:rsid w:val="00026DEC"/>
    <w:rsid w:val="000347B8"/>
    <w:rsid w:val="000607C7"/>
    <w:rsid w:val="000A2E0C"/>
    <w:rsid w:val="00173E4C"/>
    <w:rsid w:val="00190FAE"/>
    <w:rsid w:val="00196525"/>
    <w:rsid w:val="001D5D08"/>
    <w:rsid w:val="001D7B2A"/>
    <w:rsid w:val="00207670"/>
    <w:rsid w:val="0023298F"/>
    <w:rsid w:val="002A2D6C"/>
    <w:rsid w:val="003901E2"/>
    <w:rsid w:val="003D43C9"/>
    <w:rsid w:val="003D5E2F"/>
    <w:rsid w:val="003D671F"/>
    <w:rsid w:val="004031F1"/>
    <w:rsid w:val="00407274"/>
    <w:rsid w:val="00420D3B"/>
    <w:rsid w:val="0043230E"/>
    <w:rsid w:val="00474957"/>
    <w:rsid w:val="004C07CA"/>
    <w:rsid w:val="004C5D87"/>
    <w:rsid w:val="004D42CC"/>
    <w:rsid w:val="004D79EB"/>
    <w:rsid w:val="00513C03"/>
    <w:rsid w:val="005612B9"/>
    <w:rsid w:val="00564DE7"/>
    <w:rsid w:val="005A0339"/>
    <w:rsid w:val="005B23EC"/>
    <w:rsid w:val="00603780"/>
    <w:rsid w:val="00674669"/>
    <w:rsid w:val="00740BD7"/>
    <w:rsid w:val="00750BF3"/>
    <w:rsid w:val="0075606F"/>
    <w:rsid w:val="00764FD2"/>
    <w:rsid w:val="00787C0F"/>
    <w:rsid w:val="007A64E1"/>
    <w:rsid w:val="007B3B8F"/>
    <w:rsid w:val="00862629"/>
    <w:rsid w:val="008B31E0"/>
    <w:rsid w:val="0093502B"/>
    <w:rsid w:val="009360DC"/>
    <w:rsid w:val="009607A1"/>
    <w:rsid w:val="00963CF6"/>
    <w:rsid w:val="00984BFE"/>
    <w:rsid w:val="00A11D46"/>
    <w:rsid w:val="00A86C75"/>
    <w:rsid w:val="00A90BFF"/>
    <w:rsid w:val="00AE488E"/>
    <w:rsid w:val="00AE7974"/>
    <w:rsid w:val="00BA5ED0"/>
    <w:rsid w:val="00BC53BC"/>
    <w:rsid w:val="00C27CD8"/>
    <w:rsid w:val="00C346FC"/>
    <w:rsid w:val="00C46085"/>
    <w:rsid w:val="00C56155"/>
    <w:rsid w:val="00C94A2D"/>
    <w:rsid w:val="00C97A5C"/>
    <w:rsid w:val="00CB6105"/>
    <w:rsid w:val="00CE2205"/>
    <w:rsid w:val="00D07E98"/>
    <w:rsid w:val="00D13DB7"/>
    <w:rsid w:val="00D200A8"/>
    <w:rsid w:val="00D218C0"/>
    <w:rsid w:val="00D649C8"/>
    <w:rsid w:val="00D77294"/>
    <w:rsid w:val="00D82D30"/>
    <w:rsid w:val="00DB1317"/>
    <w:rsid w:val="00DC401F"/>
    <w:rsid w:val="00E03FCF"/>
    <w:rsid w:val="00E16E32"/>
    <w:rsid w:val="00E41D56"/>
    <w:rsid w:val="00E93846"/>
    <w:rsid w:val="00F07212"/>
    <w:rsid w:val="00F7415A"/>
    <w:rsid w:val="00FE16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564DE7"/>
    <w:rPr>
      <w:color w:val="0000FF"/>
      <w:u w:val="single"/>
    </w:rPr>
  </w:style>
  <w:style w:type="character" w:styleId="FollowedHyperlink">
    <w:name w:val="FollowedHyperlink"/>
    <w:basedOn w:val="DefaultParagraphFont"/>
    <w:uiPriority w:val="99"/>
    <w:semiHidden/>
    <w:unhideWhenUsed/>
    <w:rsid w:val="00E41D56"/>
    <w:rPr>
      <w:color w:val="800080" w:themeColor="followedHyperlink"/>
      <w:u w:val="single"/>
    </w:rPr>
  </w:style>
  <w:style w:type="paragraph" w:styleId="ListParagraph">
    <w:name w:val="List Paragraph"/>
    <w:basedOn w:val="Normal"/>
    <w:uiPriority w:val="34"/>
    <w:qFormat/>
    <w:rsid w:val="00196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11-14-years/cooking/video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odafactoflife.org.uk/11-14-years/cooking/videos/" TargetMode="External"/><Relationship Id="rId17" Type="http://schemas.openxmlformats.org/officeDocument/2006/relationships/hyperlink" Target="https://www.foodafactoflife.org.uk/media/8022/create-a-dish-plan-and-eval-ws1114.docx" TargetMode="External"/><Relationship Id="rId2" Type="http://schemas.openxmlformats.org/officeDocument/2006/relationships/customXml" Target="../customXml/item2.xml"/><Relationship Id="rId16" Type="http://schemas.openxmlformats.org/officeDocument/2006/relationships/hyperlink" Target="http://explorefood.foodafactoflife.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recipes/11-14-l2c/spinach-potato-and-chickpea-curry/" TargetMode="External"/><Relationship Id="rId5" Type="http://schemas.openxmlformats.org/officeDocument/2006/relationships/numbering" Target="numbering.xml"/><Relationship Id="rId15" Type="http://schemas.openxmlformats.org/officeDocument/2006/relationships/hyperlink" Target="https://www.foodafactoflife.org.uk/recipes/11-14-l2c/koft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055/example-food-labels-l-1114c4.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742CC3-BD56-4D48-83F5-CF34423C0811}">
  <ds:schemaRefs>
    <ds:schemaRef ds:uri="http://schemas.microsoft.com/sharepoint/v3/contenttype/forms"/>
  </ds:schemaRefs>
</ds:datastoreItem>
</file>

<file path=customXml/itemProps2.xml><?xml version="1.0" encoding="utf-8"?>
<ds:datastoreItem xmlns:ds="http://schemas.openxmlformats.org/officeDocument/2006/customXml" ds:itemID="{424D8BC3-7F14-40A1-B73B-089144245C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6CF48C-E8CF-473A-B148-BDA10EDC7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A713B-F5A7-4076-8EF8-A4DAF869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cp:revision>
  <dcterms:created xsi:type="dcterms:W3CDTF">2020-05-20T12:33:00Z</dcterms:created>
  <dcterms:modified xsi:type="dcterms:W3CDTF">2020-05-21T15:14:00Z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