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1F357668" w:rsidR="00603780" w:rsidRPr="00A71F6C" w:rsidRDefault="001A170F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Food waste</w:t>
      </w:r>
    </w:p>
    <w:p w14:paraId="02E6FF03" w14:textId="77777777" w:rsidR="001A170F" w:rsidRDefault="00603780" w:rsidP="001A170F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1A170F">
        <w:t>Activity</w:t>
      </w:r>
    </w:p>
    <w:p w14:paraId="29D309B2" w14:textId="4BAD6F0A" w:rsidR="001A170F" w:rsidRDefault="001A170F" w:rsidP="001A170F">
      <w:pPr>
        <w:pStyle w:val="FFLSubHeaders"/>
        <w:rPr>
          <w:b w:val="0"/>
        </w:rPr>
      </w:pPr>
      <w:r w:rsidRPr="001A170F">
        <w:rPr>
          <w:b w:val="0"/>
        </w:rPr>
        <w:t xml:space="preserve">Small but simple actions by consumers and food retailers could dramatically cut the </w:t>
      </w:r>
      <w:r w:rsidR="008E32A2">
        <w:rPr>
          <w:b w:val="0"/>
        </w:rPr>
        <w:t>amount of</w:t>
      </w:r>
      <w:r>
        <w:rPr>
          <w:b w:val="0"/>
        </w:rPr>
        <w:t xml:space="preserve"> </w:t>
      </w:r>
      <w:r w:rsidRPr="001A170F">
        <w:rPr>
          <w:b w:val="0"/>
        </w:rPr>
        <w:t>food lost or wasted across the world each year. In food manufacturing and in retail shops, large</w:t>
      </w:r>
      <w:r>
        <w:rPr>
          <w:b w:val="0"/>
        </w:rPr>
        <w:t xml:space="preserve"> </w:t>
      </w:r>
      <w:r w:rsidRPr="001A170F">
        <w:rPr>
          <w:b w:val="0"/>
        </w:rPr>
        <w:t>quantities of food are wasted because of inefficient practices, quality standards that over-emphasise</w:t>
      </w:r>
      <w:r>
        <w:rPr>
          <w:b w:val="0"/>
        </w:rPr>
        <w:t xml:space="preserve"> </w:t>
      </w:r>
      <w:r w:rsidRPr="001A170F">
        <w:rPr>
          <w:b w:val="0"/>
        </w:rPr>
        <w:t>appearance and confusion over date labels. Consumers throw away edible food due to over-buying,</w:t>
      </w:r>
      <w:r>
        <w:rPr>
          <w:b w:val="0"/>
        </w:rPr>
        <w:t xml:space="preserve"> </w:t>
      </w:r>
      <w:r w:rsidRPr="001A170F">
        <w:rPr>
          <w:b w:val="0"/>
        </w:rPr>
        <w:t>inappropriate storage and preparing meals that are too large.</w:t>
      </w:r>
    </w:p>
    <w:p w14:paraId="15AC808F" w14:textId="77777777" w:rsidR="001A170F" w:rsidRDefault="001A170F" w:rsidP="001A170F">
      <w:pPr>
        <w:pStyle w:val="FFLSubHeaders"/>
        <w:rPr>
          <w:b w:val="0"/>
        </w:rPr>
      </w:pPr>
    </w:p>
    <w:p w14:paraId="62377097" w14:textId="4C6978A2" w:rsidR="001A170F" w:rsidRDefault="00A73B81" w:rsidP="001A170F">
      <w:pPr>
        <w:pStyle w:val="FFLSubHeaders"/>
        <w:rPr>
          <w:b w:val="0"/>
        </w:rPr>
      </w:pPr>
      <w:r>
        <w:rPr>
          <w:b w:val="0"/>
        </w:rPr>
        <w:t>In 2017, UK post-farm food waste was estimated at 10</w:t>
      </w:r>
      <w:r w:rsidR="008E32A2">
        <w:rPr>
          <w:b w:val="0"/>
        </w:rPr>
        <w:t xml:space="preserve"> </w:t>
      </w:r>
      <w:r w:rsidR="00A541E2">
        <w:rPr>
          <w:b w:val="0"/>
        </w:rPr>
        <w:t xml:space="preserve">million </w:t>
      </w:r>
      <w:bookmarkStart w:id="0" w:name="_GoBack"/>
      <w:bookmarkEnd w:id="0"/>
      <w:r w:rsidR="008E32A2">
        <w:rPr>
          <w:b w:val="0"/>
        </w:rPr>
        <w:t xml:space="preserve">tonnes. </w:t>
      </w:r>
    </w:p>
    <w:p w14:paraId="5B8AE4B7" w14:textId="77777777" w:rsidR="001A170F" w:rsidRDefault="001A170F" w:rsidP="001A170F">
      <w:pPr>
        <w:pStyle w:val="FFLSubHeaders"/>
        <w:rPr>
          <w:b w:val="0"/>
        </w:rPr>
      </w:pPr>
    </w:p>
    <w:p w14:paraId="195DCEAA" w14:textId="7C2E8E8C" w:rsidR="001A170F" w:rsidRPr="001A170F" w:rsidRDefault="001A170F" w:rsidP="001A170F">
      <w:pPr>
        <w:pStyle w:val="FFLSubHeaders"/>
        <w:rPr>
          <w:b w:val="0"/>
        </w:rPr>
      </w:pPr>
      <w:r w:rsidRPr="001A170F">
        <w:rPr>
          <w:b w:val="0"/>
        </w:rPr>
        <w:t>1. In your group plan and produce a set of guidelines for consumers to explain how they can</w:t>
      </w:r>
      <w:r>
        <w:rPr>
          <w:b w:val="0"/>
        </w:rPr>
        <w:t xml:space="preserve"> </w:t>
      </w:r>
      <w:r w:rsidRPr="001A170F">
        <w:rPr>
          <w:b w:val="0"/>
        </w:rPr>
        <w:t>reduce food waste. The information should be clear and easy to follow.</w:t>
      </w:r>
    </w:p>
    <w:p w14:paraId="211F9D34" w14:textId="77777777" w:rsidR="001A170F" w:rsidRDefault="001A170F" w:rsidP="001A170F">
      <w:pPr>
        <w:pStyle w:val="FFLSubHeaders"/>
        <w:rPr>
          <w:b w:val="0"/>
        </w:rPr>
      </w:pPr>
    </w:p>
    <w:p w14:paraId="53DDEB82" w14:textId="77777777" w:rsidR="001A170F" w:rsidRDefault="001A170F" w:rsidP="001A170F">
      <w:pPr>
        <w:pStyle w:val="FFLSubHeaders"/>
        <w:rPr>
          <w:b w:val="0"/>
        </w:rPr>
      </w:pPr>
    </w:p>
    <w:p w14:paraId="03A0BF3C" w14:textId="77777777" w:rsidR="001A170F" w:rsidRDefault="001A170F" w:rsidP="001A170F">
      <w:pPr>
        <w:pStyle w:val="FFLSubHeaders"/>
        <w:rPr>
          <w:b w:val="0"/>
        </w:rPr>
      </w:pPr>
    </w:p>
    <w:p w14:paraId="107656FF" w14:textId="51EBD89C" w:rsidR="001A170F" w:rsidRDefault="001A170F" w:rsidP="001A170F">
      <w:pPr>
        <w:pStyle w:val="FFLSubHeaders"/>
        <w:rPr>
          <w:b w:val="0"/>
        </w:rPr>
      </w:pPr>
      <w:r w:rsidRPr="001A170F">
        <w:rPr>
          <w:b w:val="0"/>
        </w:rPr>
        <w:t>2. Make a dish that demonstrates how to reduce food waste. You might include for example, using</w:t>
      </w:r>
      <w:r>
        <w:rPr>
          <w:b w:val="0"/>
        </w:rPr>
        <w:t xml:space="preserve"> </w:t>
      </w:r>
      <w:r w:rsidRPr="001A170F">
        <w:rPr>
          <w:b w:val="0"/>
        </w:rPr>
        <w:t>up left-over rice or pasta or batch cooking using seasonal ingredients.</w:t>
      </w:r>
    </w:p>
    <w:p w14:paraId="3D8BC6D1" w14:textId="77777777" w:rsidR="001A170F" w:rsidRDefault="001A170F" w:rsidP="001A170F">
      <w:pPr>
        <w:pStyle w:val="FFLSubHeaders"/>
        <w:rPr>
          <w:b w:val="0"/>
        </w:rPr>
      </w:pPr>
    </w:p>
    <w:p w14:paraId="36570EFA" w14:textId="77777777" w:rsidR="001A170F" w:rsidRDefault="001A170F" w:rsidP="001A170F">
      <w:pPr>
        <w:pStyle w:val="FFLSubHeaders"/>
        <w:rPr>
          <w:b w:val="0"/>
        </w:rPr>
      </w:pPr>
    </w:p>
    <w:p w14:paraId="44E6587F" w14:textId="77777777" w:rsidR="001A170F" w:rsidRDefault="001A170F" w:rsidP="001A170F">
      <w:pPr>
        <w:pStyle w:val="FFLSubHeaders"/>
        <w:rPr>
          <w:b w:val="0"/>
        </w:rPr>
      </w:pPr>
    </w:p>
    <w:p w14:paraId="0F4A8942" w14:textId="42474892" w:rsidR="000607C7" w:rsidRPr="001A170F" w:rsidRDefault="001A170F" w:rsidP="001A170F">
      <w:pPr>
        <w:pStyle w:val="FFLSubHeaders"/>
        <w:rPr>
          <w:b w:val="0"/>
        </w:rPr>
      </w:pPr>
      <w:r w:rsidRPr="001A170F">
        <w:rPr>
          <w:b w:val="0"/>
        </w:rPr>
        <w:t>3. Consider other areas in which you can help conserve resources.</w:t>
      </w:r>
    </w:p>
    <w:sectPr w:rsidR="000607C7" w:rsidRPr="001A170F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A170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DC9079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541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67494779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A170F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E32A2"/>
    <w:rsid w:val="0093502B"/>
    <w:rsid w:val="009360DC"/>
    <w:rsid w:val="009607A1"/>
    <w:rsid w:val="009710EF"/>
    <w:rsid w:val="00984BFE"/>
    <w:rsid w:val="00A11D46"/>
    <w:rsid w:val="00A541E2"/>
    <w:rsid w:val="00A71F6C"/>
    <w:rsid w:val="00A73B81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EACB6B8B-D2DD-4CE9-821D-2FCF8EAE5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B954C05-C40F-40A1-980B-D347C2761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2021-01-18T14:26:00Z</dcterms:created>
  <dcterms:modified xsi:type="dcterms:W3CDTF">2021-01-18T14:26:00Z</dcterms:modified>
</cp:coreProperties>
</file>