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B46E2" w14:textId="0F47D04D" w:rsidR="00A57A68" w:rsidRPr="00F97B44" w:rsidRDefault="00A57A68" w:rsidP="008B50BA">
      <w:pPr>
        <w:pStyle w:val="FFLMainHeader"/>
        <w:rPr>
          <w:b/>
          <w:u w:val="none"/>
        </w:rPr>
      </w:pPr>
    </w:p>
    <w:p w14:paraId="0D9B97FF" w14:textId="02EE781B" w:rsidR="008B50BA" w:rsidRDefault="00B0545E" w:rsidP="00AD1C8C">
      <w:pPr>
        <w:pStyle w:val="FFLMainHeader"/>
        <w:ind w:left="-142"/>
        <w:rPr>
          <w:b/>
          <w:u w:val="none"/>
        </w:rPr>
      </w:pPr>
      <w:r>
        <w:rPr>
          <w:b/>
          <w:u w:val="none"/>
        </w:rPr>
        <w:t xml:space="preserve">Victorian </w:t>
      </w:r>
      <w:r w:rsidR="0033355A">
        <w:rPr>
          <w:b/>
          <w:u w:val="none"/>
        </w:rPr>
        <w:t>seasonal food</w:t>
      </w:r>
    </w:p>
    <w:p w14:paraId="184FFC57" w14:textId="794111A1" w:rsidR="00F7426C" w:rsidRPr="00F7426C" w:rsidRDefault="00AD1C8C" w:rsidP="002337A1">
      <w:pPr>
        <w:pStyle w:val="FFLBodyText"/>
        <w:ind w:left="-142" w:right="-170"/>
        <w:rPr>
          <w:sz w:val="30"/>
          <w:szCs w:val="30"/>
          <w:lang w:val="en-GB"/>
        </w:rPr>
      </w:pPr>
      <w:r>
        <w:rPr>
          <w:sz w:val="32"/>
          <w:szCs w:val="32"/>
          <w:lang w:val="en-GB"/>
        </w:rPr>
        <w:br/>
      </w:r>
      <w:r w:rsidR="00116063" w:rsidRPr="00F7426C">
        <w:rPr>
          <w:sz w:val="30"/>
          <w:szCs w:val="30"/>
          <w:lang w:val="en-GB"/>
        </w:rPr>
        <w:t xml:space="preserve">Victorians ate food when it was in season. </w:t>
      </w:r>
      <w:r w:rsidR="00F7426C">
        <w:rPr>
          <w:sz w:val="30"/>
          <w:szCs w:val="30"/>
          <w:lang w:val="en-GB"/>
        </w:rPr>
        <w:t xml:space="preserve">Below is a list of some of the food the Victorians ate and when it was in </w:t>
      </w:r>
      <w:r w:rsidR="00EE533C">
        <w:rPr>
          <w:sz w:val="30"/>
          <w:szCs w:val="30"/>
          <w:lang w:val="en-GB"/>
        </w:rPr>
        <w:t xml:space="preserve">available. </w:t>
      </w:r>
      <w:r w:rsidR="00F7426C">
        <w:rPr>
          <w:sz w:val="30"/>
          <w:szCs w:val="30"/>
          <w:lang w:val="en-GB"/>
        </w:rPr>
        <w:t xml:space="preserve"> </w:t>
      </w:r>
    </w:p>
    <w:p w14:paraId="4BE20ABA" w14:textId="77777777" w:rsidR="0020671F" w:rsidRPr="00F7426C" w:rsidRDefault="0020671F" w:rsidP="0020671F">
      <w:pPr>
        <w:pStyle w:val="FFLBodyText"/>
        <w:ind w:left="-142" w:right="-29"/>
        <w:rPr>
          <w:sz w:val="30"/>
          <w:szCs w:val="30"/>
          <w:lang w:val="en-GB"/>
        </w:rPr>
      </w:pPr>
    </w:p>
    <w:p w14:paraId="75065F86" w14:textId="12C2D3A1" w:rsidR="00F7426C" w:rsidRDefault="00F44F92" w:rsidP="00F7426C">
      <w:pPr>
        <w:pStyle w:val="FFLBodyText"/>
        <w:ind w:left="-142" w:right="-29"/>
        <w:rPr>
          <w:sz w:val="30"/>
          <w:szCs w:val="30"/>
          <w:lang w:val="en-GB"/>
        </w:rPr>
      </w:pPr>
      <w:r w:rsidRPr="00F7426C">
        <w:rPr>
          <w:sz w:val="30"/>
          <w:szCs w:val="30"/>
          <w:lang w:val="en-GB"/>
        </w:rPr>
        <w:t xml:space="preserve">Apples (August to May), cherries (May to July), chestnuts (September to July), greengages (July to September), </w:t>
      </w:r>
      <w:r w:rsidR="00BC1BDC">
        <w:rPr>
          <w:sz w:val="30"/>
          <w:szCs w:val="30"/>
          <w:lang w:val="en-GB"/>
        </w:rPr>
        <w:t>h</w:t>
      </w:r>
      <w:r w:rsidR="00BC1BDC" w:rsidRPr="00F7426C">
        <w:rPr>
          <w:sz w:val="30"/>
          <w:szCs w:val="30"/>
          <w:lang w:val="en-GB"/>
        </w:rPr>
        <w:t xml:space="preserve">azelnuts (October to May), </w:t>
      </w:r>
      <w:r w:rsidRPr="00F7426C">
        <w:rPr>
          <w:sz w:val="30"/>
          <w:szCs w:val="30"/>
          <w:lang w:val="en-GB"/>
        </w:rPr>
        <w:t xml:space="preserve">Jerusalem artichoke (September to March), </w:t>
      </w:r>
      <w:r w:rsidR="0020671F" w:rsidRPr="00F7426C">
        <w:rPr>
          <w:sz w:val="30"/>
          <w:szCs w:val="30"/>
          <w:lang w:val="en-GB"/>
        </w:rPr>
        <w:t>peas (June to July), watercress (April to January).</w:t>
      </w:r>
    </w:p>
    <w:p w14:paraId="54A51DFD" w14:textId="77777777" w:rsidR="00F7426C" w:rsidRDefault="00F7426C" w:rsidP="00F7426C">
      <w:pPr>
        <w:pStyle w:val="FFLBodyText"/>
        <w:ind w:left="-142" w:right="-29"/>
        <w:rPr>
          <w:sz w:val="30"/>
          <w:szCs w:val="30"/>
          <w:lang w:val="en-GB"/>
        </w:rPr>
      </w:pPr>
    </w:p>
    <w:p w14:paraId="6763F230" w14:textId="07FDBC4F" w:rsidR="00F7426C" w:rsidRPr="00F7426C" w:rsidRDefault="00F7426C" w:rsidP="00F7426C">
      <w:pPr>
        <w:pStyle w:val="FFLBodyText"/>
        <w:ind w:left="-142" w:right="-29"/>
        <w:rPr>
          <w:sz w:val="30"/>
          <w:szCs w:val="30"/>
          <w:lang w:val="en-GB"/>
        </w:rPr>
      </w:pPr>
      <w:r w:rsidRPr="00F7426C">
        <w:rPr>
          <w:sz w:val="30"/>
          <w:szCs w:val="30"/>
          <w:lang w:val="en-GB"/>
        </w:rPr>
        <w:t xml:space="preserve">Colour the calendar to show what </w:t>
      </w:r>
      <w:r w:rsidR="00511FFC">
        <w:rPr>
          <w:sz w:val="30"/>
          <w:szCs w:val="30"/>
          <w:lang w:val="en-GB"/>
        </w:rPr>
        <w:t xml:space="preserve">food </w:t>
      </w:r>
      <w:r w:rsidRPr="00F7426C">
        <w:rPr>
          <w:sz w:val="30"/>
          <w:szCs w:val="30"/>
          <w:lang w:val="en-GB"/>
        </w:rPr>
        <w:t xml:space="preserve">was available </w:t>
      </w:r>
      <w:r w:rsidR="002D6382">
        <w:rPr>
          <w:sz w:val="30"/>
          <w:szCs w:val="30"/>
          <w:lang w:val="en-GB"/>
        </w:rPr>
        <w:t>in each month.</w:t>
      </w:r>
      <w:r w:rsidR="002D6382">
        <w:rPr>
          <w:sz w:val="30"/>
          <w:szCs w:val="30"/>
          <w:lang w:val="en-GB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0"/>
        <w:gridCol w:w="970"/>
        <w:gridCol w:w="971"/>
        <w:gridCol w:w="971"/>
        <w:gridCol w:w="971"/>
        <w:gridCol w:w="971"/>
        <w:gridCol w:w="971"/>
        <w:gridCol w:w="971"/>
        <w:gridCol w:w="971"/>
        <w:gridCol w:w="971"/>
        <w:gridCol w:w="971"/>
        <w:gridCol w:w="971"/>
        <w:gridCol w:w="971"/>
      </w:tblGrid>
      <w:tr w:rsidR="004235CC" w14:paraId="182D1F53" w14:textId="2BB1ED84" w:rsidTr="00515A37">
        <w:trPr>
          <w:trHeight w:val="240"/>
        </w:trPr>
        <w:tc>
          <w:tcPr>
            <w:tcW w:w="2940" w:type="dxa"/>
          </w:tcPr>
          <w:p w14:paraId="5D2857FB" w14:textId="7B52F46C" w:rsidR="00493C0D" w:rsidRPr="00F7426C" w:rsidRDefault="00493C0D" w:rsidP="00493C0D">
            <w:pPr>
              <w:pStyle w:val="FFLBodyText"/>
              <w:rPr>
                <w:b/>
                <w:bCs/>
                <w:sz w:val="30"/>
                <w:szCs w:val="30"/>
                <w:lang w:val="en-GB"/>
              </w:rPr>
            </w:pPr>
            <w:r w:rsidRPr="00F7426C">
              <w:rPr>
                <w:b/>
                <w:bCs/>
                <w:sz w:val="30"/>
                <w:szCs w:val="30"/>
                <w:lang w:val="en-GB"/>
              </w:rPr>
              <w:t>Food</w:t>
            </w:r>
          </w:p>
        </w:tc>
        <w:tc>
          <w:tcPr>
            <w:tcW w:w="970" w:type="dxa"/>
          </w:tcPr>
          <w:p w14:paraId="6FC430E4" w14:textId="742EF5CD" w:rsidR="00493C0D" w:rsidRPr="00F7426C" w:rsidRDefault="00493C0D" w:rsidP="00493C0D">
            <w:pPr>
              <w:pStyle w:val="FFLBodyText"/>
              <w:rPr>
                <w:b/>
                <w:bCs/>
                <w:sz w:val="30"/>
                <w:szCs w:val="30"/>
                <w:lang w:val="en-GB"/>
              </w:rPr>
            </w:pPr>
            <w:r w:rsidRPr="00F7426C">
              <w:rPr>
                <w:b/>
                <w:bCs/>
                <w:sz w:val="30"/>
                <w:szCs w:val="30"/>
                <w:lang w:val="en-GB"/>
              </w:rPr>
              <w:t>Jan</w:t>
            </w:r>
          </w:p>
        </w:tc>
        <w:tc>
          <w:tcPr>
            <w:tcW w:w="971" w:type="dxa"/>
          </w:tcPr>
          <w:p w14:paraId="54948C91" w14:textId="79F6082B" w:rsidR="00493C0D" w:rsidRPr="00F7426C" w:rsidRDefault="00493C0D" w:rsidP="00493C0D">
            <w:pPr>
              <w:pStyle w:val="FFLBodyText"/>
              <w:rPr>
                <w:b/>
                <w:bCs/>
                <w:sz w:val="30"/>
                <w:szCs w:val="30"/>
                <w:lang w:val="en-GB"/>
              </w:rPr>
            </w:pPr>
            <w:r w:rsidRPr="00F7426C">
              <w:rPr>
                <w:b/>
                <w:bCs/>
                <w:sz w:val="30"/>
                <w:szCs w:val="30"/>
                <w:lang w:val="en-GB"/>
              </w:rPr>
              <w:t>Feb</w:t>
            </w:r>
          </w:p>
        </w:tc>
        <w:tc>
          <w:tcPr>
            <w:tcW w:w="971" w:type="dxa"/>
          </w:tcPr>
          <w:p w14:paraId="61E18CB0" w14:textId="054F83B7" w:rsidR="00493C0D" w:rsidRPr="00F7426C" w:rsidRDefault="00493C0D" w:rsidP="00493C0D">
            <w:pPr>
              <w:pStyle w:val="FFLBodyText"/>
              <w:rPr>
                <w:b/>
                <w:bCs/>
                <w:sz w:val="30"/>
                <w:szCs w:val="30"/>
                <w:lang w:val="en-GB"/>
              </w:rPr>
            </w:pPr>
            <w:r w:rsidRPr="00F7426C">
              <w:rPr>
                <w:b/>
                <w:bCs/>
                <w:sz w:val="30"/>
                <w:szCs w:val="30"/>
                <w:lang w:val="en-GB"/>
              </w:rPr>
              <w:t>Mar</w:t>
            </w:r>
          </w:p>
        </w:tc>
        <w:tc>
          <w:tcPr>
            <w:tcW w:w="971" w:type="dxa"/>
          </w:tcPr>
          <w:p w14:paraId="24DF1900" w14:textId="709669C1" w:rsidR="00493C0D" w:rsidRPr="00F7426C" w:rsidRDefault="00493C0D" w:rsidP="00493C0D">
            <w:pPr>
              <w:pStyle w:val="FFLBodyText"/>
              <w:rPr>
                <w:b/>
                <w:bCs/>
                <w:sz w:val="30"/>
                <w:szCs w:val="30"/>
                <w:lang w:val="en-GB"/>
              </w:rPr>
            </w:pPr>
            <w:r w:rsidRPr="00F7426C">
              <w:rPr>
                <w:b/>
                <w:bCs/>
                <w:sz w:val="30"/>
                <w:szCs w:val="30"/>
                <w:lang w:val="en-GB"/>
              </w:rPr>
              <w:t>April</w:t>
            </w:r>
          </w:p>
        </w:tc>
        <w:tc>
          <w:tcPr>
            <w:tcW w:w="971" w:type="dxa"/>
          </w:tcPr>
          <w:p w14:paraId="1DCEDF68" w14:textId="39405B00" w:rsidR="00493C0D" w:rsidRPr="00F7426C" w:rsidRDefault="00493C0D" w:rsidP="00493C0D">
            <w:pPr>
              <w:pStyle w:val="FFLBodyText"/>
              <w:rPr>
                <w:b/>
                <w:bCs/>
                <w:sz w:val="30"/>
                <w:szCs w:val="30"/>
                <w:lang w:val="en-GB"/>
              </w:rPr>
            </w:pPr>
            <w:r w:rsidRPr="00F7426C">
              <w:rPr>
                <w:b/>
                <w:bCs/>
                <w:sz w:val="30"/>
                <w:szCs w:val="30"/>
                <w:lang w:val="en-GB"/>
              </w:rPr>
              <w:t>May</w:t>
            </w:r>
          </w:p>
        </w:tc>
        <w:tc>
          <w:tcPr>
            <w:tcW w:w="971" w:type="dxa"/>
          </w:tcPr>
          <w:p w14:paraId="245D5A6C" w14:textId="284E8946" w:rsidR="00493C0D" w:rsidRPr="00F7426C" w:rsidRDefault="00493C0D" w:rsidP="00493C0D">
            <w:pPr>
              <w:pStyle w:val="FFLBodyText"/>
              <w:rPr>
                <w:b/>
                <w:bCs/>
                <w:sz w:val="30"/>
                <w:szCs w:val="30"/>
                <w:lang w:val="en-GB"/>
              </w:rPr>
            </w:pPr>
            <w:r w:rsidRPr="00F7426C">
              <w:rPr>
                <w:b/>
                <w:bCs/>
                <w:sz w:val="30"/>
                <w:szCs w:val="30"/>
                <w:lang w:val="en-GB"/>
              </w:rPr>
              <w:t>June</w:t>
            </w:r>
          </w:p>
        </w:tc>
        <w:tc>
          <w:tcPr>
            <w:tcW w:w="971" w:type="dxa"/>
          </w:tcPr>
          <w:p w14:paraId="2C629935" w14:textId="78B59229" w:rsidR="00493C0D" w:rsidRPr="00F7426C" w:rsidRDefault="00493C0D" w:rsidP="00493C0D">
            <w:pPr>
              <w:pStyle w:val="FFLBodyText"/>
              <w:rPr>
                <w:b/>
                <w:bCs/>
                <w:sz w:val="30"/>
                <w:szCs w:val="30"/>
                <w:lang w:val="en-GB"/>
              </w:rPr>
            </w:pPr>
            <w:r w:rsidRPr="00F7426C">
              <w:rPr>
                <w:b/>
                <w:bCs/>
                <w:sz w:val="30"/>
                <w:szCs w:val="30"/>
                <w:lang w:val="en-GB"/>
              </w:rPr>
              <w:t>July</w:t>
            </w:r>
          </w:p>
        </w:tc>
        <w:tc>
          <w:tcPr>
            <w:tcW w:w="971" w:type="dxa"/>
          </w:tcPr>
          <w:p w14:paraId="5D9C5407" w14:textId="43945812" w:rsidR="00493C0D" w:rsidRPr="00F7426C" w:rsidRDefault="00493C0D" w:rsidP="00493C0D">
            <w:pPr>
              <w:pStyle w:val="FFLBodyText"/>
              <w:rPr>
                <w:b/>
                <w:bCs/>
                <w:sz w:val="30"/>
                <w:szCs w:val="30"/>
                <w:lang w:val="en-GB"/>
              </w:rPr>
            </w:pPr>
            <w:r w:rsidRPr="00F7426C">
              <w:rPr>
                <w:b/>
                <w:bCs/>
                <w:sz w:val="30"/>
                <w:szCs w:val="30"/>
                <w:lang w:val="en-GB"/>
              </w:rPr>
              <w:t>Aug</w:t>
            </w:r>
          </w:p>
        </w:tc>
        <w:tc>
          <w:tcPr>
            <w:tcW w:w="971" w:type="dxa"/>
          </w:tcPr>
          <w:p w14:paraId="51507F36" w14:textId="4293FC03" w:rsidR="00493C0D" w:rsidRPr="00F7426C" w:rsidRDefault="00493C0D" w:rsidP="00493C0D">
            <w:pPr>
              <w:pStyle w:val="FFLBodyText"/>
              <w:rPr>
                <w:b/>
                <w:bCs/>
                <w:sz w:val="30"/>
                <w:szCs w:val="30"/>
                <w:lang w:val="en-GB"/>
              </w:rPr>
            </w:pPr>
            <w:r w:rsidRPr="00F7426C">
              <w:rPr>
                <w:b/>
                <w:bCs/>
                <w:sz w:val="30"/>
                <w:szCs w:val="30"/>
                <w:lang w:val="en-GB"/>
              </w:rPr>
              <w:t>Sep</w:t>
            </w:r>
          </w:p>
        </w:tc>
        <w:tc>
          <w:tcPr>
            <w:tcW w:w="971" w:type="dxa"/>
          </w:tcPr>
          <w:p w14:paraId="1B79E5E8" w14:textId="117C9C68" w:rsidR="00493C0D" w:rsidRPr="00F7426C" w:rsidRDefault="00493C0D" w:rsidP="00493C0D">
            <w:pPr>
              <w:pStyle w:val="FFLBodyText"/>
              <w:rPr>
                <w:b/>
                <w:bCs/>
                <w:sz w:val="30"/>
                <w:szCs w:val="30"/>
                <w:lang w:val="en-GB"/>
              </w:rPr>
            </w:pPr>
            <w:r w:rsidRPr="00F7426C">
              <w:rPr>
                <w:b/>
                <w:bCs/>
                <w:sz w:val="30"/>
                <w:szCs w:val="30"/>
                <w:lang w:val="en-GB"/>
              </w:rPr>
              <w:t>Oct</w:t>
            </w:r>
          </w:p>
        </w:tc>
        <w:tc>
          <w:tcPr>
            <w:tcW w:w="971" w:type="dxa"/>
          </w:tcPr>
          <w:p w14:paraId="2E75B486" w14:textId="24ED406A" w:rsidR="00493C0D" w:rsidRPr="00F7426C" w:rsidRDefault="00493C0D" w:rsidP="00493C0D">
            <w:pPr>
              <w:pStyle w:val="FFLBodyText"/>
              <w:rPr>
                <w:b/>
                <w:bCs/>
                <w:sz w:val="30"/>
                <w:szCs w:val="30"/>
                <w:lang w:val="en-GB"/>
              </w:rPr>
            </w:pPr>
            <w:r w:rsidRPr="00F7426C">
              <w:rPr>
                <w:b/>
                <w:bCs/>
                <w:sz w:val="30"/>
                <w:szCs w:val="30"/>
                <w:lang w:val="en-GB"/>
              </w:rPr>
              <w:t>Nov</w:t>
            </w:r>
          </w:p>
        </w:tc>
        <w:tc>
          <w:tcPr>
            <w:tcW w:w="971" w:type="dxa"/>
          </w:tcPr>
          <w:p w14:paraId="63F1A0DD" w14:textId="0AE6238D" w:rsidR="00493C0D" w:rsidRPr="00F7426C" w:rsidRDefault="00493C0D" w:rsidP="00493C0D">
            <w:pPr>
              <w:pStyle w:val="FFLBodyText"/>
              <w:rPr>
                <w:b/>
                <w:bCs/>
                <w:sz w:val="30"/>
                <w:szCs w:val="30"/>
                <w:lang w:val="en-GB"/>
              </w:rPr>
            </w:pPr>
            <w:r w:rsidRPr="00F7426C">
              <w:rPr>
                <w:b/>
                <w:bCs/>
                <w:sz w:val="30"/>
                <w:szCs w:val="30"/>
                <w:lang w:val="en-GB"/>
              </w:rPr>
              <w:t>Dec</w:t>
            </w:r>
          </w:p>
        </w:tc>
      </w:tr>
      <w:tr w:rsidR="00515A37" w:rsidRPr="00AA0FB0" w14:paraId="4457920F" w14:textId="77777777" w:rsidTr="00515A37">
        <w:trPr>
          <w:trHeight w:val="240"/>
        </w:trPr>
        <w:tc>
          <w:tcPr>
            <w:tcW w:w="2940" w:type="dxa"/>
          </w:tcPr>
          <w:p w14:paraId="4356C2E2" w14:textId="0CE9630D" w:rsidR="008E523D" w:rsidRPr="00AA0FB0" w:rsidRDefault="008E523D" w:rsidP="00493C0D">
            <w:pPr>
              <w:pStyle w:val="FFLBodyText"/>
              <w:rPr>
                <w:sz w:val="30"/>
                <w:szCs w:val="30"/>
                <w:lang w:val="en-GB"/>
              </w:rPr>
            </w:pPr>
            <w:r w:rsidRPr="00AA0FB0">
              <w:rPr>
                <w:sz w:val="30"/>
                <w:szCs w:val="30"/>
                <w:lang w:val="en-GB"/>
              </w:rPr>
              <w:t>Apples</w:t>
            </w:r>
          </w:p>
        </w:tc>
        <w:tc>
          <w:tcPr>
            <w:tcW w:w="970" w:type="dxa"/>
            <w:shd w:val="clear" w:color="auto" w:fill="auto"/>
          </w:tcPr>
          <w:p w14:paraId="727F2144" w14:textId="77777777" w:rsidR="008E523D" w:rsidRPr="00AA0FB0" w:rsidRDefault="008E523D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122C290A" w14:textId="77777777" w:rsidR="008E523D" w:rsidRPr="00AA0FB0" w:rsidRDefault="008E523D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432F1782" w14:textId="77777777" w:rsidR="008E523D" w:rsidRPr="00AA0FB0" w:rsidRDefault="008E523D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00A5BCE2" w14:textId="77777777" w:rsidR="008E523D" w:rsidRPr="00AA0FB0" w:rsidRDefault="008E523D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714BD7BB" w14:textId="77777777" w:rsidR="008E523D" w:rsidRPr="00AA0FB0" w:rsidRDefault="008E523D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05A01288" w14:textId="77777777" w:rsidR="008E523D" w:rsidRPr="00AA0FB0" w:rsidRDefault="008E523D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68F39224" w14:textId="77777777" w:rsidR="008E523D" w:rsidRPr="00AA0FB0" w:rsidRDefault="008E523D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633A6BC2" w14:textId="77777777" w:rsidR="008E523D" w:rsidRPr="00AA0FB0" w:rsidRDefault="008E523D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5344D4E8" w14:textId="77777777" w:rsidR="008E523D" w:rsidRPr="00AA0FB0" w:rsidRDefault="008E523D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12A8A38C" w14:textId="77777777" w:rsidR="008E523D" w:rsidRPr="00AA0FB0" w:rsidRDefault="008E523D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6A96EE79" w14:textId="77777777" w:rsidR="008E523D" w:rsidRPr="00AA0FB0" w:rsidRDefault="008E523D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3B479623" w14:textId="77777777" w:rsidR="008E523D" w:rsidRPr="00AA0FB0" w:rsidRDefault="008E523D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</w:tr>
      <w:tr w:rsidR="004235CC" w:rsidRPr="00AA0FB0" w14:paraId="72008C07" w14:textId="77777777" w:rsidTr="00515A37">
        <w:trPr>
          <w:trHeight w:val="240"/>
        </w:trPr>
        <w:tc>
          <w:tcPr>
            <w:tcW w:w="2940" w:type="dxa"/>
          </w:tcPr>
          <w:p w14:paraId="3C734D86" w14:textId="6F0CFB24" w:rsidR="00314E0C" w:rsidRPr="00AA0FB0" w:rsidRDefault="00314E0C" w:rsidP="00493C0D">
            <w:pPr>
              <w:pStyle w:val="FFLBodyText"/>
              <w:rPr>
                <w:sz w:val="30"/>
                <w:szCs w:val="30"/>
                <w:lang w:val="en-GB"/>
              </w:rPr>
            </w:pPr>
            <w:r w:rsidRPr="00AA0FB0">
              <w:rPr>
                <w:sz w:val="30"/>
                <w:szCs w:val="30"/>
                <w:lang w:val="en-GB"/>
              </w:rPr>
              <w:t>Cherries</w:t>
            </w:r>
          </w:p>
        </w:tc>
        <w:tc>
          <w:tcPr>
            <w:tcW w:w="970" w:type="dxa"/>
            <w:shd w:val="clear" w:color="auto" w:fill="auto"/>
          </w:tcPr>
          <w:p w14:paraId="2E71EE1D" w14:textId="77777777" w:rsidR="00314E0C" w:rsidRPr="00AA0FB0" w:rsidRDefault="00314E0C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63C89F9B" w14:textId="77777777" w:rsidR="00314E0C" w:rsidRPr="00AA0FB0" w:rsidRDefault="00314E0C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229FEBAE" w14:textId="77777777" w:rsidR="00314E0C" w:rsidRPr="00AA0FB0" w:rsidRDefault="00314E0C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6C213B0A" w14:textId="77777777" w:rsidR="00314E0C" w:rsidRPr="00AA0FB0" w:rsidRDefault="00314E0C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51E2DDC0" w14:textId="77777777" w:rsidR="00314E0C" w:rsidRPr="00AA0FB0" w:rsidRDefault="00314E0C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0761F6FB" w14:textId="77777777" w:rsidR="00314E0C" w:rsidRPr="00AA0FB0" w:rsidRDefault="00314E0C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544CA1B2" w14:textId="77777777" w:rsidR="00314E0C" w:rsidRPr="00AA0FB0" w:rsidRDefault="00314E0C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1AE41171" w14:textId="77777777" w:rsidR="00314E0C" w:rsidRPr="00AA0FB0" w:rsidRDefault="00314E0C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3A7DE57B" w14:textId="77777777" w:rsidR="00314E0C" w:rsidRPr="00AA0FB0" w:rsidRDefault="00314E0C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0AD979D3" w14:textId="77777777" w:rsidR="00314E0C" w:rsidRPr="00AA0FB0" w:rsidRDefault="00314E0C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54235AD5" w14:textId="77777777" w:rsidR="00314E0C" w:rsidRPr="00AA0FB0" w:rsidRDefault="00314E0C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6B608CA5" w14:textId="77777777" w:rsidR="00314E0C" w:rsidRPr="00AA0FB0" w:rsidRDefault="00314E0C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</w:tr>
      <w:tr w:rsidR="00515A37" w:rsidRPr="00AA0FB0" w14:paraId="74856E97" w14:textId="77777777" w:rsidTr="00515A37">
        <w:trPr>
          <w:trHeight w:val="240"/>
        </w:trPr>
        <w:tc>
          <w:tcPr>
            <w:tcW w:w="2940" w:type="dxa"/>
          </w:tcPr>
          <w:p w14:paraId="3ECA6A88" w14:textId="1018D078" w:rsidR="007C3A30" w:rsidRPr="00AA0FB0" w:rsidRDefault="007C3A30" w:rsidP="00493C0D">
            <w:pPr>
              <w:pStyle w:val="FFLBodyText"/>
              <w:rPr>
                <w:sz w:val="30"/>
                <w:szCs w:val="30"/>
                <w:lang w:val="en-GB"/>
              </w:rPr>
            </w:pPr>
            <w:r w:rsidRPr="00AA0FB0">
              <w:rPr>
                <w:sz w:val="30"/>
                <w:szCs w:val="30"/>
                <w:lang w:val="en-GB"/>
              </w:rPr>
              <w:t>Ches</w:t>
            </w:r>
            <w:r w:rsidR="00CB112A" w:rsidRPr="00AA0FB0">
              <w:rPr>
                <w:sz w:val="30"/>
                <w:szCs w:val="30"/>
                <w:lang w:val="en-GB"/>
              </w:rPr>
              <w:t>t</w:t>
            </w:r>
            <w:r w:rsidRPr="00AA0FB0">
              <w:rPr>
                <w:sz w:val="30"/>
                <w:szCs w:val="30"/>
                <w:lang w:val="en-GB"/>
              </w:rPr>
              <w:t>nuts</w:t>
            </w:r>
          </w:p>
        </w:tc>
        <w:tc>
          <w:tcPr>
            <w:tcW w:w="970" w:type="dxa"/>
            <w:shd w:val="clear" w:color="auto" w:fill="auto"/>
          </w:tcPr>
          <w:p w14:paraId="7665B7B3" w14:textId="77777777" w:rsidR="007C3A30" w:rsidRPr="00AA0FB0" w:rsidRDefault="007C3A30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37453521" w14:textId="77777777" w:rsidR="007C3A30" w:rsidRPr="00AA0FB0" w:rsidRDefault="007C3A30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75140A6D" w14:textId="77777777" w:rsidR="007C3A30" w:rsidRPr="00AA0FB0" w:rsidRDefault="007C3A30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1CE0F6D4" w14:textId="77777777" w:rsidR="007C3A30" w:rsidRPr="00AA0FB0" w:rsidRDefault="007C3A30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7D69E6F9" w14:textId="77777777" w:rsidR="007C3A30" w:rsidRPr="00AA0FB0" w:rsidRDefault="007C3A30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62CED4FE" w14:textId="77777777" w:rsidR="007C3A30" w:rsidRPr="00AA0FB0" w:rsidRDefault="007C3A30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33CDFBE6" w14:textId="77777777" w:rsidR="007C3A30" w:rsidRPr="00AA0FB0" w:rsidRDefault="007C3A30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0045886A" w14:textId="77777777" w:rsidR="007C3A30" w:rsidRPr="00AA0FB0" w:rsidRDefault="007C3A30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068F0687" w14:textId="77777777" w:rsidR="007C3A30" w:rsidRPr="00AA0FB0" w:rsidRDefault="007C3A30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37FA2F7A" w14:textId="77777777" w:rsidR="007C3A30" w:rsidRPr="00AA0FB0" w:rsidRDefault="007C3A30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13FC39A5" w14:textId="77777777" w:rsidR="007C3A30" w:rsidRPr="00AA0FB0" w:rsidRDefault="007C3A30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4E3C25DD" w14:textId="77777777" w:rsidR="007C3A30" w:rsidRPr="00AA0FB0" w:rsidRDefault="007C3A30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</w:tr>
      <w:tr w:rsidR="004235CC" w:rsidRPr="00AA0FB0" w14:paraId="7841758A" w14:textId="77777777" w:rsidTr="00515A37">
        <w:trPr>
          <w:trHeight w:val="240"/>
        </w:trPr>
        <w:tc>
          <w:tcPr>
            <w:tcW w:w="2940" w:type="dxa"/>
          </w:tcPr>
          <w:p w14:paraId="3927EA7F" w14:textId="5771B8D6" w:rsidR="00314E0C" w:rsidRPr="00AA0FB0" w:rsidRDefault="00314E0C" w:rsidP="00493C0D">
            <w:pPr>
              <w:pStyle w:val="FFLBodyText"/>
              <w:rPr>
                <w:sz w:val="30"/>
                <w:szCs w:val="30"/>
                <w:lang w:val="en-GB"/>
              </w:rPr>
            </w:pPr>
            <w:r w:rsidRPr="00AA0FB0">
              <w:rPr>
                <w:sz w:val="30"/>
                <w:szCs w:val="30"/>
                <w:lang w:val="en-GB"/>
              </w:rPr>
              <w:t>Greengages</w:t>
            </w:r>
          </w:p>
        </w:tc>
        <w:tc>
          <w:tcPr>
            <w:tcW w:w="970" w:type="dxa"/>
            <w:shd w:val="clear" w:color="auto" w:fill="auto"/>
          </w:tcPr>
          <w:p w14:paraId="4B5BE3AD" w14:textId="77777777" w:rsidR="00314E0C" w:rsidRPr="00AA0FB0" w:rsidRDefault="00314E0C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1F3A4003" w14:textId="77777777" w:rsidR="00314E0C" w:rsidRPr="00AA0FB0" w:rsidRDefault="00314E0C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18B6769A" w14:textId="77777777" w:rsidR="00314E0C" w:rsidRPr="00AA0FB0" w:rsidRDefault="00314E0C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2AF0BEAC" w14:textId="77777777" w:rsidR="00314E0C" w:rsidRPr="00AA0FB0" w:rsidRDefault="00314E0C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70CFA652" w14:textId="77777777" w:rsidR="00314E0C" w:rsidRPr="00AA0FB0" w:rsidRDefault="00314E0C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692C8FD2" w14:textId="77777777" w:rsidR="00314E0C" w:rsidRPr="00AA0FB0" w:rsidRDefault="00314E0C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6D966B30" w14:textId="77777777" w:rsidR="00314E0C" w:rsidRPr="00AA0FB0" w:rsidRDefault="00314E0C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3E9B12F7" w14:textId="77777777" w:rsidR="00314E0C" w:rsidRPr="00AA0FB0" w:rsidRDefault="00314E0C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5E335164" w14:textId="77777777" w:rsidR="00314E0C" w:rsidRPr="00AA0FB0" w:rsidRDefault="00314E0C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71C643FD" w14:textId="77777777" w:rsidR="00314E0C" w:rsidRPr="00AA0FB0" w:rsidRDefault="00314E0C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5E2B38DE" w14:textId="77777777" w:rsidR="00314E0C" w:rsidRPr="00AA0FB0" w:rsidRDefault="00314E0C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3B319582" w14:textId="77777777" w:rsidR="00314E0C" w:rsidRPr="00AA0FB0" w:rsidRDefault="00314E0C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</w:tr>
      <w:tr w:rsidR="00515A37" w:rsidRPr="00AA0FB0" w14:paraId="0226C0FC" w14:textId="77777777" w:rsidTr="00515A37">
        <w:trPr>
          <w:trHeight w:val="240"/>
        </w:trPr>
        <w:tc>
          <w:tcPr>
            <w:tcW w:w="2940" w:type="dxa"/>
          </w:tcPr>
          <w:p w14:paraId="67CB591F" w14:textId="0B90E961" w:rsidR="001C7043" w:rsidRPr="00AA0FB0" w:rsidRDefault="001C7043" w:rsidP="00493C0D">
            <w:pPr>
              <w:pStyle w:val="FFLBodyText"/>
              <w:rPr>
                <w:sz w:val="30"/>
                <w:szCs w:val="30"/>
                <w:lang w:val="en-GB"/>
              </w:rPr>
            </w:pPr>
            <w:r w:rsidRPr="00AA0FB0">
              <w:rPr>
                <w:sz w:val="30"/>
                <w:szCs w:val="30"/>
                <w:lang w:val="en-GB"/>
              </w:rPr>
              <w:t>Hazelnuts</w:t>
            </w:r>
          </w:p>
        </w:tc>
        <w:tc>
          <w:tcPr>
            <w:tcW w:w="970" w:type="dxa"/>
            <w:shd w:val="clear" w:color="auto" w:fill="auto"/>
          </w:tcPr>
          <w:p w14:paraId="7F26FA59" w14:textId="77777777" w:rsidR="001C7043" w:rsidRPr="00AA0FB0" w:rsidRDefault="001C7043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155F2910" w14:textId="77777777" w:rsidR="001C7043" w:rsidRPr="00AA0FB0" w:rsidRDefault="001C7043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7EB700AF" w14:textId="77777777" w:rsidR="001C7043" w:rsidRPr="00AA0FB0" w:rsidRDefault="001C7043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4DA22A6A" w14:textId="77777777" w:rsidR="001C7043" w:rsidRPr="00AA0FB0" w:rsidRDefault="001C7043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614213A0" w14:textId="77777777" w:rsidR="001C7043" w:rsidRPr="00AA0FB0" w:rsidRDefault="001C7043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3EF7C947" w14:textId="77777777" w:rsidR="001C7043" w:rsidRPr="00AA0FB0" w:rsidRDefault="001C7043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42F16EB4" w14:textId="77777777" w:rsidR="001C7043" w:rsidRPr="00AA0FB0" w:rsidRDefault="001C7043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4330B4ED" w14:textId="77777777" w:rsidR="001C7043" w:rsidRPr="00AA0FB0" w:rsidRDefault="001C7043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3E99B127" w14:textId="77777777" w:rsidR="001C7043" w:rsidRPr="00AA0FB0" w:rsidRDefault="001C7043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292E02D4" w14:textId="77777777" w:rsidR="001C7043" w:rsidRPr="00AA0FB0" w:rsidRDefault="001C7043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652F5ACD" w14:textId="77777777" w:rsidR="001C7043" w:rsidRPr="00AA0FB0" w:rsidRDefault="001C7043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64BB57DE" w14:textId="77777777" w:rsidR="001C7043" w:rsidRPr="00AA0FB0" w:rsidRDefault="001C7043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</w:tr>
      <w:tr w:rsidR="004235CC" w:rsidRPr="00AA0FB0" w14:paraId="27EFD545" w14:textId="10168950" w:rsidTr="00515A37">
        <w:trPr>
          <w:trHeight w:val="240"/>
        </w:trPr>
        <w:tc>
          <w:tcPr>
            <w:tcW w:w="2940" w:type="dxa"/>
          </w:tcPr>
          <w:p w14:paraId="0E4402AA" w14:textId="57BB6C7C" w:rsidR="00493C0D" w:rsidRPr="00AA0FB0" w:rsidRDefault="00DD56BF" w:rsidP="00493C0D">
            <w:pPr>
              <w:pStyle w:val="FFLBodyText"/>
              <w:rPr>
                <w:sz w:val="30"/>
                <w:szCs w:val="30"/>
                <w:lang w:val="en-GB"/>
              </w:rPr>
            </w:pPr>
            <w:r w:rsidRPr="00AA0FB0">
              <w:rPr>
                <w:sz w:val="30"/>
                <w:szCs w:val="30"/>
                <w:lang w:val="en-GB"/>
              </w:rPr>
              <w:t>Jerusalem artichoke</w:t>
            </w:r>
          </w:p>
        </w:tc>
        <w:tc>
          <w:tcPr>
            <w:tcW w:w="970" w:type="dxa"/>
            <w:shd w:val="clear" w:color="auto" w:fill="auto"/>
          </w:tcPr>
          <w:p w14:paraId="6226DD31" w14:textId="77777777" w:rsidR="00493C0D" w:rsidRPr="00AA0FB0" w:rsidRDefault="00493C0D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08008BCD" w14:textId="77777777" w:rsidR="00493C0D" w:rsidRPr="00AA0FB0" w:rsidRDefault="00493C0D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17FFF9A3" w14:textId="77777777" w:rsidR="00493C0D" w:rsidRPr="00AA0FB0" w:rsidRDefault="00493C0D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5218A49A" w14:textId="77777777" w:rsidR="00493C0D" w:rsidRPr="00AA0FB0" w:rsidRDefault="00493C0D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166F7F3D" w14:textId="77777777" w:rsidR="00493C0D" w:rsidRPr="00AA0FB0" w:rsidRDefault="00493C0D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4E711217" w14:textId="77777777" w:rsidR="00493C0D" w:rsidRPr="00AA0FB0" w:rsidRDefault="00493C0D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62CFC868" w14:textId="77777777" w:rsidR="00493C0D" w:rsidRPr="00AA0FB0" w:rsidRDefault="00493C0D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584825A1" w14:textId="77777777" w:rsidR="00493C0D" w:rsidRPr="00AA0FB0" w:rsidRDefault="00493C0D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62D8883F" w14:textId="77777777" w:rsidR="00493C0D" w:rsidRPr="00AA0FB0" w:rsidRDefault="00493C0D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0C294442" w14:textId="77777777" w:rsidR="00493C0D" w:rsidRPr="00AA0FB0" w:rsidRDefault="00493C0D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262C54D2" w14:textId="77777777" w:rsidR="00493C0D" w:rsidRPr="00AA0FB0" w:rsidRDefault="00493C0D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4B9E80A1" w14:textId="77777777" w:rsidR="00493C0D" w:rsidRPr="00AA0FB0" w:rsidRDefault="00493C0D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</w:tr>
      <w:tr w:rsidR="004235CC" w:rsidRPr="00AA0FB0" w14:paraId="6B68C397" w14:textId="77777777" w:rsidTr="00515A37">
        <w:trPr>
          <w:trHeight w:val="240"/>
        </w:trPr>
        <w:tc>
          <w:tcPr>
            <w:tcW w:w="2940" w:type="dxa"/>
            <w:shd w:val="clear" w:color="auto" w:fill="auto"/>
          </w:tcPr>
          <w:p w14:paraId="606D64B4" w14:textId="73C94A14" w:rsidR="00572F15" w:rsidRPr="00AA0FB0" w:rsidRDefault="00572F15" w:rsidP="00493C0D">
            <w:pPr>
              <w:pStyle w:val="FFLBodyText"/>
              <w:rPr>
                <w:sz w:val="30"/>
                <w:szCs w:val="30"/>
                <w:lang w:val="en-GB"/>
              </w:rPr>
            </w:pPr>
            <w:r w:rsidRPr="00AA0FB0">
              <w:rPr>
                <w:sz w:val="30"/>
                <w:szCs w:val="30"/>
                <w:lang w:val="en-GB"/>
              </w:rPr>
              <w:t>Peas</w:t>
            </w:r>
          </w:p>
        </w:tc>
        <w:tc>
          <w:tcPr>
            <w:tcW w:w="970" w:type="dxa"/>
            <w:shd w:val="clear" w:color="auto" w:fill="auto"/>
          </w:tcPr>
          <w:p w14:paraId="5FBD249B" w14:textId="77777777" w:rsidR="00572F15" w:rsidRPr="00AA0FB0" w:rsidRDefault="00572F15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763238A1" w14:textId="77777777" w:rsidR="00572F15" w:rsidRPr="00AA0FB0" w:rsidRDefault="00572F15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7FB36F05" w14:textId="77777777" w:rsidR="00572F15" w:rsidRPr="00AA0FB0" w:rsidRDefault="00572F15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21B720CF" w14:textId="77777777" w:rsidR="00572F15" w:rsidRPr="00AA0FB0" w:rsidRDefault="00572F15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097260C5" w14:textId="77777777" w:rsidR="00572F15" w:rsidRPr="00AA0FB0" w:rsidRDefault="00572F15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03F7288E" w14:textId="77777777" w:rsidR="00572F15" w:rsidRPr="00AA0FB0" w:rsidRDefault="00572F15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3BDB91E6" w14:textId="77777777" w:rsidR="00572F15" w:rsidRPr="00AA0FB0" w:rsidRDefault="00572F15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7178F4E0" w14:textId="77777777" w:rsidR="00572F15" w:rsidRPr="00AA0FB0" w:rsidRDefault="00572F15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48572ACA" w14:textId="77777777" w:rsidR="00572F15" w:rsidRPr="00AA0FB0" w:rsidRDefault="00572F15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53115322" w14:textId="77777777" w:rsidR="00572F15" w:rsidRPr="00AA0FB0" w:rsidRDefault="00572F15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5AAF31B1" w14:textId="77777777" w:rsidR="00572F15" w:rsidRPr="00AA0FB0" w:rsidRDefault="00572F15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0E123430" w14:textId="77777777" w:rsidR="00572F15" w:rsidRPr="00AA0FB0" w:rsidRDefault="00572F15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</w:tr>
      <w:tr w:rsidR="00515A37" w14:paraId="1A590804" w14:textId="1AB96DAB" w:rsidTr="00515A37">
        <w:trPr>
          <w:trHeight w:val="240"/>
        </w:trPr>
        <w:tc>
          <w:tcPr>
            <w:tcW w:w="2940" w:type="dxa"/>
            <w:shd w:val="clear" w:color="auto" w:fill="auto"/>
          </w:tcPr>
          <w:p w14:paraId="36D57FA0" w14:textId="68B594D6" w:rsidR="00493C0D" w:rsidRPr="00F7426C" w:rsidRDefault="00314E0C" w:rsidP="00493C0D">
            <w:pPr>
              <w:pStyle w:val="FFLBodyText"/>
              <w:rPr>
                <w:sz w:val="30"/>
                <w:szCs w:val="30"/>
                <w:lang w:val="en-GB"/>
              </w:rPr>
            </w:pPr>
            <w:r w:rsidRPr="00AA0FB0">
              <w:rPr>
                <w:sz w:val="30"/>
                <w:szCs w:val="30"/>
                <w:lang w:val="en-GB"/>
              </w:rPr>
              <w:t>Watercress</w:t>
            </w:r>
            <w:r w:rsidRPr="00F7426C">
              <w:rPr>
                <w:sz w:val="30"/>
                <w:szCs w:val="30"/>
                <w:lang w:val="en-GB"/>
              </w:rPr>
              <w:t xml:space="preserve"> </w:t>
            </w:r>
          </w:p>
        </w:tc>
        <w:tc>
          <w:tcPr>
            <w:tcW w:w="970" w:type="dxa"/>
            <w:shd w:val="clear" w:color="auto" w:fill="auto"/>
          </w:tcPr>
          <w:p w14:paraId="378DE282" w14:textId="77777777" w:rsidR="00493C0D" w:rsidRPr="00F7426C" w:rsidRDefault="00493C0D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593776B5" w14:textId="77777777" w:rsidR="00493C0D" w:rsidRPr="00F7426C" w:rsidRDefault="00493C0D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3FD1E3A8" w14:textId="77777777" w:rsidR="00493C0D" w:rsidRPr="00F7426C" w:rsidRDefault="00493C0D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72177F11" w14:textId="77777777" w:rsidR="00493C0D" w:rsidRPr="00F7426C" w:rsidRDefault="00493C0D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0A72A39E" w14:textId="77777777" w:rsidR="00493C0D" w:rsidRPr="00F7426C" w:rsidRDefault="00493C0D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6AFBA25D" w14:textId="77777777" w:rsidR="00493C0D" w:rsidRPr="00F7426C" w:rsidRDefault="00493C0D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5290ABF1" w14:textId="77777777" w:rsidR="00493C0D" w:rsidRPr="00F7426C" w:rsidRDefault="00493C0D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13211498" w14:textId="77777777" w:rsidR="00493C0D" w:rsidRPr="00F7426C" w:rsidRDefault="00493C0D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771FCF1A" w14:textId="77777777" w:rsidR="00493C0D" w:rsidRPr="00F7426C" w:rsidRDefault="00493C0D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6A3E2348" w14:textId="77777777" w:rsidR="00493C0D" w:rsidRPr="00F7426C" w:rsidRDefault="00493C0D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6CDC7E36" w14:textId="77777777" w:rsidR="00493C0D" w:rsidRPr="00F7426C" w:rsidRDefault="00493C0D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  <w:tc>
          <w:tcPr>
            <w:tcW w:w="971" w:type="dxa"/>
            <w:shd w:val="clear" w:color="auto" w:fill="auto"/>
          </w:tcPr>
          <w:p w14:paraId="56B0F00B" w14:textId="77777777" w:rsidR="00493C0D" w:rsidRPr="00F7426C" w:rsidRDefault="00493C0D" w:rsidP="00493C0D">
            <w:pPr>
              <w:pStyle w:val="FFLBodyText"/>
              <w:rPr>
                <w:sz w:val="30"/>
                <w:szCs w:val="30"/>
                <w:lang w:val="en-GB"/>
              </w:rPr>
            </w:pPr>
          </w:p>
        </w:tc>
      </w:tr>
    </w:tbl>
    <w:p w14:paraId="73CB2C04" w14:textId="2867B928" w:rsidR="005C7D91" w:rsidRPr="002D6382" w:rsidRDefault="008D08B6" w:rsidP="00D5521E">
      <w:pPr>
        <w:pStyle w:val="FFLBodyText"/>
        <w:rPr>
          <w:sz w:val="30"/>
          <w:szCs w:val="30"/>
          <w:lang w:val="en-GB"/>
        </w:rPr>
      </w:pPr>
      <w:r>
        <w:rPr>
          <w:sz w:val="32"/>
          <w:szCs w:val="32"/>
          <w:lang w:val="en-GB"/>
        </w:rPr>
        <w:br/>
      </w:r>
      <w:r w:rsidR="0020671F" w:rsidRPr="002D6382">
        <w:rPr>
          <w:sz w:val="30"/>
          <w:szCs w:val="30"/>
          <w:lang w:val="en-GB"/>
        </w:rPr>
        <w:t xml:space="preserve">Use the calendar to answer </w:t>
      </w:r>
      <w:r w:rsidR="00B30B19">
        <w:rPr>
          <w:sz w:val="30"/>
          <w:szCs w:val="30"/>
          <w:lang w:val="en-GB"/>
        </w:rPr>
        <w:t>the questions on</w:t>
      </w:r>
      <w:r w:rsidRPr="002D6382">
        <w:rPr>
          <w:sz w:val="30"/>
          <w:szCs w:val="30"/>
          <w:lang w:val="en-GB"/>
        </w:rPr>
        <w:t xml:space="preserve"> the next sheet.</w:t>
      </w:r>
    </w:p>
    <w:p w14:paraId="3448958F" w14:textId="16980B0D" w:rsidR="008D08B6" w:rsidRDefault="008D08B6" w:rsidP="00840E35">
      <w:pPr>
        <w:pStyle w:val="FFLMainHeader"/>
        <w:rPr>
          <w:b/>
          <w:u w:val="none"/>
        </w:rPr>
      </w:pPr>
      <w:r>
        <w:rPr>
          <w:b/>
          <w:u w:val="none"/>
        </w:rPr>
        <w:lastRenderedPageBreak/>
        <w:t xml:space="preserve">Victorian </w:t>
      </w:r>
      <w:r w:rsidR="0033355A">
        <w:rPr>
          <w:b/>
          <w:u w:val="none"/>
        </w:rPr>
        <w:t>seasonal food</w:t>
      </w:r>
      <w:r>
        <w:rPr>
          <w:b/>
          <w:u w:val="none"/>
        </w:rPr>
        <w:t xml:space="preserve"> </w:t>
      </w:r>
      <w:r w:rsidR="00B44D70">
        <w:rPr>
          <w:b/>
          <w:u w:val="none"/>
        </w:rPr>
        <w:t xml:space="preserve">- </w:t>
      </w:r>
      <w:r>
        <w:rPr>
          <w:b/>
          <w:u w:val="none"/>
        </w:rPr>
        <w:t>questions</w:t>
      </w:r>
    </w:p>
    <w:p w14:paraId="0B7A8C2D" w14:textId="77777777" w:rsidR="008D08B6" w:rsidRDefault="008D08B6" w:rsidP="008D08B6">
      <w:pPr>
        <w:pStyle w:val="FFLMainHeader"/>
        <w:ind w:left="-142"/>
        <w:rPr>
          <w:b/>
          <w:u w:val="none"/>
        </w:rPr>
      </w:pPr>
    </w:p>
    <w:p w14:paraId="173DADFE" w14:textId="6AAF5002" w:rsidR="008D08B6" w:rsidRDefault="00E63129" w:rsidP="00D5521E">
      <w:pPr>
        <w:pStyle w:val="FFLBodyTex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Use your </w:t>
      </w:r>
      <w:r w:rsidR="00E61622">
        <w:rPr>
          <w:sz w:val="32"/>
          <w:szCs w:val="32"/>
          <w:lang w:val="en-GB"/>
        </w:rPr>
        <w:t xml:space="preserve">completed </w:t>
      </w:r>
      <w:r>
        <w:rPr>
          <w:sz w:val="32"/>
          <w:szCs w:val="32"/>
          <w:lang w:val="en-GB"/>
        </w:rPr>
        <w:t>calendar to help answer the</w:t>
      </w:r>
      <w:r w:rsidR="00461716">
        <w:rPr>
          <w:sz w:val="32"/>
          <w:szCs w:val="32"/>
          <w:lang w:val="en-GB"/>
        </w:rPr>
        <w:t>se</w:t>
      </w:r>
      <w:r>
        <w:rPr>
          <w:sz w:val="32"/>
          <w:szCs w:val="32"/>
          <w:lang w:val="en-GB"/>
        </w:rPr>
        <w:t xml:space="preserve"> questions</w:t>
      </w:r>
      <w:r w:rsidR="00461716">
        <w:rPr>
          <w:sz w:val="32"/>
          <w:szCs w:val="32"/>
          <w:lang w:val="en-GB"/>
        </w:rPr>
        <w:t>.</w:t>
      </w:r>
    </w:p>
    <w:p w14:paraId="1BB9D67E" w14:textId="436671F8" w:rsidR="001041E5" w:rsidRDefault="001041E5" w:rsidP="00D5521E">
      <w:pPr>
        <w:pStyle w:val="FFLBodyText"/>
        <w:rPr>
          <w:sz w:val="32"/>
          <w:szCs w:val="32"/>
          <w:lang w:val="en-GB"/>
        </w:rPr>
      </w:pPr>
    </w:p>
    <w:p w14:paraId="4C2F1AE6" w14:textId="0E933831" w:rsidR="001041E5" w:rsidRDefault="00B30B19" w:rsidP="001041E5">
      <w:pPr>
        <w:pStyle w:val="FFLBodyText"/>
        <w:numPr>
          <w:ilvl w:val="0"/>
          <w:numId w:val="16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In which month </w:t>
      </w:r>
      <w:r w:rsidR="00511FFC">
        <w:rPr>
          <w:sz w:val="32"/>
          <w:szCs w:val="32"/>
          <w:lang w:val="en-GB"/>
        </w:rPr>
        <w:t xml:space="preserve">were </w:t>
      </w:r>
      <w:r>
        <w:rPr>
          <w:sz w:val="32"/>
          <w:szCs w:val="32"/>
          <w:lang w:val="en-GB"/>
        </w:rPr>
        <w:t>chestnuts not available?</w:t>
      </w:r>
      <w:r w:rsidR="005E48F2">
        <w:rPr>
          <w:sz w:val="32"/>
          <w:szCs w:val="32"/>
          <w:lang w:val="en-GB"/>
        </w:rPr>
        <w:br/>
      </w:r>
    </w:p>
    <w:p w14:paraId="5F06227C" w14:textId="40DF6E84" w:rsidR="00B30B19" w:rsidRDefault="005E48F2" w:rsidP="001041E5">
      <w:pPr>
        <w:pStyle w:val="FFLBodyText"/>
        <w:numPr>
          <w:ilvl w:val="0"/>
          <w:numId w:val="16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Which fruit </w:t>
      </w:r>
      <w:r w:rsidR="00511FFC">
        <w:rPr>
          <w:sz w:val="32"/>
          <w:szCs w:val="32"/>
          <w:lang w:val="en-GB"/>
        </w:rPr>
        <w:t xml:space="preserve">was </w:t>
      </w:r>
      <w:r>
        <w:rPr>
          <w:sz w:val="32"/>
          <w:szCs w:val="32"/>
          <w:lang w:val="en-GB"/>
        </w:rPr>
        <w:t>available in April?</w:t>
      </w:r>
      <w:r>
        <w:rPr>
          <w:sz w:val="32"/>
          <w:szCs w:val="32"/>
          <w:lang w:val="en-GB"/>
        </w:rPr>
        <w:br/>
      </w:r>
    </w:p>
    <w:p w14:paraId="5B62CD59" w14:textId="0CC0A1F7" w:rsidR="005E48F2" w:rsidRDefault="00511FFC" w:rsidP="001041E5">
      <w:pPr>
        <w:pStyle w:val="FFLBodyText"/>
        <w:numPr>
          <w:ilvl w:val="0"/>
          <w:numId w:val="16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Was</w:t>
      </w:r>
      <w:r w:rsidR="005E48F2">
        <w:rPr>
          <w:sz w:val="32"/>
          <w:szCs w:val="32"/>
          <w:lang w:val="en-GB"/>
        </w:rPr>
        <w:t xml:space="preserve"> watercress</w:t>
      </w:r>
      <w:r w:rsidR="00E96007">
        <w:rPr>
          <w:sz w:val="32"/>
          <w:szCs w:val="32"/>
          <w:lang w:val="en-GB"/>
        </w:rPr>
        <w:t xml:space="preserve"> available</w:t>
      </w:r>
      <w:r w:rsidR="005E48F2">
        <w:rPr>
          <w:sz w:val="32"/>
          <w:szCs w:val="32"/>
          <w:lang w:val="en-GB"/>
        </w:rPr>
        <w:t xml:space="preserve"> in March?</w:t>
      </w:r>
    </w:p>
    <w:p w14:paraId="3B669BC4" w14:textId="77777777" w:rsidR="00E96007" w:rsidRDefault="00E96007" w:rsidP="00E96007">
      <w:pPr>
        <w:pStyle w:val="FFLBodyText"/>
        <w:ind w:left="720"/>
        <w:rPr>
          <w:sz w:val="32"/>
          <w:szCs w:val="32"/>
          <w:lang w:val="en-GB"/>
        </w:rPr>
      </w:pPr>
    </w:p>
    <w:p w14:paraId="1982DB2F" w14:textId="43BFF638" w:rsidR="00E96007" w:rsidRDefault="00E96007" w:rsidP="00E96007">
      <w:pPr>
        <w:pStyle w:val="FFLBodyText"/>
        <w:numPr>
          <w:ilvl w:val="0"/>
          <w:numId w:val="16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What fruit </w:t>
      </w:r>
      <w:r w:rsidR="00511FFC">
        <w:rPr>
          <w:sz w:val="32"/>
          <w:szCs w:val="32"/>
          <w:lang w:val="en-GB"/>
        </w:rPr>
        <w:t xml:space="preserve">was </w:t>
      </w:r>
      <w:r>
        <w:rPr>
          <w:sz w:val="32"/>
          <w:szCs w:val="32"/>
          <w:lang w:val="en-GB"/>
        </w:rPr>
        <w:t>available in July?</w:t>
      </w:r>
    </w:p>
    <w:p w14:paraId="4C1F5EB5" w14:textId="77777777" w:rsidR="00E96007" w:rsidRDefault="00E96007" w:rsidP="00E96007">
      <w:pPr>
        <w:pStyle w:val="ListParagraph"/>
        <w:rPr>
          <w:sz w:val="32"/>
          <w:szCs w:val="32"/>
        </w:rPr>
      </w:pPr>
    </w:p>
    <w:p w14:paraId="1B315D68" w14:textId="3655A267" w:rsidR="005E48F2" w:rsidRDefault="00E96007" w:rsidP="00E96007">
      <w:pPr>
        <w:pStyle w:val="FFLBodyText"/>
        <w:numPr>
          <w:ilvl w:val="0"/>
          <w:numId w:val="16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What vegetables </w:t>
      </w:r>
      <w:r w:rsidR="00511FFC">
        <w:rPr>
          <w:sz w:val="32"/>
          <w:szCs w:val="32"/>
          <w:lang w:val="en-GB"/>
        </w:rPr>
        <w:t xml:space="preserve">were </w:t>
      </w:r>
      <w:r>
        <w:rPr>
          <w:sz w:val="32"/>
          <w:szCs w:val="32"/>
          <w:lang w:val="en-GB"/>
        </w:rPr>
        <w:t>available in January?</w:t>
      </w:r>
      <w:r w:rsidRPr="00E96007">
        <w:rPr>
          <w:sz w:val="32"/>
          <w:szCs w:val="32"/>
          <w:lang w:val="en-GB"/>
        </w:rPr>
        <w:t xml:space="preserve"> </w:t>
      </w:r>
    </w:p>
    <w:p w14:paraId="1769D73B" w14:textId="77777777" w:rsidR="0082002C" w:rsidRDefault="0082002C" w:rsidP="0082002C">
      <w:pPr>
        <w:pStyle w:val="ListParagraph"/>
        <w:rPr>
          <w:sz w:val="32"/>
          <w:szCs w:val="32"/>
        </w:rPr>
      </w:pPr>
    </w:p>
    <w:p w14:paraId="715650E2" w14:textId="0E441E04" w:rsidR="0082002C" w:rsidRDefault="0082002C" w:rsidP="00E96007">
      <w:pPr>
        <w:pStyle w:val="FFLBodyText"/>
        <w:numPr>
          <w:ilvl w:val="0"/>
          <w:numId w:val="16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True or false? Hazelnuts </w:t>
      </w:r>
      <w:r w:rsidR="00511FFC">
        <w:rPr>
          <w:sz w:val="32"/>
          <w:szCs w:val="32"/>
          <w:lang w:val="en-GB"/>
        </w:rPr>
        <w:t xml:space="preserve">were </w:t>
      </w:r>
      <w:r>
        <w:rPr>
          <w:sz w:val="32"/>
          <w:szCs w:val="32"/>
          <w:lang w:val="en-GB"/>
        </w:rPr>
        <w:t xml:space="preserve">available in June? </w:t>
      </w:r>
    </w:p>
    <w:p w14:paraId="21B6B0F4" w14:textId="77777777" w:rsidR="00E96007" w:rsidRDefault="00E96007" w:rsidP="00E96007">
      <w:pPr>
        <w:pStyle w:val="ListParagraph"/>
        <w:rPr>
          <w:sz w:val="32"/>
          <w:szCs w:val="32"/>
        </w:rPr>
      </w:pPr>
    </w:p>
    <w:p w14:paraId="7538CFFB" w14:textId="3AB7330F" w:rsidR="00E96007" w:rsidRDefault="00E96007" w:rsidP="00E96007">
      <w:pPr>
        <w:pStyle w:val="FFLBodyTex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Here are some other </w:t>
      </w:r>
      <w:r w:rsidR="00FC2D05">
        <w:rPr>
          <w:sz w:val="32"/>
          <w:szCs w:val="32"/>
          <w:lang w:val="en-GB"/>
        </w:rPr>
        <w:t xml:space="preserve">examples of </w:t>
      </w:r>
      <w:r>
        <w:rPr>
          <w:sz w:val="32"/>
          <w:szCs w:val="32"/>
          <w:lang w:val="en-GB"/>
        </w:rPr>
        <w:t>vegetables eaten by the Victorians. Find out when these are in season</w:t>
      </w:r>
      <w:r w:rsidR="001063DF">
        <w:rPr>
          <w:sz w:val="32"/>
          <w:szCs w:val="32"/>
          <w:lang w:val="en-GB"/>
        </w:rPr>
        <w:t>.</w:t>
      </w:r>
    </w:p>
    <w:p w14:paraId="676EA36C" w14:textId="00B3628D" w:rsidR="00E96007" w:rsidRDefault="00E96007" w:rsidP="00E96007">
      <w:pPr>
        <w:pStyle w:val="FFLBodyText"/>
        <w:numPr>
          <w:ilvl w:val="0"/>
          <w:numId w:val="17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Onions</w:t>
      </w:r>
    </w:p>
    <w:p w14:paraId="7CD85E96" w14:textId="54F5AB21" w:rsidR="00E96007" w:rsidRDefault="00E96007" w:rsidP="00E96007">
      <w:pPr>
        <w:pStyle w:val="FFLBodyText"/>
        <w:numPr>
          <w:ilvl w:val="0"/>
          <w:numId w:val="17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Carrots</w:t>
      </w:r>
    </w:p>
    <w:p w14:paraId="1D5CB9F4" w14:textId="28CA69B8" w:rsidR="00E96007" w:rsidRDefault="0013143E" w:rsidP="00E96007">
      <w:pPr>
        <w:pStyle w:val="FFLBodyText"/>
        <w:numPr>
          <w:ilvl w:val="0"/>
          <w:numId w:val="17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Beans</w:t>
      </w:r>
    </w:p>
    <w:p w14:paraId="04BBCA21" w14:textId="7E7BCFD8" w:rsidR="00E96007" w:rsidRPr="0013143E" w:rsidRDefault="0013143E" w:rsidP="00E96007">
      <w:pPr>
        <w:pStyle w:val="FFLBodyText"/>
        <w:numPr>
          <w:ilvl w:val="0"/>
          <w:numId w:val="17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Radishes </w:t>
      </w:r>
    </w:p>
    <w:sectPr w:rsidR="00E96007" w:rsidRPr="0013143E" w:rsidSect="00F7426C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05" w:bottom="212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61E28" w14:textId="77777777" w:rsidR="00DF16C8" w:rsidRDefault="00DF16C8" w:rsidP="00D5426B">
      <w:r>
        <w:separator/>
      </w:r>
    </w:p>
  </w:endnote>
  <w:endnote w:type="continuationSeparator" w:id="0">
    <w:p w14:paraId="45BBAB68" w14:textId="77777777" w:rsidR="00DF16C8" w:rsidRDefault="00DF16C8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3F03CE05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35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11FF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8ED8412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C8695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08ED8412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C8695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21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_x0000_s1037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30823" w14:textId="77777777" w:rsidR="00DF16C8" w:rsidRDefault="00DF16C8" w:rsidP="00D5426B">
      <w:r>
        <w:separator/>
      </w:r>
    </w:p>
  </w:footnote>
  <w:footnote w:type="continuationSeparator" w:id="0">
    <w:p w14:paraId="7D4BCC78" w14:textId="77777777" w:rsidR="00DF16C8" w:rsidRDefault="00DF16C8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611DF" w14:textId="238686B5" w:rsidR="00D5426B" w:rsidRDefault="00A57A68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94C9E"/>
    <w:multiLevelType w:val="hybridMultilevel"/>
    <w:tmpl w:val="1AB4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803B7"/>
    <w:multiLevelType w:val="hybridMultilevel"/>
    <w:tmpl w:val="7A42C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D1670"/>
    <w:multiLevelType w:val="hybridMultilevel"/>
    <w:tmpl w:val="DE82A678"/>
    <w:lvl w:ilvl="0" w:tplc="CD74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C6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08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0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61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8A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28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69274B6"/>
    <w:multiLevelType w:val="hybridMultilevel"/>
    <w:tmpl w:val="64AEE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E782B"/>
    <w:multiLevelType w:val="hybridMultilevel"/>
    <w:tmpl w:val="DA326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900C3"/>
    <w:multiLevelType w:val="hybridMultilevel"/>
    <w:tmpl w:val="C738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37A69"/>
    <w:multiLevelType w:val="hybridMultilevel"/>
    <w:tmpl w:val="CFCC7E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76430"/>
    <w:multiLevelType w:val="hybridMultilevel"/>
    <w:tmpl w:val="8BD0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6176B"/>
    <w:multiLevelType w:val="hybridMultilevel"/>
    <w:tmpl w:val="0F6C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82080"/>
    <w:multiLevelType w:val="hybridMultilevel"/>
    <w:tmpl w:val="E6B8E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FD69FE"/>
    <w:multiLevelType w:val="hybridMultilevel"/>
    <w:tmpl w:val="E14EE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F1DF5"/>
    <w:multiLevelType w:val="hybridMultilevel"/>
    <w:tmpl w:val="F03E4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12F42"/>
    <w:multiLevelType w:val="hybridMultilevel"/>
    <w:tmpl w:val="45B6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D2437"/>
    <w:multiLevelType w:val="hybridMultilevel"/>
    <w:tmpl w:val="F41A3FF2"/>
    <w:lvl w:ilvl="0" w:tplc="81FE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8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2B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6E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E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6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8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7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6127438"/>
    <w:multiLevelType w:val="hybridMultilevel"/>
    <w:tmpl w:val="C670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2"/>
  </w:num>
  <w:num w:numId="4">
    <w:abstractNumId w:val="14"/>
  </w:num>
  <w:num w:numId="5">
    <w:abstractNumId w:val="0"/>
  </w:num>
  <w:num w:numId="6">
    <w:abstractNumId w:val="7"/>
  </w:num>
  <w:num w:numId="7">
    <w:abstractNumId w:val="15"/>
  </w:num>
  <w:num w:numId="8">
    <w:abstractNumId w:val="9"/>
  </w:num>
  <w:num w:numId="9">
    <w:abstractNumId w:val="5"/>
  </w:num>
  <w:num w:numId="10">
    <w:abstractNumId w:val="12"/>
  </w:num>
  <w:num w:numId="11">
    <w:abstractNumId w:val="13"/>
  </w:num>
  <w:num w:numId="12">
    <w:abstractNumId w:val="8"/>
  </w:num>
  <w:num w:numId="13">
    <w:abstractNumId w:val="10"/>
  </w:num>
  <w:num w:numId="14">
    <w:abstractNumId w:val="1"/>
  </w:num>
  <w:num w:numId="15">
    <w:abstractNumId w:val="4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47CBF"/>
    <w:rsid w:val="00047EA2"/>
    <w:rsid w:val="00060574"/>
    <w:rsid w:val="00065833"/>
    <w:rsid w:val="000A0608"/>
    <w:rsid w:val="000A5DBA"/>
    <w:rsid w:val="000B7089"/>
    <w:rsid w:val="000C57B2"/>
    <w:rsid w:val="000E0B35"/>
    <w:rsid w:val="000E314C"/>
    <w:rsid w:val="000F3453"/>
    <w:rsid w:val="000F5419"/>
    <w:rsid w:val="001041E5"/>
    <w:rsid w:val="001063DF"/>
    <w:rsid w:val="00110773"/>
    <w:rsid w:val="0011128B"/>
    <w:rsid w:val="00116063"/>
    <w:rsid w:val="0013143E"/>
    <w:rsid w:val="00131A46"/>
    <w:rsid w:val="00152448"/>
    <w:rsid w:val="001529E8"/>
    <w:rsid w:val="00174511"/>
    <w:rsid w:val="00181882"/>
    <w:rsid w:val="00181AE5"/>
    <w:rsid w:val="00181FE7"/>
    <w:rsid w:val="00182C9F"/>
    <w:rsid w:val="001911FB"/>
    <w:rsid w:val="001925EE"/>
    <w:rsid w:val="001C7043"/>
    <w:rsid w:val="0020671F"/>
    <w:rsid w:val="002337A1"/>
    <w:rsid w:val="002A6FF5"/>
    <w:rsid w:val="002B0C12"/>
    <w:rsid w:val="002C02B8"/>
    <w:rsid w:val="002D6382"/>
    <w:rsid w:val="002D73D0"/>
    <w:rsid w:val="002E4C61"/>
    <w:rsid w:val="002E5587"/>
    <w:rsid w:val="002F5870"/>
    <w:rsid w:val="00314E0C"/>
    <w:rsid w:val="00315324"/>
    <w:rsid w:val="0033355A"/>
    <w:rsid w:val="00340A6B"/>
    <w:rsid w:val="00343EF2"/>
    <w:rsid w:val="00346249"/>
    <w:rsid w:val="0035399D"/>
    <w:rsid w:val="00354621"/>
    <w:rsid w:val="00355DE7"/>
    <w:rsid w:val="00380F06"/>
    <w:rsid w:val="00397F11"/>
    <w:rsid w:val="003D111E"/>
    <w:rsid w:val="003D685C"/>
    <w:rsid w:val="003D75DF"/>
    <w:rsid w:val="003D7DFF"/>
    <w:rsid w:val="00403ED4"/>
    <w:rsid w:val="00415DC4"/>
    <w:rsid w:val="004208B6"/>
    <w:rsid w:val="00423051"/>
    <w:rsid w:val="004235CC"/>
    <w:rsid w:val="00461716"/>
    <w:rsid w:val="00493C0D"/>
    <w:rsid w:val="004A4CA1"/>
    <w:rsid w:val="004B08E1"/>
    <w:rsid w:val="004B2946"/>
    <w:rsid w:val="004C3C9E"/>
    <w:rsid w:val="004C5985"/>
    <w:rsid w:val="004D7AC9"/>
    <w:rsid w:val="0050796F"/>
    <w:rsid w:val="00507D5C"/>
    <w:rsid w:val="00511FFC"/>
    <w:rsid w:val="00512280"/>
    <w:rsid w:val="005139A2"/>
    <w:rsid w:val="00515A37"/>
    <w:rsid w:val="005438EE"/>
    <w:rsid w:val="00550C4F"/>
    <w:rsid w:val="00554BBE"/>
    <w:rsid w:val="00557770"/>
    <w:rsid w:val="00562087"/>
    <w:rsid w:val="00567405"/>
    <w:rsid w:val="00570CFB"/>
    <w:rsid w:val="00572F15"/>
    <w:rsid w:val="00577B2C"/>
    <w:rsid w:val="005825BA"/>
    <w:rsid w:val="00587885"/>
    <w:rsid w:val="00587ECC"/>
    <w:rsid w:val="005B1C8A"/>
    <w:rsid w:val="005C3A31"/>
    <w:rsid w:val="005C5295"/>
    <w:rsid w:val="005C7D91"/>
    <w:rsid w:val="005E3398"/>
    <w:rsid w:val="005E48F2"/>
    <w:rsid w:val="005F7884"/>
    <w:rsid w:val="00621990"/>
    <w:rsid w:val="00626D32"/>
    <w:rsid w:val="00634786"/>
    <w:rsid w:val="006417AD"/>
    <w:rsid w:val="006507CA"/>
    <w:rsid w:val="00675883"/>
    <w:rsid w:val="006B68C2"/>
    <w:rsid w:val="006E2EF4"/>
    <w:rsid w:val="006E3227"/>
    <w:rsid w:val="006E7711"/>
    <w:rsid w:val="007765E5"/>
    <w:rsid w:val="00780C4B"/>
    <w:rsid w:val="00784200"/>
    <w:rsid w:val="007856C4"/>
    <w:rsid w:val="007C3A30"/>
    <w:rsid w:val="007C58CE"/>
    <w:rsid w:val="007D0922"/>
    <w:rsid w:val="007F3110"/>
    <w:rsid w:val="007F4177"/>
    <w:rsid w:val="007F44DE"/>
    <w:rsid w:val="0082002C"/>
    <w:rsid w:val="00820927"/>
    <w:rsid w:val="0083309F"/>
    <w:rsid w:val="0084009B"/>
    <w:rsid w:val="00840E35"/>
    <w:rsid w:val="00847098"/>
    <w:rsid w:val="008500EA"/>
    <w:rsid w:val="00851923"/>
    <w:rsid w:val="008520A9"/>
    <w:rsid w:val="008916C7"/>
    <w:rsid w:val="008B50BA"/>
    <w:rsid w:val="008C4C89"/>
    <w:rsid w:val="008D08B6"/>
    <w:rsid w:val="008D1BF0"/>
    <w:rsid w:val="008E523D"/>
    <w:rsid w:val="00950E2A"/>
    <w:rsid w:val="009552BD"/>
    <w:rsid w:val="00957815"/>
    <w:rsid w:val="009664FC"/>
    <w:rsid w:val="00971E2D"/>
    <w:rsid w:val="00974329"/>
    <w:rsid w:val="009815CB"/>
    <w:rsid w:val="009870E5"/>
    <w:rsid w:val="009C7D95"/>
    <w:rsid w:val="009D20D6"/>
    <w:rsid w:val="009D42F8"/>
    <w:rsid w:val="009D604B"/>
    <w:rsid w:val="009E0714"/>
    <w:rsid w:val="00A04792"/>
    <w:rsid w:val="00A57A68"/>
    <w:rsid w:val="00A6418C"/>
    <w:rsid w:val="00A85FE9"/>
    <w:rsid w:val="00A95315"/>
    <w:rsid w:val="00AA0FB0"/>
    <w:rsid w:val="00AB1EA0"/>
    <w:rsid w:val="00AB3E2F"/>
    <w:rsid w:val="00AD01C2"/>
    <w:rsid w:val="00AD1C8C"/>
    <w:rsid w:val="00AE109A"/>
    <w:rsid w:val="00AE39D3"/>
    <w:rsid w:val="00AE47BA"/>
    <w:rsid w:val="00AF585D"/>
    <w:rsid w:val="00B01CB9"/>
    <w:rsid w:val="00B0541F"/>
    <w:rsid w:val="00B0545E"/>
    <w:rsid w:val="00B13F91"/>
    <w:rsid w:val="00B1654A"/>
    <w:rsid w:val="00B30B19"/>
    <w:rsid w:val="00B341B2"/>
    <w:rsid w:val="00B44D70"/>
    <w:rsid w:val="00B6645B"/>
    <w:rsid w:val="00B81D15"/>
    <w:rsid w:val="00B873A1"/>
    <w:rsid w:val="00BA071F"/>
    <w:rsid w:val="00BB3791"/>
    <w:rsid w:val="00BB3E56"/>
    <w:rsid w:val="00BC1BDC"/>
    <w:rsid w:val="00BC5D54"/>
    <w:rsid w:val="00BD4D82"/>
    <w:rsid w:val="00BE1D7D"/>
    <w:rsid w:val="00C04F7B"/>
    <w:rsid w:val="00C05AAC"/>
    <w:rsid w:val="00C6304F"/>
    <w:rsid w:val="00C73663"/>
    <w:rsid w:val="00C86956"/>
    <w:rsid w:val="00C96006"/>
    <w:rsid w:val="00CA0ECA"/>
    <w:rsid w:val="00CA541C"/>
    <w:rsid w:val="00CB112A"/>
    <w:rsid w:val="00CB2B5B"/>
    <w:rsid w:val="00CE0BC5"/>
    <w:rsid w:val="00CE4A95"/>
    <w:rsid w:val="00D02010"/>
    <w:rsid w:val="00D21330"/>
    <w:rsid w:val="00D25EA6"/>
    <w:rsid w:val="00D2742C"/>
    <w:rsid w:val="00D32385"/>
    <w:rsid w:val="00D33D47"/>
    <w:rsid w:val="00D34D45"/>
    <w:rsid w:val="00D36C1F"/>
    <w:rsid w:val="00D42DF2"/>
    <w:rsid w:val="00D478DB"/>
    <w:rsid w:val="00D5426B"/>
    <w:rsid w:val="00D5521E"/>
    <w:rsid w:val="00D9514F"/>
    <w:rsid w:val="00DA74D4"/>
    <w:rsid w:val="00DB19B6"/>
    <w:rsid w:val="00DB424D"/>
    <w:rsid w:val="00DC5F33"/>
    <w:rsid w:val="00DD56BF"/>
    <w:rsid w:val="00DF16C8"/>
    <w:rsid w:val="00E03438"/>
    <w:rsid w:val="00E22FBF"/>
    <w:rsid w:val="00E30243"/>
    <w:rsid w:val="00E33EC7"/>
    <w:rsid w:val="00E358D2"/>
    <w:rsid w:val="00E46870"/>
    <w:rsid w:val="00E52C8D"/>
    <w:rsid w:val="00E61622"/>
    <w:rsid w:val="00E63129"/>
    <w:rsid w:val="00E6625A"/>
    <w:rsid w:val="00E75A0A"/>
    <w:rsid w:val="00E842AF"/>
    <w:rsid w:val="00E948F5"/>
    <w:rsid w:val="00E94D95"/>
    <w:rsid w:val="00E96007"/>
    <w:rsid w:val="00EA02C4"/>
    <w:rsid w:val="00ED54A4"/>
    <w:rsid w:val="00EE50EE"/>
    <w:rsid w:val="00EE533C"/>
    <w:rsid w:val="00F07212"/>
    <w:rsid w:val="00F209D8"/>
    <w:rsid w:val="00F23EB9"/>
    <w:rsid w:val="00F36126"/>
    <w:rsid w:val="00F44F92"/>
    <w:rsid w:val="00F7426C"/>
    <w:rsid w:val="00F93F74"/>
    <w:rsid w:val="00F97B44"/>
    <w:rsid w:val="00FA3F96"/>
    <w:rsid w:val="00FC2D05"/>
    <w:rsid w:val="00FC5842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2C02B8"/>
    <w:pPr>
      <w:ind w:left="720"/>
      <w:contextualSpacing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A9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46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1F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F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F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F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F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91C619-DBDD-47A1-8AAA-3784B682E0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62B799-8420-4138-8195-D86207BE1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473219-1383-4EB5-AA12-271E618F2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23AE50-C49F-49AB-AB50-ED1E61EA00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79</cp:revision>
  <dcterms:created xsi:type="dcterms:W3CDTF">2021-02-07T16:58:00Z</dcterms:created>
  <dcterms:modified xsi:type="dcterms:W3CDTF">2021-03-30T14:53:00Z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