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23856" w14:textId="77777777" w:rsidR="006A346D" w:rsidRPr="00F17A12" w:rsidRDefault="006A346D" w:rsidP="008B50BA">
      <w:pPr>
        <w:pStyle w:val="FFLMainHeader"/>
        <w:rPr>
          <w:b/>
          <w:u w:val="none"/>
        </w:rPr>
      </w:pPr>
      <w:bookmarkStart w:id="0" w:name="_GoBack"/>
      <w:bookmarkEnd w:id="0"/>
    </w:p>
    <w:p w14:paraId="77814316" w14:textId="20DE78FA" w:rsidR="00EA2F8B" w:rsidRDefault="00EA2F8B" w:rsidP="29BEEABA">
      <w:pPr>
        <w:pStyle w:val="FFLMainHeader"/>
        <w:spacing w:line="259" w:lineRule="auto"/>
        <w:rPr>
          <w:rFonts w:eastAsia="MS Mincho"/>
          <w:b/>
          <w:bCs/>
          <w:u w:val="none"/>
        </w:rPr>
      </w:pPr>
      <w:r w:rsidRPr="29BEEABA">
        <w:rPr>
          <w:b/>
          <w:bCs/>
          <w:sz w:val="42"/>
          <w:szCs w:val="42"/>
          <w:u w:val="none"/>
        </w:rPr>
        <w:t xml:space="preserve">Making choices </w:t>
      </w:r>
      <w:r w:rsidR="004C3607" w:rsidRPr="29BEEABA">
        <w:rPr>
          <w:b/>
          <w:bCs/>
          <w:sz w:val="42"/>
          <w:szCs w:val="42"/>
          <w:u w:val="none"/>
        </w:rPr>
        <w:t>-</w:t>
      </w:r>
      <w:r w:rsidR="008B50BA" w:rsidRPr="29BEEABA">
        <w:rPr>
          <w:b/>
          <w:bCs/>
          <w:sz w:val="42"/>
          <w:szCs w:val="42"/>
          <w:u w:val="none"/>
        </w:rPr>
        <w:t xml:space="preserve"> </w:t>
      </w:r>
      <w:r w:rsidR="7BEE66F8" w:rsidRPr="29BEEABA">
        <w:rPr>
          <w:b/>
          <w:bCs/>
          <w:sz w:val="42"/>
          <w:szCs w:val="42"/>
          <w:u w:val="none"/>
        </w:rPr>
        <w:t>reflection</w:t>
      </w:r>
    </w:p>
    <w:p w14:paraId="7983285A" w14:textId="21353A55" w:rsidR="009A6528" w:rsidRDefault="008B50BA" w:rsidP="009A6528">
      <w:pPr>
        <w:pStyle w:val="Default"/>
        <w:rPr>
          <w:rStyle w:val="A2"/>
          <w:rFonts w:ascii="Arial" w:hAnsi="Arial" w:cs="Arial"/>
          <w:sz w:val="20"/>
        </w:rPr>
      </w:pPr>
      <w:r w:rsidRPr="00F17A12">
        <w:rPr>
          <w:rFonts w:ascii="Arial" w:hAnsi="Arial" w:cs="Arial"/>
          <w:color w:val="000000" w:themeColor="text1"/>
          <w:sz w:val="20"/>
          <w:szCs w:val="20"/>
        </w:rPr>
        <w:br/>
      </w:r>
      <w:r w:rsidR="00EA2F8B" w:rsidRPr="00EA2F8B">
        <w:rPr>
          <w:rStyle w:val="A2"/>
          <w:rFonts w:ascii="Arial" w:hAnsi="Arial" w:cs="Arial"/>
          <w:sz w:val="20"/>
        </w:rPr>
        <w:t>A characteristic of good practice when teaching pupils with additional needs is that pupils can highlight different food preferences and the reasons for food and drink choices.</w:t>
      </w:r>
    </w:p>
    <w:p w14:paraId="7D8BD0AA" w14:textId="77777777" w:rsidR="001327F3" w:rsidRPr="00F17A12" w:rsidRDefault="001327F3" w:rsidP="009A6528">
      <w:pPr>
        <w:pStyle w:val="Default"/>
        <w:rPr>
          <w:rFonts w:ascii="Arial" w:hAnsi="Arial" w:cs="Arial"/>
        </w:rPr>
      </w:pP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1843"/>
        <w:gridCol w:w="9356"/>
        <w:gridCol w:w="2126"/>
        <w:gridCol w:w="2410"/>
      </w:tblGrid>
      <w:tr w:rsidR="004C3607" w:rsidRPr="00F17A12" w14:paraId="2FBD1BD5" w14:textId="77777777" w:rsidTr="31DA7F19">
        <w:tc>
          <w:tcPr>
            <w:tcW w:w="11199" w:type="dxa"/>
            <w:gridSpan w:val="2"/>
          </w:tcPr>
          <w:p w14:paraId="3DCF3DFD" w14:textId="09477494" w:rsidR="004C3607" w:rsidRPr="00F17A12" w:rsidRDefault="008B0FB5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17A12">
              <w:rPr>
                <w:rStyle w:val="A4"/>
                <w:rFonts w:ascii="Arial" w:hAnsi="Arial" w:cs="Arial"/>
                <w:b/>
                <w:sz w:val="20"/>
                <w:szCs w:val="20"/>
              </w:rPr>
              <w:t>Putting the characteristic into practice</w:t>
            </w:r>
          </w:p>
        </w:tc>
        <w:tc>
          <w:tcPr>
            <w:tcW w:w="2126" w:type="dxa"/>
          </w:tcPr>
          <w:p w14:paraId="5289F0B8" w14:textId="77777777" w:rsidR="004C3607" w:rsidRPr="00F17A12" w:rsidRDefault="004C3607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17A12">
              <w:rPr>
                <w:rFonts w:ascii="Arial" w:hAnsi="Arial" w:cs="Arial"/>
                <w:b/>
                <w:sz w:val="20"/>
                <w:szCs w:val="20"/>
              </w:rPr>
              <w:t>Personal reflection</w:t>
            </w:r>
          </w:p>
        </w:tc>
        <w:tc>
          <w:tcPr>
            <w:tcW w:w="2410" w:type="dxa"/>
          </w:tcPr>
          <w:p w14:paraId="10E4AC92" w14:textId="77777777" w:rsidR="004C3607" w:rsidRPr="00F17A12" w:rsidRDefault="004C3607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17A12">
              <w:rPr>
                <w:rFonts w:ascii="Arial" w:hAnsi="Arial" w:cs="Arial"/>
                <w:b/>
                <w:sz w:val="20"/>
                <w:szCs w:val="20"/>
              </w:rPr>
              <w:t>My actions</w:t>
            </w:r>
          </w:p>
        </w:tc>
      </w:tr>
      <w:tr w:rsidR="004C3607" w:rsidRPr="00F17A12" w14:paraId="48CA439F" w14:textId="77777777" w:rsidTr="31DA7F19">
        <w:tc>
          <w:tcPr>
            <w:tcW w:w="1843" w:type="dxa"/>
          </w:tcPr>
          <w:p w14:paraId="04E1761A" w14:textId="7869C41E" w:rsidR="00090989" w:rsidRPr="000E0B23" w:rsidRDefault="0034322B" w:rsidP="004C3607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0E0B23">
              <w:rPr>
                <w:rStyle w:val="A1"/>
                <w:rFonts w:ascii="Arial" w:hAnsi="Arial" w:cs="Arial"/>
                <w:bCs w:val="0"/>
                <w:sz w:val="20"/>
                <w:szCs w:val="20"/>
              </w:rPr>
              <w:t>Exploring factors that affect food choice</w:t>
            </w:r>
          </w:p>
        </w:tc>
        <w:tc>
          <w:tcPr>
            <w:tcW w:w="9356" w:type="dxa"/>
          </w:tcPr>
          <w:p w14:paraId="6E0F0554" w14:textId="77777777" w:rsidR="0034322B" w:rsidRPr="0034322B" w:rsidRDefault="0034322B" w:rsidP="008D6CA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32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 practice, staff:</w:t>
            </w:r>
          </w:p>
          <w:p w14:paraId="514C5CB4" w14:textId="77777777" w:rsidR="0034322B" w:rsidRPr="0034322B" w:rsidRDefault="0034322B" w:rsidP="008D6CA7">
            <w:pPr>
              <w:numPr>
                <w:ilvl w:val="0"/>
                <w:numId w:val="28"/>
              </w:num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32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provide opportunities for pupils to learn that the choices people make around food and drink depend on a number of factors, such as allergy, intolerance, age, religion, personal preference, cost, time of day and occasion;</w:t>
            </w:r>
          </w:p>
          <w:p w14:paraId="798D4286" w14:textId="77777777" w:rsidR="0034322B" w:rsidRPr="0034322B" w:rsidRDefault="0034322B" w:rsidP="008D6CA7">
            <w:pPr>
              <w:numPr>
                <w:ilvl w:val="0"/>
                <w:numId w:val="28"/>
              </w:num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32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consider local issues, religious, cultural, socio-economic and ethical beliefs when planning activities and dishes;</w:t>
            </w:r>
          </w:p>
          <w:p w14:paraId="3B3E066A" w14:textId="77777777" w:rsidR="0034322B" w:rsidRPr="0034322B" w:rsidRDefault="0034322B" w:rsidP="008D6CA7">
            <w:pPr>
              <w:numPr>
                <w:ilvl w:val="0"/>
                <w:numId w:val="28"/>
              </w:num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32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devise lessons to allow pupils to explore personal preferences;</w:t>
            </w:r>
          </w:p>
          <w:p w14:paraId="5588F489" w14:textId="77777777" w:rsidR="0034322B" w:rsidRPr="0034322B" w:rsidRDefault="0034322B" w:rsidP="008D6CA7">
            <w:pPr>
              <w:numPr>
                <w:ilvl w:val="0"/>
                <w:numId w:val="28"/>
              </w:num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32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introduce pupils to a range of fruit and vegetables, with an awareness of culture, parental/carer confidence and budgets;</w:t>
            </w:r>
          </w:p>
          <w:p w14:paraId="46B2EF2F" w14:textId="627C8537" w:rsidR="001E183E" w:rsidRPr="000E0B23" w:rsidRDefault="0034322B" w:rsidP="008D6CA7">
            <w:pPr>
              <w:numPr>
                <w:ilvl w:val="0"/>
                <w:numId w:val="28"/>
              </w:num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gramStart"/>
            <w:r w:rsidRPr="003432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run</w:t>
            </w:r>
            <w:proofErr w:type="gramEnd"/>
            <w:r w:rsidRPr="0034322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food tasting lessons, enabling pupils to use their senses to taste and evaluate different food, being sensitive to those pupils who are tube-fed, on restrictive diets or have food allergies or intolerances.</w:t>
            </w:r>
          </w:p>
        </w:tc>
        <w:tc>
          <w:tcPr>
            <w:tcW w:w="2126" w:type="dxa"/>
          </w:tcPr>
          <w:p w14:paraId="598EA614" w14:textId="77777777" w:rsidR="004C3607" w:rsidRPr="00F17A12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0863C75" w14:textId="77777777" w:rsidR="004C3607" w:rsidRPr="00F17A12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07" w:rsidRPr="00F17A12" w14:paraId="1D9F047C" w14:textId="77777777" w:rsidTr="31DA7F19">
        <w:trPr>
          <w:trHeight w:val="2639"/>
        </w:trPr>
        <w:tc>
          <w:tcPr>
            <w:tcW w:w="1843" w:type="dxa"/>
          </w:tcPr>
          <w:p w14:paraId="3F247F79" w14:textId="776AD0D4" w:rsidR="004C3607" w:rsidRPr="000E0B23" w:rsidRDefault="005B2645" w:rsidP="004C3607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0E0B23">
              <w:rPr>
                <w:rStyle w:val="Strong"/>
                <w:rFonts w:ascii="Arial" w:hAnsi="Arial" w:cs="Arial"/>
                <w:sz w:val="20"/>
                <w:szCs w:val="20"/>
              </w:rPr>
              <w:t>Making food choices</w:t>
            </w:r>
          </w:p>
        </w:tc>
        <w:tc>
          <w:tcPr>
            <w:tcW w:w="9356" w:type="dxa"/>
          </w:tcPr>
          <w:p w14:paraId="52D4C545" w14:textId="77777777" w:rsidR="005B2645" w:rsidRPr="005B2645" w:rsidRDefault="005B2645" w:rsidP="008D6CA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B264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 practice, staff:</w:t>
            </w:r>
          </w:p>
          <w:p w14:paraId="47A0CE32" w14:textId="77777777" w:rsidR="005B2645" w:rsidRPr="005B2645" w:rsidRDefault="005B2645" w:rsidP="008D6CA7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B264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provide opportunities for pupils to recognise healthy choices through practical experiences, e.g. selecting school meals, independent living activities, shopping, using food labels;</w:t>
            </w:r>
          </w:p>
          <w:p w14:paraId="7F131DBD" w14:textId="77777777" w:rsidR="005B2645" w:rsidRPr="005B2645" w:rsidRDefault="005B2645" w:rsidP="008D6CA7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B264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challenge pupils to create new, or modify existing, recipes for different people and occasions, e.g. look at menus from a range of high street food outlets, choose a meal for a specific person and justify their choice;</w:t>
            </w:r>
          </w:p>
          <w:p w14:paraId="1B68EA1A" w14:textId="05A643C6" w:rsidR="005B2645" w:rsidRPr="005B2645" w:rsidRDefault="005B2645" w:rsidP="008D6CA7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31DA7F1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demonstrate how informed choices can be made through using food labels, ingredient lists and nutrition information (front and back-of-pack labels);</w:t>
            </w:r>
          </w:p>
          <w:p w14:paraId="0F992529" w14:textId="1CDE9546" w:rsidR="001E183E" w:rsidRPr="000E0B23" w:rsidRDefault="005B2645" w:rsidP="008D6CA7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gramStart"/>
            <w:r w:rsidRPr="005B264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encourage</w:t>
            </w:r>
            <w:proofErr w:type="gramEnd"/>
            <w:r w:rsidRPr="005B264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pupils to modify recipes, dishes and menus, based on their food tasting experience, and talk about the changes made and why.</w:t>
            </w:r>
          </w:p>
        </w:tc>
        <w:tc>
          <w:tcPr>
            <w:tcW w:w="2126" w:type="dxa"/>
          </w:tcPr>
          <w:p w14:paraId="01334A0C" w14:textId="77777777" w:rsidR="004C3607" w:rsidRPr="00F17A12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AC7205" w14:textId="77777777" w:rsidR="004C3607" w:rsidRPr="00F17A12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C29FBF" w14:textId="483A5C11" w:rsidR="00B63A3A" w:rsidRPr="00F17A12" w:rsidRDefault="00B63A3A" w:rsidP="00D5521E">
      <w:pPr>
        <w:pStyle w:val="FFLBodyText"/>
        <w:rPr>
          <w:sz w:val="24"/>
        </w:rPr>
      </w:pPr>
    </w:p>
    <w:sectPr w:rsidR="00B63A3A" w:rsidRPr="00F17A12" w:rsidSect="00B63A3A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7B037" w14:textId="77777777" w:rsidR="00B36C11" w:rsidRDefault="00B36C11" w:rsidP="00D5426B">
      <w:r>
        <w:separator/>
      </w:r>
    </w:p>
  </w:endnote>
  <w:endnote w:type="continuationSeparator" w:id="0">
    <w:p w14:paraId="0DEC1202" w14:textId="77777777" w:rsidR="00B36C11" w:rsidRDefault="00B36C11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093318F5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36ED05DC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proofErr w:type="gramStart"/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a fact of life</w:t>
                              </w:r>
                              <w:proofErr w:type="gramEnd"/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C36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  <w:r w:rsidR="00D91F12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AF231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36ED05DC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</w:t>
                        </w:r>
                        <w:proofErr w:type="gramStart"/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 fact of life</w:t>
                        </w:r>
                        <w:proofErr w:type="gramEnd"/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="004C36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  <w:r w:rsidR="00D91F1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</w:t>
                        </w:r>
                        <w:r w:rsidR="00AF231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E183E">
          <w:rPr>
            <w:rFonts w:ascii="Arial" w:hAnsi="Arial" w:cs="Arial"/>
            <w:noProof/>
            <w:color w:val="FFFFFF" w:themeColor="background1"/>
            <w:sz w:val="18"/>
            <w:szCs w:val="18"/>
          </w:rPr>
          <w:t>3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3F42CBD0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652AC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gramStart"/>
                          <w:r w:rsidR="00652AC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a fact of life</w:t>
                          </w:r>
                          <w:proofErr w:type="gramEnd"/>
                          <w:r w:rsidR="00652AC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20</w:t>
                          </w:r>
                          <w:r w:rsidR="00D91F1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</w:t>
                          </w:r>
                          <w:r w:rsidR="00AF231C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3F42CBD0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652AC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</w:t>
                    </w:r>
                    <w:proofErr w:type="gramStart"/>
                    <w:r w:rsidR="00652AC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a fact of life</w:t>
                    </w:r>
                    <w:proofErr w:type="gramEnd"/>
                    <w:r w:rsidR="00652AC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20</w:t>
                    </w:r>
                    <w:r w:rsidR="00D91F1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</w:t>
                    </w:r>
                    <w:r w:rsidR="00AF231C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B1241" w14:textId="77777777" w:rsidR="00B36C11" w:rsidRDefault="00B36C11" w:rsidP="00D5426B">
      <w:r>
        <w:separator/>
      </w:r>
    </w:p>
  </w:footnote>
  <w:footnote w:type="continuationSeparator" w:id="0">
    <w:p w14:paraId="084FBCB7" w14:textId="77777777" w:rsidR="00B36C11" w:rsidRDefault="00B36C11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4219836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79168ED1" w:rsidR="00D5426B" w:rsidRDefault="31DA7F19">
    <w:pPr>
      <w:pStyle w:val="Header"/>
    </w:pPr>
    <w:r w:rsidRPr="29BEEABA">
      <w:rPr>
        <w:rFonts w:ascii="Arial" w:hAnsi="Arial" w:cs="Arial"/>
        <w:color w:val="808080" w:themeColor="background1" w:themeShade="80"/>
        <w:sz w:val="22"/>
        <w:szCs w:val="22"/>
      </w:rPr>
      <w:t>Name:</w:t>
    </w:r>
    <w:r w:rsidR="006A346D">
      <w:rPr>
        <w:rFonts w:ascii="Arial" w:hAnsi="Arial" w:cs="Arial"/>
        <w:color w:val="808080" w:themeColor="background1" w:themeShade="80"/>
        <w:sz w:val="22"/>
      </w:rPr>
      <w:tab/>
    </w:r>
    <w:r w:rsidRPr="29BEEABA">
      <w:rPr>
        <w:rFonts w:ascii="Arial" w:hAnsi="Arial" w:cs="Arial"/>
        <w:color w:val="808080" w:themeColor="background1" w:themeShade="80"/>
        <w:sz w:val="22"/>
        <w:szCs w:val="22"/>
      </w:rPr>
      <w:t xml:space="preserve">                                                                                                                     Date:</w:t>
    </w:r>
    <w:r w:rsidRPr="29BEEABA">
      <w:rPr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4B5744DB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492A"/>
    <w:multiLevelType w:val="hybridMultilevel"/>
    <w:tmpl w:val="4AC03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E3E79"/>
    <w:multiLevelType w:val="multilevel"/>
    <w:tmpl w:val="E19C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72314"/>
    <w:multiLevelType w:val="multilevel"/>
    <w:tmpl w:val="DE90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A27E7"/>
    <w:multiLevelType w:val="multilevel"/>
    <w:tmpl w:val="281E5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693278"/>
    <w:multiLevelType w:val="multilevel"/>
    <w:tmpl w:val="C40C8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B671F"/>
    <w:multiLevelType w:val="multilevel"/>
    <w:tmpl w:val="C9B6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A168F4"/>
    <w:multiLevelType w:val="multilevel"/>
    <w:tmpl w:val="3F24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CD6008"/>
    <w:multiLevelType w:val="hybridMultilevel"/>
    <w:tmpl w:val="B032D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41BC2"/>
    <w:multiLevelType w:val="hybridMultilevel"/>
    <w:tmpl w:val="35349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04CB2"/>
    <w:multiLevelType w:val="multilevel"/>
    <w:tmpl w:val="3B6C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F005E5"/>
    <w:multiLevelType w:val="multilevel"/>
    <w:tmpl w:val="A8B8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00A85"/>
    <w:multiLevelType w:val="hybridMultilevel"/>
    <w:tmpl w:val="A0265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234D1"/>
    <w:multiLevelType w:val="hybridMultilevel"/>
    <w:tmpl w:val="D62CD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D7520"/>
    <w:multiLevelType w:val="multilevel"/>
    <w:tmpl w:val="3E92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127168"/>
    <w:multiLevelType w:val="multilevel"/>
    <w:tmpl w:val="FD80B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B77C08"/>
    <w:multiLevelType w:val="multilevel"/>
    <w:tmpl w:val="2E7E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AF3DE7"/>
    <w:multiLevelType w:val="multilevel"/>
    <w:tmpl w:val="30B2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1A1A3B"/>
    <w:multiLevelType w:val="multilevel"/>
    <w:tmpl w:val="F822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2D714D"/>
    <w:multiLevelType w:val="multilevel"/>
    <w:tmpl w:val="CE1A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136D48"/>
    <w:multiLevelType w:val="multilevel"/>
    <w:tmpl w:val="76CC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3F123E"/>
    <w:multiLevelType w:val="hybridMultilevel"/>
    <w:tmpl w:val="0D0C0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D1179"/>
    <w:multiLevelType w:val="hybridMultilevel"/>
    <w:tmpl w:val="1FAEA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3608F"/>
    <w:multiLevelType w:val="hybridMultilevel"/>
    <w:tmpl w:val="468CC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B5A9A"/>
    <w:multiLevelType w:val="multilevel"/>
    <w:tmpl w:val="FAC4D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072915"/>
    <w:multiLevelType w:val="multilevel"/>
    <w:tmpl w:val="8FF8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BB5872"/>
    <w:multiLevelType w:val="multilevel"/>
    <w:tmpl w:val="A330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671716"/>
    <w:multiLevelType w:val="multilevel"/>
    <w:tmpl w:val="A0C6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B010DF"/>
    <w:multiLevelType w:val="hybridMultilevel"/>
    <w:tmpl w:val="F09AE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747FEA"/>
    <w:multiLevelType w:val="multilevel"/>
    <w:tmpl w:val="2C7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9E3086"/>
    <w:multiLevelType w:val="multilevel"/>
    <w:tmpl w:val="A6A2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E965A1"/>
    <w:multiLevelType w:val="multilevel"/>
    <w:tmpl w:val="1EA4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32216A"/>
    <w:multiLevelType w:val="multilevel"/>
    <w:tmpl w:val="443C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092F0D"/>
    <w:multiLevelType w:val="multilevel"/>
    <w:tmpl w:val="705E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1A7D2B"/>
    <w:multiLevelType w:val="multilevel"/>
    <w:tmpl w:val="4520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B55BD8"/>
    <w:multiLevelType w:val="multilevel"/>
    <w:tmpl w:val="942E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D268A6"/>
    <w:multiLevelType w:val="multilevel"/>
    <w:tmpl w:val="D898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DA2C3C"/>
    <w:multiLevelType w:val="multilevel"/>
    <w:tmpl w:val="823C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F81AED"/>
    <w:multiLevelType w:val="multilevel"/>
    <w:tmpl w:val="3EDE2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454FF8"/>
    <w:multiLevelType w:val="multilevel"/>
    <w:tmpl w:val="4B52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A944E5"/>
    <w:multiLevelType w:val="multilevel"/>
    <w:tmpl w:val="9720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29"/>
  </w:num>
  <w:num w:numId="3">
    <w:abstractNumId w:val="41"/>
  </w:num>
  <w:num w:numId="4">
    <w:abstractNumId w:val="39"/>
  </w:num>
  <w:num w:numId="5">
    <w:abstractNumId w:val="16"/>
  </w:num>
  <w:num w:numId="6">
    <w:abstractNumId w:val="40"/>
  </w:num>
  <w:num w:numId="7">
    <w:abstractNumId w:val="5"/>
  </w:num>
  <w:num w:numId="8">
    <w:abstractNumId w:val="27"/>
  </w:num>
  <w:num w:numId="9">
    <w:abstractNumId w:val="21"/>
  </w:num>
  <w:num w:numId="10">
    <w:abstractNumId w:val="7"/>
  </w:num>
  <w:num w:numId="11">
    <w:abstractNumId w:val="0"/>
  </w:num>
  <w:num w:numId="12">
    <w:abstractNumId w:val="12"/>
  </w:num>
  <w:num w:numId="13">
    <w:abstractNumId w:val="1"/>
  </w:num>
  <w:num w:numId="14">
    <w:abstractNumId w:val="30"/>
  </w:num>
  <w:num w:numId="15">
    <w:abstractNumId w:val="2"/>
  </w:num>
  <w:num w:numId="16">
    <w:abstractNumId w:val="33"/>
  </w:num>
  <w:num w:numId="17">
    <w:abstractNumId w:val="15"/>
  </w:num>
  <w:num w:numId="18">
    <w:abstractNumId w:val="20"/>
  </w:num>
  <w:num w:numId="19">
    <w:abstractNumId w:val="8"/>
  </w:num>
  <w:num w:numId="20">
    <w:abstractNumId w:val="22"/>
  </w:num>
  <w:num w:numId="21">
    <w:abstractNumId w:val="11"/>
  </w:num>
  <w:num w:numId="22">
    <w:abstractNumId w:val="10"/>
  </w:num>
  <w:num w:numId="23">
    <w:abstractNumId w:val="19"/>
  </w:num>
  <w:num w:numId="24">
    <w:abstractNumId w:val="25"/>
  </w:num>
  <w:num w:numId="25">
    <w:abstractNumId w:val="13"/>
  </w:num>
  <w:num w:numId="26">
    <w:abstractNumId w:val="18"/>
  </w:num>
  <w:num w:numId="27">
    <w:abstractNumId w:val="37"/>
  </w:num>
  <w:num w:numId="28">
    <w:abstractNumId w:val="23"/>
  </w:num>
  <w:num w:numId="29">
    <w:abstractNumId w:val="14"/>
  </w:num>
  <w:num w:numId="30">
    <w:abstractNumId w:val="35"/>
  </w:num>
  <w:num w:numId="31">
    <w:abstractNumId w:val="17"/>
  </w:num>
  <w:num w:numId="32">
    <w:abstractNumId w:val="26"/>
  </w:num>
  <w:num w:numId="33">
    <w:abstractNumId w:val="4"/>
  </w:num>
  <w:num w:numId="34">
    <w:abstractNumId w:val="36"/>
  </w:num>
  <w:num w:numId="35">
    <w:abstractNumId w:val="6"/>
  </w:num>
  <w:num w:numId="36">
    <w:abstractNumId w:val="24"/>
  </w:num>
  <w:num w:numId="37">
    <w:abstractNumId w:val="28"/>
  </w:num>
  <w:num w:numId="38">
    <w:abstractNumId w:val="31"/>
  </w:num>
  <w:num w:numId="39">
    <w:abstractNumId w:val="34"/>
  </w:num>
  <w:num w:numId="40">
    <w:abstractNumId w:val="9"/>
  </w:num>
  <w:num w:numId="41">
    <w:abstractNumId w:val="3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66B11"/>
    <w:rsid w:val="00090989"/>
    <w:rsid w:val="000A2636"/>
    <w:rsid w:val="000E0B23"/>
    <w:rsid w:val="001327F3"/>
    <w:rsid w:val="001E183E"/>
    <w:rsid w:val="002942FD"/>
    <w:rsid w:val="002D1B50"/>
    <w:rsid w:val="002D73D0"/>
    <w:rsid w:val="002E4C61"/>
    <w:rsid w:val="002F2D05"/>
    <w:rsid w:val="00340A6B"/>
    <w:rsid w:val="0034322B"/>
    <w:rsid w:val="00343EF2"/>
    <w:rsid w:val="00397F11"/>
    <w:rsid w:val="003D111E"/>
    <w:rsid w:val="00403ED4"/>
    <w:rsid w:val="004B2946"/>
    <w:rsid w:val="004C3607"/>
    <w:rsid w:val="004E4B80"/>
    <w:rsid w:val="005438EE"/>
    <w:rsid w:val="00562087"/>
    <w:rsid w:val="00564E60"/>
    <w:rsid w:val="00567405"/>
    <w:rsid w:val="00570CFB"/>
    <w:rsid w:val="005B2645"/>
    <w:rsid w:val="005C5295"/>
    <w:rsid w:val="005E421D"/>
    <w:rsid w:val="00621639"/>
    <w:rsid w:val="006507CA"/>
    <w:rsid w:val="00652ACE"/>
    <w:rsid w:val="006A346D"/>
    <w:rsid w:val="006B73FB"/>
    <w:rsid w:val="0073095E"/>
    <w:rsid w:val="00743D6F"/>
    <w:rsid w:val="00780C4B"/>
    <w:rsid w:val="00784200"/>
    <w:rsid w:val="007C58CE"/>
    <w:rsid w:val="007F2A88"/>
    <w:rsid w:val="008309D7"/>
    <w:rsid w:val="0083309F"/>
    <w:rsid w:val="0084009B"/>
    <w:rsid w:val="00847098"/>
    <w:rsid w:val="00847E95"/>
    <w:rsid w:val="008B0FB5"/>
    <w:rsid w:val="008B50BA"/>
    <w:rsid w:val="008C4C89"/>
    <w:rsid w:val="008D6CA7"/>
    <w:rsid w:val="00950E2A"/>
    <w:rsid w:val="00957815"/>
    <w:rsid w:val="009A2187"/>
    <w:rsid w:val="009A6528"/>
    <w:rsid w:val="009D20D6"/>
    <w:rsid w:val="009F53A2"/>
    <w:rsid w:val="00A6418C"/>
    <w:rsid w:val="00AB1EA0"/>
    <w:rsid w:val="00AC4097"/>
    <w:rsid w:val="00AE47BA"/>
    <w:rsid w:val="00AF231C"/>
    <w:rsid w:val="00B13F91"/>
    <w:rsid w:val="00B25844"/>
    <w:rsid w:val="00B36C11"/>
    <w:rsid w:val="00B63A3A"/>
    <w:rsid w:val="00B6645B"/>
    <w:rsid w:val="00BA071F"/>
    <w:rsid w:val="00BD4D82"/>
    <w:rsid w:val="00C05AAC"/>
    <w:rsid w:val="00C73663"/>
    <w:rsid w:val="00CA0ECA"/>
    <w:rsid w:val="00CC5CCE"/>
    <w:rsid w:val="00CE3246"/>
    <w:rsid w:val="00CE507E"/>
    <w:rsid w:val="00D25EA6"/>
    <w:rsid w:val="00D32385"/>
    <w:rsid w:val="00D36C1F"/>
    <w:rsid w:val="00D41C6B"/>
    <w:rsid w:val="00D42DF2"/>
    <w:rsid w:val="00D5426B"/>
    <w:rsid w:val="00D5521E"/>
    <w:rsid w:val="00D91F12"/>
    <w:rsid w:val="00D9514F"/>
    <w:rsid w:val="00DB424D"/>
    <w:rsid w:val="00E100E8"/>
    <w:rsid w:val="00E52C8D"/>
    <w:rsid w:val="00E75A0A"/>
    <w:rsid w:val="00E842AF"/>
    <w:rsid w:val="00EA2F8B"/>
    <w:rsid w:val="00EB14F8"/>
    <w:rsid w:val="00F07212"/>
    <w:rsid w:val="00F17A12"/>
    <w:rsid w:val="00F570E8"/>
    <w:rsid w:val="29BEEABA"/>
    <w:rsid w:val="31DA7F19"/>
    <w:rsid w:val="7BEE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957815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character" w:styleId="Strong">
    <w:name w:val="Strong"/>
    <w:basedOn w:val="DefaultParagraphFont"/>
    <w:uiPriority w:val="22"/>
    <w:qFormat/>
    <w:rsid w:val="004C3607"/>
    <w:rPr>
      <w:b/>
      <w:bCs/>
    </w:rPr>
  </w:style>
  <w:style w:type="table" w:styleId="TableGrid">
    <w:name w:val="Table Grid"/>
    <w:basedOn w:val="TableNormal"/>
    <w:uiPriority w:val="39"/>
    <w:rsid w:val="004C3607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3607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NoSpacing">
    <w:name w:val="No Spacing"/>
    <w:uiPriority w:val="1"/>
    <w:qFormat/>
    <w:rsid w:val="004C3607"/>
  </w:style>
  <w:style w:type="paragraph" w:customStyle="1" w:styleId="Default">
    <w:name w:val="Default"/>
    <w:rsid w:val="008B0FB5"/>
    <w:pPr>
      <w:autoSpaceDE w:val="0"/>
      <w:autoSpaceDN w:val="0"/>
      <w:adjustRightInd w:val="0"/>
    </w:pPr>
    <w:rPr>
      <w:rFonts w:ascii="GillSans Light" w:hAnsi="GillSans Light" w:cs="GillSans Light"/>
      <w:color w:val="000000"/>
    </w:rPr>
  </w:style>
  <w:style w:type="character" w:customStyle="1" w:styleId="A2">
    <w:name w:val="A2"/>
    <w:uiPriority w:val="99"/>
    <w:rsid w:val="008B0FB5"/>
    <w:rPr>
      <w:rFonts w:cs="GillSans Light"/>
      <w:color w:val="000000"/>
      <w:sz w:val="26"/>
      <w:szCs w:val="26"/>
    </w:rPr>
  </w:style>
  <w:style w:type="character" w:customStyle="1" w:styleId="A1">
    <w:name w:val="A1"/>
    <w:uiPriority w:val="99"/>
    <w:rsid w:val="008B0FB5"/>
    <w:rPr>
      <w:rFonts w:cs="Gill Sans"/>
      <w:b/>
      <w:bCs/>
      <w:color w:val="000000"/>
      <w:sz w:val="22"/>
      <w:szCs w:val="22"/>
    </w:rPr>
  </w:style>
  <w:style w:type="character" w:customStyle="1" w:styleId="A4">
    <w:name w:val="A4"/>
    <w:uiPriority w:val="99"/>
    <w:rsid w:val="008B0FB5"/>
    <w:rPr>
      <w:rFonts w:cs="GillSans"/>
      <w:color w:val="000000"/>
      <w:sz w:val="36"/>
      <w:szCs w:val="36"/>
    </w:rPr>
  </w:style>
  <w:style w:type="character" w:customStyle="1" w:styleId="A5">
    <w:name w:val="A5"/>
    <w:uiPriority w:val="99"/>
    <w:rsid w:val="008B0FB5"/>
    <w:rPr>
      <w:rFonts w:cs="GillSans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A7F21"/>
    <w:rsid w:val="00AA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54830F-7C1C-47FB-9F64-83AA6B8AC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D8F250-5454-4E54-9F43-0C77043275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45CA13-470F-4722-8B14-703FB2168EA1}">
  <ds:schemaRefs>
    <ds:schemaRef ds:uri="http://schemas.microsoft.com/office/2006/documentManagement/types"/>
    <ds:schemaRef ds:uri="http://purl.org/dc/elements/1.1/"/>
    <ds:schemaRef ds:uri="ead97cfe-a968-427f-b02b-893e6ba0355a"/>
    <ds:schemaRef ds:uri="http://schemas.microsoft.com/office/infopath/2007/PartnerControls"/>
    <ds:schemaRef ds:uri="http://schemas.openxmlformats.org/package/2006/metadata/core-properties"/>
    <ds:schemaRef ds:uri="c53071f4-7f44-43fd-895c-8e7b6a3746b0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F275412-C5B2-409C-BAA0-D94B42B56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</cp:revision>
  <dcterms:created xsi:type="dcterms:W3CDTF">2021-05-26T09:26:00Z</dcterms:created>
  <dcterms:modified xsi:type="dcterms:W3CDTF">2021-05-26T09:26:00Z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