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0B9BE" w14:textId="09DA037A" w:rsidR="003962BE" w:rsidRDefault="004B00B9" w:rsidP="003962BE">
      <w:pPr>
        <w:pStyle w:val="FFLSubHeaders"/>
        <w:rPr>
          <w:bCs w:val="0"/>
          <w:color w:val="C33D86"/>
          <w:sz w:val="44"/>
          <w:szCs w:val="44"/>
          <w:lang w:val="en-GB"/>
        </w:rPr>
      </w:pPr>
      <w:r>
        <w:rPr>
          <w:bCs w:val="0"/>
          <w:color w:val="C33D86"/>
          <w:sz w:val="44"/>
          <w:szCs w:val="44"/>
          <w:lang w:val="en-GB"/>
        </w:rPr>
        <w:t>Applying nutrition knowledge</w:t>
      </w:r>
    </w:p>
    <w:p w14:paraId="6501C9CA" w14:textId="77777777" w:rsidR="00E02A66" w:rsidRDefault="00E02A66" w:rsidP="003962BE">
      <w:pPr>
        <w:pStyle w:val="FFLSubHeaders"/>
        <w:rPr>
          <w:bCs w:val="0"/>
          <w:lang w:val="en-GB"/>
        </w:rPr>
      </w:pPr>
    </w:p>
    <w:p w14:paraId="1938FCBE" w14:textId="2F614E17" w:rsidR="00E02A66" w:rsidRDefault="00E02A66" w:rsidP="003962BE">
      <w:pPr>
        <w:pStyle w:val="FFLSubHeaders"/>
        <w:rPr>
          <w:bCs w:val="0"/>
          <w:sz w:val="28"/>
          <w:szCs w:val="28"/>
          <w:lang w:val="en-GB"/>
        </w:rPr>
      </w:pPr>
      <w:r w:rsidRPr="004B00B9">
        <w:rPr>
          <w:bCs w:val="0"/>
          <w:sz w:val="28"/>
          <w:szCs w:val="28"/>
          <w:lang w:val="en-GB"/>
        </w:rPr>
        <w:t>Teacher’s guide</w:t>
      </w:r>
    </w:p>
    <w:p w14:paraId="185C2050" w14:textId="3B0EF368" w:rsidR="004B00B9" w:rsidRPr="008571C2" w:rsidRDefault="004B00B9" w:rsidP="003962BE">
      <w:pPr>
        <w:pStyle w:val="FFLSubHeaders"/>
        <w:rPr>
          <w:b w:val="0"/>
          <w:bCs w:val="0"/>
          <w:lang w:val="en-GB"/>
        </w:rPr>
      </w:pPr>
      <w:r w:rsidRPr="008571C2">
        <w:rPr>
          <w:b w:val="0"/>
          <w:bCs w:val="0"/>
          <w:lang w:val="en-GB"/>
        </w:rPr>
        <w:t xml:space="preserve">Use the following information to inform your </w:t>
      </w:r>
      <w:r w:rsidR="008571C2" w:rsidRPr="008571C2">
        <w:rPr>
          <w:b w:val="0"/>
          <w:bCs w:val="0"/>
          <w:lang w:val="en-GB"/>
        </w:rPr>
        <w:t>practical activity planning.</w:t>
      </w:r>
    </w:p>
    <w:p w14:paraId="1F72F671" w14:textId="3D5B9C6F" w:rsidR="003962BE" w:rsidRPr="00E02A66" w:rsidRDefault="003962BE" w:rsidP="003962BE">
      <w:pPr>
        <w:pStyle w:val="FFLSubHeaders"/>
      </w:pPr>
    </w:p>
    <w:tbl>
      <w:tblPr>
        <w:tblStyle w:val="TableGrid"/>
        <w:tblW w:w="0" w:type="auto"/>
        <w:tblLook w:val="04A0" w:firstRow="1" w:lastRow="0" w:firstColumn="1" w:lastColumn="0" w:noHBand="0" w:noVBand="1"/>
      </w:tblPr>
      <w:tblGrid>
        <w:gridCol w:w="4622"/>
        <w:gridCol w:w="8"/>
        <w:gridCol w:w="3530"/>
        <w:gridCol w:w="65"/>
        <w:gridCol w:w="6051"/>
      </w:tblGrid>
      <w:tr w:rsidR="003962BE" w:rsidRPr="003962BE" w14:paraId="74BB39DD" w14:textId="77777777" w:rsidTr="003962BE">
        <w:tc>
          <w:tcPr>
            <w:tcW w:w="4622" w:type="dxa"/>
          </w:tcPr>
          <w:p w14:paraId="1D7CDACF" w14:textId="77777777" w:rsidR="003962BE" w:rsidRPr="003962BE" w:rsidRDefault="003962BE" w:rsidP="007C5008">
            <w:pPr>
              <w:pStyle w:val="FFLBodyText"/>
              <w:rPr>
                <w:b/>
                <w:sz w:val="19"/>
                <w:szCs w:val="19"/>
              </w:rPr>
            </w:pPr>
            <w:r w:rsidRPr="003962BE">
              <w:rPr>
                <w:b/>
                <w:sz w:val="19"/>
                <w:szCs w:val="19"/>
              </w:rPr>
              <w:t>Key knowledge</w:t>
            </w:r>
          </w:p>
        </w:tc>
        <w:tc>
          <w:tcPr>
            <w:tcW w:w="3538" w:type="dxa"/>
            <w:gridSpan w:val="2"/>
          </w:tcPr>
          <w:p w14:paraId="59E2EAF9" w14:textId="77777777" w:rsidR="003962BE" w:rsidRPr="003962BE" w:rsidRDefault="003962BE" w:rsidP="007C5008">
            <w:pPr>
              <w:pStyle w:val="FFLBodyText"/>
              <w:rPr>
                <w:b/>
                <w:sz w:val="19"/>
                <w:szCs w:val="19"/>
              </w:rPr>
            </w:pPr>
            <w:r w:rsidRPr="003962BE">
              <w:rPr>
                <w:b/>
                <w:sz w:val="19"/>
                <w:szCs w:val="19"/>
              </w:rPr>
              <w:t>Key learning points</w:t>
            </w:r>
          </w:p>
        </w:tc>
        <w:tc>
          <w:tcPr>
            <w:tcW w:w="6116" w:type="dxa"/>
            <w:gridSpan w:val="2"/>
          </w:tcPr>
          <w:p w14:paraId="715D4000" w14:textId="77777777" w:rsidR="003962BE" w:rsidRPr="003962BE" w:rsidRDefault="003962BE" w:rsidP="007C5008">
            <w:pPr>
              <w:pStyle w:val="FFLBodyText"/>
              <w:rPr>
                <w:b/>
                <w:sz w:val="19"/>
                <w:szCs w:val="19"/>
              </w:rPr>
            </w:pPr>
            <w:r w:rsidRPr="003962BE">
              <w:rPr>
                <w:b/>
                <w:sz w:val="19"/>
                <w:szCs w:val="19"/>
              </w:rPr>
              <w:t>Recipe ideas</w:t>
            </w:r>
          </w:p>
          <w:p w14:paraId="216D2F45" w14:textId="77777777" w:rsidR="003962BE" w:rsidRPr="003962BE" w:rsidRDefault="003962BE" w:rsidP="007C5008">
            <w:pPr>
              <w:pStyle w:val="FFLBodyText"/>
              <w:rPr>
                <w:b/>
                <w:sz w:val="19"/>
                <w:szCs w:val="19"/>
              </w:rPr>
            </w:pPr>
          </w:p>
        </w:tc>
      </w:tr>
      <w:tr w:rsidR="003962BE" w:rsidRPr="003962BE" w14:paraId="373BB8AF" w14:textId="77777777" w:rsidTr="003962BE">
        <w:tc>
          <w:tcPr>
            <w:tcW w:w="14276" w:type="dxa"/>
            <w:gridSpan w:val="5"/>
            <w:shd w:val="clear" w:color="auto" w:fill="D9D9D9" w:themeFill="background1" w:themeFillShade="D9"/>
          </w:tcPr>
          <w:p w14:paraId="4DA7BE48" w14:textId="61521E66" w:rsidR="003962BE" w:rsidRPr="003962BE" w:rsidRDefault="00E02A66" w:rsidP="00E02A66">
            <w:pPr>
              <w:pStyle w:val="FFLBodyText"/>
              <w:rPr>
                <w:sz w:val="19"/>
                <w:szCs w:val="19"/>
              </w:rPr>
            </w:pPr>
            <w:r w:rsidRPr="00E02A66">
              <w:rPr>
                <w:b/>
                <w:sz w:val="19"/>
                <w:szCs w:val="19"/>
              </w:rPr>
              <w:t>Macronutrients</w:t>
            </w:r>
          </w:p>
        </w:tc>
      </w:tr>
      <w:tr w:rsidR="00E02A66" w:rsidRPr="003962BE" w14:paraId="321D8829" w14:textId="77777777" w:rsidTr="003962BE">
        <w:tc>
          <w:tcPr>
            <w:tcW w:w="14276" w:type="dxa"/>
            <w:gridSpan w:val="5"/>
            <w:shd w:val="clear" w:color="auto" w:fill="D9D9D9" w:themeFill="background1" w:themeFillShade="D9"/>
          </w:tcPr>
          <w:p w14:paraId="1A2254D7" w14:textId="58D36705" w:rsidR="00E02A66" w:rsidRPr="00E02A66" w:rsidRDefault="00E02A66" w:rsidP="00E02A66">
            <w:pPr>
              <w:pStyle w:val="FFLBodyText"/>
              <w:rPr>
                <w:b/>
                <w:sz w:val="19"/>
                <w:szCs w:val="19"/>
              </w:rPr>
            </w:pPr>
            <w:r w:rsidRPr="00E02A66">
              <w:rPr>
                <w:b/>
                <w:sz w:val="19"/>
                <w:szCs w:val="19"/>
              </w:rPr>
              <w:t>Carbohydrate</w:t>
            </w:r>
          </w:p>
        </w:tc>
      </w:tr>
      <w:tr w:rsidR="003962BE" w:rsidRPr="003962BE" w14:paraId="1B4FC76C" w14:textId="77777777" w:rsidTr="003962BE">
        <w:tc>
          <w:tcPr>
            <w:tcW w:w="4622" w:type="dxa"/>
          </w:tcPr>
          <w:p w14:paraId="0928D3F7" w14:textId="77777777" w:rsidR="003962BE" w:rsidRPr="003962BE" w:rsidRDefault="003962BE" w:rsidP="007C5008">
            <w:pPr>
              <w:pStyle w:val="FFLBodyText"/>
              <w:rPr>
                <w:b/>
                <w:sz w:val="19"/>
                <w:szCs w:val="19"/>
              </w:rPr>
            </w:pPr>
            <w:r w:rsidRPr="003962BE">
              <w:rPr>
                <w:b/>
                <w:sz w:val="19"/>
                <w:szCs w:val="19"/>
              </w:rPr>
              <w:t>Source</w:t>
            </w:r>
          </w:p>
          <w:p w14:paraId="7E585BA8" w14:textId="77777777" w:rsidR="003962BE" w:rsidRPr="003962BE" w:rsidRDefault="003962BE" w:rsidP="007C5008">
            <w:pPr>
              <w:pStyle w:val="FFLBodyText"/>
              <w:rPr>
                <w:sz w:val="19"/>
                <w:szCs w:val="19"/>
              </w:rPr>
            </w:pPr>
            <w:r w:rsidRPr="003962BE">
              <w:rPr>
                <w:sz w:val="19"/>
                <w:szCs w:val="19"/>
              </w:rPr>
              <w:t>All starchy foods, such as bread, rice, potatoes, pasta, cereals and cereal products; fruit and starchy vegetables, milk and milk products, sugar, preserves and confectionery.</w:t>
            </w:r>
          </w:p>
          <w:p w14:paraId="1EC12D53" w14:textId="77777777" w:rsidR="003962BE" w:rsidRPr="003962BE" w:rsidRDefault="003962BE" w:rsidP="007C5008">
            <w:pPr>
              <w:pStyle w:val="FFLBodyText"/>
              <w:rPr>
                <w:sz w:val="19"/>
                <w:szCs w:val="19"/>
              </w:rPr>
            </w:pPr>
          </w:p>
        </w:tc>
        <w:tc>
          <w:tcPr>
            <w:tcW w:w="3538" w:type="dxa"/>
            <w:gridSpan w:val="2"/>
            <w:vMerge w:val="restart"/>
          </w:tcPr>
          <w:p w14:paraId="73F49534" w14:textId="6FA7FA64" w:rsidR="003962BE" w:rsidRPr="00876E59" w:rsidRDefault="00876E59" w:rsidP="0022336F">
            <w:pPr>
              <w:pStyle w:val="FFLBodyText"/>
              <w:numPr>
                <w:ilvl w:val="0"/>
                <w:numId w:val="16"/>
              </w:numPr>
              <w:ind w:left="360"/>
              <w:rPr>
                <w:sz w:val="19"/>
                <w:szCs w:val="19"/>
              </w:rPr>
            </w:pPr>
            <w:r w:rsidRPr="00876E59">
              <w:rPr>
                <w:sz w:val="19"/>
                <w:szCs w:val="19"/>
              </w:rPr>
              <w:t xml:space="preserve">Carbohydrate </w:t>
            </w:r>
            <w:r w:rsidR="002208BC">
              <w:rPr>
                <w:sz w:val="19"/>
                <w:szCs w:val="19"/>
              </w:rPr>
              <w:t>– two main</w:t>
            </w:r>
            <w:r w:rsidRPr="00876E59">
              <w:rPr>
                <w:sz w:val="19"/>
                <w:szCs w:val="19"/>
              </w:rPr>
              <w:t xml:space="preserve"> form</w:t>
            </w:r>
            <w:r w:rsidR="002208BC">
              <w:rPr>
                <w:sz w:val="19"/>
                <w:szCs w:val="19"/>
              </w:rPr>
              <w:t>s:</w:t>
            </w:r>
            <w:r w:rsidRPr="00876E59">
              <w:rPr>
                <w:sz w:val="19"/>
                <w:szCs w:val="19"/>
              </w:rPr>
              <w:t xml:space="preserve"> </w:t>
            </w:r>
            <w:r w:rsidR="003962BE" w:rsidRPr="00876E59">
              <w:rPr>
                <w:sz w:val="19"/>
                <w:szCs w:val="19"/>
              </w:rPr>
              <w:t>starch and sugar</w:t>
            </w:r>
          </w:p>
          <w:p w14:paraId="090CD3BF" w14:textId="77777777" w:rsidR="003962BE" w:rsidRPr="00876E59" w:rsidRDefault="003962BE" w:rsidP="0022336F">
            <w:pPr>
              <w:pStyle w:val="FFLBodyText"/>
              <w:numPr>
                <w:ilvl w:val="0"/>
                <w:numId w:val="15"/>
              </w:numPr>
              <w:ind w:left="360"/>
              <w:rPr>
                <w:sz w:val="19"/>
                <w:szCs w:val="19"/>
              </w:rPr>
            </w:pPr>
            <w:r w:rsidRPr="00876E59">
              <w:rPr>
                <w:sz w:val="19"/>
                <w:szCs w:val="19"/>
              </w:rPr>
              <w:t>Dietary fibre is also a type of carbohydrate</w:t>
            </w:r>
          </w:p>
          <w:p w14:paraId="4C23F092" w14:textId="77777777" w:rsidR="003962BE" w:rsidRPr="003962BE" w:rsidRDefault="003962BE" w:rsidP="0022336F">
            <w:pPr>
              <w:pStyle w:val="FFLBodyText"/>
              <w:numPr>
                <w:ilvl w:val="0"/>
                <w:numId w:val="15"/>
              </w:numPr>
              <w:ind w:left="360"/>
              <w:rPr>
                <w:sz w:val="19"/>
                <w:szCs w:val="19"/>
              </w:rPr>
            </w:pPr>
            <w:r w:rsidRPr="003962BE">
              <w:rPr>
                <w:sz w:val="19"/>
                <w:szCs w:val="19"/>
              </w:rPr>
              <w:t>Non-starch polysaccharides</w:t>
            </w:r>
          </w:p>
          <w:p w14:paraId="19D0F4FF" w14:textId="77777777" w:rsidR="003962BE" w:rsidRPr="003962BE" w:rsidRDefault="003962BE" w:rsidP="0022336F">
            <w:pPr>
              <w:pStyle w:val="FFLBodyText"/>
              <w:numPr>
                <w:ilvl w:val="0"/>
                <w:numId w:val="15"/>
              </w:numPr>
              <w:ind w:left="360"/>
              <w:rPr>
                <w:sz w:val="19"/>
                <w:szCs w:val="19"/>
              </w:rPr>
            </w:pPr>
            <w:r w:rsidRPr="003962BE">
              <w:rPr>
                <w:sz w:val="19"/>
                <w:szCs w:val="19"/>
              </w:rPr>
              <w:t>Dextrinization</w:t>
            </w:r>
          </w:p>
          <w:p w14:paraId="005399F5" w14:textId="77777777" w:rsidR="003962BE" w:rsidRPr="003962BE" w:rsidRDefault="003962BE" w:rsidP="0022336F">
            <w:pPr>
              <w:pStyle w:val="FFLBodyText"/>
              <w:numPr>
                <w:ilvl w:val="0"/>
                <w:numId w:val="15"/>
              </w:numPr>
              <w:ind w:left="360"/>
              <w:rPr>
                <w:sz w:val="19"/>
                <w:szCs w:val="19"/>
              </w:rPr>
            </w:pPr>
            <w:r w:rsidRPr="003962BE">
              <w:rPr>
                <w:sz w:val="19"/>
                <w:szCs w:val="19"/>
              </w:rPr>
              <w:t>Caramelisation</w:t>
            </w:r>
          </w:p>
          <w:p w14:paraId="2245EBC7" w14:textId="77777777" w:rsidR="003962BE" w:rsidRPr="003962BE" w:rsidRDefault="003962BE" w:rsidP="0022336F">
            <w:pPr>
              <w:pStyle w:val="FFLBodyText"/>
              <w:numPr>
                <w:ilvl w:val="0"/>
                <w:numId w:val="15"/>
              </w:numPr>
              <w:ind w:left="360"/>
              <w:rPr>
                <w:sz w:val="19"/>
                <w:szCs w:val="19"/>
              </w:rPr>
            </w:pPr>
            <w:r w:rsidRPr="003962BE">
              <w:rPr>
                <w:sz w:val="19"/>
                <w:szCs w:val="19"/>
              </w:rPr>
              <w:t>Gelatinisation</w:t>
            </w:r>
          </w:p>
        </w:tc>
        <w:tc>
          <w:tcPr>
            <w:tcW w:w="6116" w:type="dxa"/>
            <w:gridSpan w:val="2"/>
            <w:vMerge w:val="restart"/>
          </w:tcPr>
          <w:p w14:paraId="6F72E55E" w14:textId="77777777" w:rsidR="003962BE" w:rsidRPr="003962BE" w:rsidRDefault="003962BE" w:rsidP="0022336F">
            <w:pPr>
              <w:pStyle w:val="FFLBodyText"/>
              <w:numPr>
                <w:ilvl w:val="0"/>
                <w:numId w:val="20"/>
              </w:numPr>
              <w:rPr>
                <w:sz w:val="19"/>
                <w:szCs w:val="19"/>
              </w:rPr>
            </w:pPr>
            <w:r w:rsidRPr="003962BE">
              <w:rPr>
                <w:sz w:val="19"/>
                <w:szCs w:val="19"/>
              </w:rPr>
              <w:t>Scones/scone based pizza</w:t>
            </w:r>
          </w:p>
          <w:p w14:paraId="25D63898" w14:textId="77777777" w:rsidR="003962BE" w:rsidRPr="003962BE" w:rsidRDefault="003962BE" w:rsidP="0022336F">
            <w:pPr>
              <w:pStyle w:val="FFLBodyText"/>
              <w:numPr>
                <w:ilvl w:val="0"/>
                <w:numId w:val="20"/>
              </w:numPr>
              <w:rPr>
                <w:sz w:val="19"/>
                <w:szCs w:val="19"/>
              </w:rPr>
            </w:pPr>
            <w:r w:rsidRPr="003962BE">
              <w:rPr>
                <w:sz w:val="19"/>
                <w:szCs w:val="19"/>
              </w:rPr>
              <w:t>Lasagne (roux sauce)</w:t>
            </w:r>
          </w:p>
          <w:p w14:paraId="2645D2FF" w14:textId="77777777" w:rsidR="003962BE" w:rsidRPr="003962BE" w:rsidRDefault="003962BE" w:rsidP="0022336F">
            <w:pPr>
              <w:pStyle w:val="FFLBodyText"/>
              <w:numPr>
                <w:ilvl w:val="0"/>
                <w:numId w:val="20"/>
              </w:numPr>
              <w:rPr>
                <w:sz w:val="19"/>
                <w:szCs w:val="19"/>
              </w:rPr>
            </w:pPr>
            <w:r w:rsidRPr="003962BE">
              <w:rPr>
                <w:sz w:val="19"/>
                <w:szCs w:val="19"/>
              </w:rPr>
              <w:t>Macaroni cheese</w:t>
            </w:r>
          </w:p>
          <w:p w14:paraId="5FBC47D1" w14:textId="77777777" w:rsidR="003962BE" w:rsidRPr="003962BE" w:rsidRDefault="003962BE" w:rsidP="0022336F">
            <w:pPr>
              <w:pStyle w:val="FFLBodyText"/>
              <w:numPr>
                <w:ilvl w:val="0"/>
                <w:numId w:val="20"/>
              </w:numPr>
              <w:rPr>
                <w:sz w:val="19"/>
                <w:szCs w:val="19"/>
              </w:rPr>
            </w:pPr>
            <w:r w:rsidRPr="003962BE">
              <w:rPr>
                <w:sz w:val="19"/>
                <w:szCs w:val="19"/>
              </w:rPr>
              <w:t>Potato and rosemary loaf</w:t>
            </w:r>
          </w:p>
          <w:p w14:paraId="551C0C31" w14:textId="77777777" w:rsidR="003962BE" w:rsidRPr="003962BE" w:rsidRDefault="003962BE" w:rsidP="0022336F">
            <w:pPr>
              <w:pStyle w:val="FFLBodyText"/>
              <w:numPr>
                <w:ilvl w:val="0"/>
                <w:numId w:val="20"/>
              </w:numPr>
              <w:rPr>
                <w:sz w:val="19"/>
                <w:szCs w:val="19"/>
              </w:rPr>
            </w:pPr>
            <w:r w:rsidRPr="003962BE">
              <w:rPr>
                <w:sz w:val="19"/>
                <w:szCs w:val="19"/>
              </w:rPr>
              <w:t>Couscous</w:t>
            </w:r>
          </w:p>
          <w:p w14:paraId="300CA9E4" w14:textId="77777777" w:rsidR="003962BE" w:rsidRPr="003962BE" w:rsidRDefault="003962BE" w:rsidP="0022336F">
            <w:pPr>
              <w:pStyle w:val="FFLBodyText"/>
              <w:numPr>
                <w:ilvl w:val="0"/>
                <w:numId w:val="20"/>
              </w:numPr>
              <w:rPr>
                <w:sz w:val="19"/>
                <w:szCs w:val="19"/>
              </w:rPr>
            </w:pPr>
            <w:r w:rsidRPr="003962BE">
              <w:rPr>
                <w:sz w:val="19"/>
                <w:szCs w:val="19"/>
              </w:rPr>
              <w:t>Tuna and broccoli pasta</w:t>
            </w:r>
          </w:p>
          <w:p w14:paraId="70DE4D7E" w14:textId="77777777" w:rsidR="003962BE" w:rsidRPr="003962BE" w:rsidRDefault="003962BE" w:rsidP="0022336F">
            <w:pPr>
              <w:pStyle w:val="FFLBodyText"/>
              <w:numPr>
                <w:ilvl w:val="0"/>
                <w:numId w:val="20"/>
              </w:numPr>
              <w:rPr>
                <w:sz w:val="19"/>
                <w:szCs w:val="19"/>
              </w:rPr>
            </w:pPr>
            <w:r w:rsidRPr="003962BE">
              <w:rPr>
                <w:sz w:val="19"/>
                <w:szCs w:val="19"/>
              </w:rPr>
              <w:t>Swiss roll</w:t>
            </w:r>
          </w:p>
        </w:tc>
      </w:tr>
      <w:tr w:rsidR="003962BE" w:rsidRPr="003962BE" w14:paraId="49112829" w14:textId="77777777" w:rsidTr="003962BE">
        <w:tc>
          <w:tcPr>
            <w:tcW w:w="4622" w:type="dxa"/>
          </w:tcPr>
          <w:p w14:paraId="5EA23C65" w14:textId="77777777" w:rsidR="003962BE" w:rsidRPr="003962BE" w:rsidRDefault="003962BE" w:rsidP="007C5008">
            <w:pPr>
              <w:pStyle w:val="FFLBodyText"/>
              <w:rPr>
                <w:b/>
                <w:sz w:val="19"/>
                <w:szCs w:val="19"/>
              </w:rPr>
            </w:pPr>
            <w:r w:rsidRPr="003962BE">
              <w:rPr>
                <w:b/>
                <w:sz w:val="19"/>
                <w:szCs w:val="19"/>
              </w:rPr>
              <w:t>Function in the body</w:t>
            </w:r>
          </w:p>
          <w:p w14:paraId="759CE157" w14:textId="540CFE56" w:rsidR="003962BE" w:rsidRPr="003962BE" w:rsidRDefault="00DB3359" w:rsidP="00DB3359">
            <w:pPr>
              <w:pStyle w:val="FFLBodyText"/>
              <w:rPr>
                <w:sz w:val="19"/>
                <w:szCs w:val="19"/>
              </w:rPr>
            </w:pPr>
            <w:r w:rsidRPr="00DB3359">
              <w:rPr>
                <w:sz w:val="19"/>
                <w:szCs w:val="19"/>
              </w:rPr>
              <w:t>The body’s tis</w:t>
            </w:r>
            <w:r w:rsidR="00876E59">
              <w:rPr>
                <w:sz w:val="19"/>
                <w:szCs w:val="19"/>
              </w:rPr>
              <w:t xml:space="preserve">sues require a constant supply </w:t>
            </w:r>
            <w:r w:rsidRPr="00DB3359">
              <w:rPr>
                <w:sz w:val="19"/>
                <w:szCs w:val="19"/>
              </w:rPr>
              <w:t>of glucose, which is used as a fuel. Starchy foods provide important nutrients to the diet including B vitamins, iron, calcium and folate. Fibre is important for our health</w:t>
            </w:r>
            <w:r>
              <w:rPr>
                <w:sz w:val="19"/>
                <w:szCs w:val="19"/>
              </w:rPr>
              <w:t>.</w:t>
            </w:r>
          </w:p>
        </w:tc>
        <w:tc>
          <w:tcPr>
            <w:tcW w:w="3538" w:type="dxa"/>
            <w:gridSpan w:val="2"/>
            <w:vMerge/>
          </w:tcPr>
          <w:p w14:paraId="1E7DB7E6" w14:textId="77777777" w:rsidR="003962BE" w:rsidRPr="003962BE" w:rsidRDefault="003962BE" w:rsidP="007C5008">
            <w:pPr>
              <w:pStyle w:val="FFLBodyText"/>
              <w:rPr>
                <w:sz w:val="19"/>
                <w:szCs w:val="19"/>
              </w:rPr>
            </w:pPr>
          </w:p>
        </w:tc>
        <w:tc>
          <w:tcPr>
            <w:tcW w:w="6116" w:type="dxa"/>
            <w:gridSpan w:val="2"/>
            <w:vMerge/>
          </w:tcPr>
          <w:p w14:paraId="5804BE9B" w14:textId="77777777" w:rsidR="003962BE" w:rsidRPr="003962BE" w:rsidRDefault="003962BE" w:rsidP="007C5008">
            <w:pPr>
              <w:pStyle w:val="FFLBodyText"/>
              <w:rPr>
                <w:sz w:val="19"/>
                <w:szCs w:val="19"/>
              </w:rPr>
            </w:pPr>
          </w:p>
        </w:tc>
      </w:tr>
      <w:tr w:rsidR="003962BE" w:rsidRPr="003962BE" w14:paraId="22597C44" w14:textId="77777777" w:rsidTr="003962BE">
        <w:tc>
          <w:tcPr>
            <w:tcW w:w="14276" w:type="dxa"/>
            <w:gridSpan w:val="5"/>
            <w:shd w:val="clear" w:color="auto" w:fill="D9D9D9" w:themeFill="background1" w:themeFillShade="D9"/>
          </w:tcPr>
          <w:p w14:paraId="323E7D4B" w14:textId="77777777" w:rsidR="003962BE" w:rsidRPr="00E02A66" w:rsidRDefault="003962BE" w:rsidP="00E02A66">
            <w:pPr>
              <w:pStyle w:val="FFLBodyText"/>
              <w:rPr>
                <w:b/>
                <w:sz w:val="19"/>
                <w:szCs w:val="19"/>
              </w:rPr>
            </w:pPr>
            <w:r w:rsidRPr="00E02A66">
              <w:rPr>
                <w:b/>
                <w:sz w:val="19"/>
                <w:szCs w:val="19"/>
              </w:rPr>
              <w:t>Protein</w:t>
            </w:r>
          </w:p>
        </w:tc>
      </w:tr>
      <w:tr w:rsidR="003962BE" w:rsidRPr="003962BE" w14:paraId="4F70176B" w14:textId="77777777" w:rsidTr="003962BE">
        <w:tc>
          <w:tcPr>
            <w:tcW w:w="4622" w:type="dxa"/>
          </w:tcPr>
          <w:p w14:paraId="5E010442" w14:textId="77777777" w:rsidR="003962BE" w:rsidRPr="003962BE" w:rsidRDefault="003962BE" w:rsidP="007C5008">
            <w:pPr>
              <w:pStyle w:val="FFLBodyText"/>
              <w:rPr>
                <w:b/>
                <w:sz w:val="19"/>
                <w:szCs w:val="19"/>
              </w:rPr>
            </w:pPr>
            <w:r w:rsidRPr="003962BE">
              <w:rPr>
                <w:b/>
                <w:sz w:val="19"/>
                <w:szCs w:val="19"/>
              </w:rPr>
              <w:t>Source</w:t>
            </w:r>
          </w:p>
          <w:p w14:paraId="680D43B9" w14:textId="77777777" w:rsidR="003962BE" w:rsidRPr="003962BE" w:rsidRDefault="003962BE" w:rsidP="007C5008">
            <w:pPr>
              <w:pStyle w:val="FFLBodyText"/>
              <w:rPr>
                <w:sz w:val="19"/>
                <w:szCs w:val="19"/>
              </w:rPr>
            </w:pPr>
            <w:r w:rsidRPr="003962BE">
              <w:rPr>
                <w:sz w:val="19"/>
                <w:szCs w:val="19"/>
              </w:rPr>
              <w:t>Meat, fish, eggs, dairy foods, cereal products such as bread, soya products, nuts and pulses.</w:t>
            </w:r>
          </w:p>
          <w:p w14:paraId="5FEBF1B0" w14:textId="77777777" w:rsidR="003962BE" w:rsidRPr="003962BE" w:rsidRDefault="003962BE" w:rsidP="007C5008">
            <w:pPr>
              <w:pStyle w:val="FFLBodyText"/>
              <w:rPr>
                <w:sz w:val="19"/>
                <w:szCs w:val="19"/>
              </w:rPr>
            </w:pPr>
          </w:p>
          <w:p w14:paraId="79A3D2D6" w14:textId="77777777" w:rsidR="003962BE" w:rsidRPr="003962BE" w:rsidRDefault="003962BE" w:rsidP="007C5008">
            <w:pPr>
              <w:pStyle w:val="FFLBodyText"/>
              <w:rPr>
                <w:sz w:val="19"/>
                <w:szCs w:val="19"/>
              </w:rPr>
            </w:pPr>
          </w:p>
        </w:tc>
        <w:tc>
          <w:tcPr>
            <w:tcW w:w="3538" w:type="dxa"/>
            <w:gridSpan w:val="2"/>
            <w:vMerge w:val="restart"/>
          </w:tcPr>
          <w:p w14:paraId="1CDC5D25" w14:textId="77777777" w:rsidR="003962BE" w:rsidRPr="003962BE" w:rsidRDefault="003962BE" w:rsidP="0022336F">
            <w:pPr>
              <w:pStyle w:val="FFLBodyText"/>
              <w:numPr>
                <w:ilvl w:val="0"/>
                <w:numId w:val="18"/>
              </w:numPr>
              <w:ind w:left="360"/>
              <w:rPr>
                <w:sz w:val="19"/>
                <w:szCs w:val="19"/>
              </w:rPr>
            </w:pPr>
            <w:r w:rsidRPr="003962BE">
              <w:rPr>
                <w:sz w:val="19"/>
                <w:szCs w:val="19"/>
              </w:rPr>
              <w:t>Denaturation—mechanical and enzymic</w:t>
            </w:r>
          </w:p>
          <w:p w14:paraId="4CEE2297" w14:textId="77777777" w:rsidR="003962BE" w:rsidRPr="003962BE" w:rsidRDefault="003962BE" w:rsidP="0022336F">
            <w:pPr>
              <w:pStyle w:val="FFLBodyText"/>
              <w:numPr>
                <w:ilvl w:val="0"/>
                <w:numId w:val="15"/>
              </w:numPr>
              <w:ind w:left="360"/>
              <w:rPr>
                <w:sz w:val="19"/>
                <w:szCs w:val="19"/>
              </w:rPr>
            </w:pPr>
            <w:r w:rsidRPr="003962BE">
              <w:rPr>
                <w:sz w:val="19"/>
                <w:szCs w:val="19"/>
              </w:rPr>
              <w:t>Foam formation</w:t>
            </w:r>
          </w:p>
          <w:p w14:paraId="66B1E600" w14:textId="77777777" w:rsidR="003962BE" w:rsidRPr="003962BE" w:rsidRDefault="003962BE" w:rsidP="0022336F">
            <w:pPr>
              <w:pStyle w:val="FFLBodyText"/>
              <w:numPr>
                <w:ilvl w:val="0"/>
                <w:numId w:val="15"/>
              </w:numPr>
              <w:ind w:left="360"/>
              <w:rPr>
                <w:sz w:val="19"/>
                <w:szCs w:val="19"/>
              </w:rPr>
            </w:pPr>
            <w:r w:rsidRPr="003962BE">
              <w:rPr>
                <w:sz w:val="19"/>
                <w:szCs w:val="19"/>
              </w:rPr>
              <w:t>Gluten formation</w:t>
            </w:r>
          </w:p>
          <w:p w14:paraId="51D18476" w14:textId="77777777" w:rsidR="003962BE" w:rsidRPr="003962BE" w:rsidRDefault="003962BE" w:rsidP="0022336F">
            <w:pPr>
              <w:pStyle w:val="FFLBodyText"/>
              <w:numPr>
                <w:ilvl w:val="0"/>
                <w:numId w:val="15"/>
              </w:numPr>
              <w:ind w:left="360"/>
              <w:rPr>
                <w:sz w:val="19"/>
                <w:szCs w:val="19"/>
              </w:rPr>
            </w:pPr>
            <w:r w:rsidRPr="003962BE">
              <w:rPr>
                <w:sz w:val="19"/>
                <w:szCs w:val="19"/>
              </w:rPr>
              <w:t>Acid denature</w:t>
            </w:r>
          </w:p>
          <w:p w14:paraId="6DD3835F" w14:textId="77777777" w:rsidR="003962BE" w:rsidRPr="003962BE" w:rsidRDefault="003962BE" w:rsidP="0022336F">
            <w:pPr>
              <w:pStyle w:val="FFLBodyText"/>
              <w:numPr>
                <w:ilvl w:val="0"/>
                <w:numId w:val="15"/>
              </w:numPr>
              <w:ind w:left="360"/>
              <w:rPr>
                <w:sz w:val="19"/>
                <w:szCs w:val="19"/>
              </w:rPr>
            </w:pPr>
            <w:r w:rsidRPr="003962BE">
              <w:rPr>
                <w:sz w:val="19"/>
                <w:szCs w:val="19"/>
              </w:rPr>
              <w:t>Coagulation</w:t>
            </w:r>
          </w:p>
          <w:p w14:paraId="6663D1EA" w14:textId="77777777" w:rsidR="003962BE" w:rsidRPr="003962BE" w:rsidRDefault="003962BE" w:rsidP="0022336F">
            <w:pPr>
              <w:pStyle w:val="FFLBodyText"/>
              <w:numPr>
                <w:ilvl w:val="0"/>
                <w:numId w:val="17"/>
              </w:numPr>
              <w:ind w:left="360"/>
              <w:rPr>
                <w:sz w:val="19"/>
                <w:szCs w:val="19"/>
              </w:rPr>
            </w:pPr>
            <w:r w:rsidRPr="003962BE">
              <w:rPr>
                <w:sz w:val="19"/>
                <w:szCs w:val="19"/>
              </w:rPr>
              <w:t>Gelation</w:t>
            </w:r>
          </w:p>
        </w:tc>
        <w:tc>
          <w:tcPr>
            <w:tcW w:w="6116" w:type="dxa"/>
            <w:gridSpan w:val="2"/>
            <w:vMerge w:val="restart"/>
          </w:tcPr>
          <w:p w14:paraId="1E78E855" w14:textId="77777777" w:rsidR="003962BE" w:rsidRPr="003962BE" w:rsidRDefault="003962BE" w:rsidP="0022336F">
            <w:pPr>
              <w:pStyle w:val="FFLBodyText"/>
              <w:numPr>
                <w:ilvl w:val="0"/>
                <w:numId w:val="17"/>
              </w:numPr>
              <w:ind w:left="360"/>
              <w:rPr>
                <w:sz w:val="19"/>
                <w:szCs w:val="19"/>
              </w:rPr>
            </w:pPr>
            <w:r w:rsidRPr="003962BE">
              <w:rPr>
                <w:sz w:val="19"/>
                <w:szCs w:val="19"/>
              </w:rPr>
              <w:t>Bread</w:t>
            </w:r>
          </w:p>
          <w:p w14:paraId="1F75D50E" w14:textId="77777777" w:rsidR="003962BE" w:rsidRPr="003962BE" w:rsidRDefault="003962BE" w:rsidP="0022336F">
            <w:pPr>
              <w:pStyle w:val="FFLBodyText"/>
              <w:numPr>
                <w:ilvl w:val="0"/>
                <w:numId w:val="17"/>
              </w:numPr>
              <w:ind w:left="360"/>
              <w:rPr>
                <w:sz w:val="19"/>
                <w:szCs w:val="19"/>
              </w:rPr>
            </w:pPr>
            <w:r w:rsidRPr="003962BE">
              <w:rPr>
                <w:sz w:val="19"/>
                <w:szCs w:val="19"/>
              </w:rPr>
              <w:t>Sponge cake</w:t>
            </w:r>
          </w:p>
          <w:p w14:paraId="067B3B34" w14:textId="77777777" w:rsidR="003962BE" w:rsidRPr="003962BE" w:rsidRDefault="003962BE" w:rsidP="0022336F">
            <w:pPr>
              <w:pStyle w:val="FFLBodyText"/>
              <w:numPr>
                <w:ilvl w:val="0"/>
                <w:numId w:val="17"/>
              </w:numPr>
              <w:ind w:left="360"/>
              <w:rPr>
                <w:sz w:val="19"/>
                <w:szCs w:val="19"/>
              </w:rPr>
            </w:pPr>
            <w:r w:rsidRPr="003962BE">
              <w:rPr>
                <w:sz w:val="19"/>
                <w:szCs w:val="19"/>
              </w:rPr>
              <w:t>Quiche</w:t>
            </w:r>
          </w:p>
          <w:p w14:paraId="409AE773" w14:textId="77777777" w:rsidR="003962BE" w:rsidRPr="003962BE" w:rsidRDefault="003962BE" w:rsidP="0022336F">
            <w:pPr>
              <w:pStyle w:val="FFLBodyText"/>
              <w:numPr>
                <w:ilvl w:val="0"/>
                <w:numId w:val="17"/>
              </w:numPr>
              <w:ind w:left="360"/>
              <w:rPr>
                <w:sz w:val="19"/>
                <w:szCs w:val="19"/>
              </w:rPr>
            </w:pPr>
            <w:r w:rsidRPr="003962BE">
              <w:rPr>
                <w:sz w:val="19"/>
                <w:szCs w:val="19"/>
              </w:rPr>
              <w:t>Tandoori chicken</w:t>
            </w:r>
          </w:p>
          <w:p w14:paraId="11ADEB0A" w14:textId="77777777" w:rsidR="003962BE" w:rsidRPr="003962BE" w:rsidRDefault="003962BE" w:rsidP="0022336F">
            <w:pPr>
              <w:pStyle w:val="FFLBodyText"/>
              <w:numPr>
                <w:ilvl w:val="0"/>
                <w:numId w:val="17"/>
              </w:numPr>
              <w:ind w:left="360"/>
              <w:rPr>
                <w:sz w:val="19"/>
                <w:szCs w:val="19"/>
              </w:rPr>
            </w:pPr>
            <w:r w:rsidRPr="003962BE">
              <w:rPr>
                <w:sz w:val="19"/>
                <w:szCs w:val="19"/>
              </w:rPr>
              <w:t>Spicy bean burgers</w:t>
            </w:r>
          </w:p>
          <w:p w14:paraId="581EA451" w14:textId="77777777" w:rsidR="003962BE" w:rsidRPr="003962BE" w:rsidRDefault="003962BE" w:rsidP="0022336F">
            <w:pPr>
              <w:pStyle w:val="FFLBodyText"/>
              <w:numPr>
                <w:ilvl w:val="0"/>
                <w:numId w:val="17"/>
              </w:numPr>
              <w:ind w:left="360"/>
              <w:rPr>
                <w:sz w:val="19"/>
                <w:szCs w:val="19"/>
              </w:rPr>
            </w:pPr>
            <w:r w:rsidRPr="003962BE">
              <w:rPr>
                <w:sz w:val="19"/>
                <w:szCs w:val="19"/>
              </w:rPr>
              <w:t>Meringue</w:t>
            </w:r>
          </w:p>
          <w:p w14:paraId="2A928E6B" w14:textId="77777777" w:rsidR="003962BE" w:rsidRPr="003962BE" w:rsidRDefault="003962BE" w:rsidP="0022336F">
            <w:pPr>
              <w:pStyle w:val="FFLBodyText"/>
              <w:numPr>
                <w:ilvl w:val="0"/>
                <w:numId w:val="17"/>
              </w:numPr>
              <w:ind w:left="360"/>
              <w:rPr>
                <w:sz w:val="19"/>
                <w:szCs w:val="19"/>
              </w:rPr>
            </w:pPr>
            <w:r w:rsidRPr="003962BE">
              <w:rPr>
                <w:sz w:val="19"/>
                <w:szCs w:val="19"/>
              </w:rPr>
              <w:t>Fruit jelly</w:t>
            </w:r>
          </w:p>
          <w:p w14:paraId="536E744A" w14:textId="77777777" w:rsidR="003962BE" w:rsidRPr="003962BE" w:rsidRDefault="003962BE" w:rsidP="0022336F">
            <w:pPr>
              <w:pStyle w:val="FFLBodyText"/>
              <w:numPr>
                <w:ilvl w:val="0"/>
                <w:numId w:val="19"/>
              </w:numPr>
              <w:ind w:left="360"/>
              <w:rPr>
                <w:sz w:val="19"/>
                <w:szCs w:val="19"/>
              </w:rPr>
            </w:pPr>
            <w:r w:rsidRPr="003962BE">
              <w:rPr>
                <w:sz w:val="19"/>
                <w:szCs w:val="19"/>
              </w:rPr>
              <w:t>Choux pastry</w:t>
            </w:r>
          </w:p>
        </w:tc>
      </w:tr>
      <w:tr w:rsidR="003962BE" w:rsidRPr="003962BE" w14:paraId="003B48E4" w14:textId="77777777" w:rsidTr="0041638B">
        <w:trPr>
          <w:trHeight w:val="1112"/>
        </w:trPr>
        <w:tc>
          <w:tcPr>
            <w:tcW w:w="4622" w:type="dxa"/>
          </w:tcPr>
          <w:p w14:paraId="1A3F4A3A" w14:textId="77777777" w:rsidR="003962BE" w:rsidRPr="003962BE" w:rsidRDefault="003962BE" w:rsidP="007C5008">
            <w:pPr>
              <w:pStyle w:val="FFLBodyText"/>
              <w:rPr>
                <w:b/>
                <w:sz w:val="19"/>
                <w:szCs w:val="19"/>
              </w:rPr>
            </w:pPr>
            <w:r w:rsidRPr="003962BE">
              <w:rPr>
                <w:b/>
                <w:sz w:val="19"/>
                <w:szCs w:val="19"/>
              </w:rPr>
              <w:t>Function in the body</w:t>
            </w:r>
          </w:p>
          <w:p w14:paraId="4D69F204" w14:textId="591D281D" w:rsidR="003962BE" w:rsidRPr="003962BE" w:rsidRDefault="00DB3359" w:rsidP="007C5008">
            <w:pPr>
              <w:pStyle w:val="FFLBodyText"/>
              <w:rPr>
                <w:sz w:val="19"/>
                <w:szCs w:val="19"/>
              </w:rPr>
            </w:pPr>
            <w:r w:rsidRPr="00DB3359">
              <w:rPr>
                <w:sz w:val="19"/>
                <w:szCs w:val="19"/>
              </w:rPr>
              <w:t xml:space="preserve">Protein provides amino acids, some of which we cannot make ourselves and </w:t>
            </w:r>
            <w:r>
              <w:rPr>
                <w:sz w:val="19"/>
                <w:szCs w:val="19"/>
              </w:rPr>
              <w:t>so need to get from our diet.</w:t>
            </w:r>
            <w:r w:rsidRPr="00DB3359">
              <w:rPr>
                <w:sz w:val="19"/>
                <w:szCs w:val="19"/>
              </w:rPr>
              <w:t xml:space="preserve"> It is needed for growth and maintenance of normal muscles and maintenance of healthy bones.</w:t>
            </w:r>
          </w:p>
        </w:tc>
        <w:tc>
          <w:tcPr>
            <w:tcW w:w="3538" w:type="dxa"/>
            <w:gridSpan w:val="2"/>
            <w:vMerge/>
          </w:tcPr>
          <w:p w14:paraId="747668E7" w14:textId="77777777" w:rsidR="003962BE" w:rsidRPr="003962BE" w:rsidRDefault="003962BE" w:rsidP="003962BE">
            <w:pPr>
              <w:pStyle w:val="FFLBodyText"/>
              <w:numPr>
                <w:ilvl w:val="0"/>
                <w:numId w:val="18"/>
              </w:numPr>
              <w:rPr>
                <w:sz w:val="19"/>
                <w:szCs w:val="19"/>
              </w:rPr>
            </w:pPr>
          </w:p>
        </w:tc>
        <w:tc>
          <w:tcPr>
            <w:tcW w:w="6116" w:type="dxa"/>
            <w:gridSpan w:val="2"/>
            <w:vMerge/>
          </w:tcPr>
          <w:p w14:paraId="7DA363DE" w14:textId="77777777" w:rsidR="003962BE" w:rsidRPr="003962BE" w:rsidRDefault="003962BE" w:rsidP="003962BE">
            <w:pPr>
              <w:pStyle w:val="FFLBodyText"/>
              <w:numPr>
                <w:ilvl w:val="0"/>
                <w:numId w:val="17"/>
              </w:numPr>
              <w:rPr>
                <w:sz w:val="19"/>
                <w:szCs w:val="19"/>
              </w:rPr>
            </w:pPr>
          </w:p>
        </w:tc>
      </w:tr>
      <w:tr w:rsidR="003962BE" w:rsidRPr="003962BE" w14:paraId="1D0B55E3" w14:textId="77777777" w:rsidTr="003962BE">
        <w:tc>
          <w:tcPr>
            <w:tcW w:w="14276" w:type="dxa"/>
            <w:gridSpan w:val="5"/>
            <w:shd w:val="clear" w:color="auto" w:fill="D9D9D9" w:themeFill="background1" w:themeFillShade="D9"/>
          </w:tcPr>
          <w:p w14:paraId="7D681570" w14:textId="77777777" w:rsidR="003962BE" w:rsidRPr="00E02A66" w:rsidRDefault="003962BE" w:rsidP="00E02A66">
            <w:pPr>
              <w:pStyle w:val="FFLBodyText"/>
              <w:rPr>
                <w:b/>
                <w:sz w:val="19"/>
                <w:szCs w:val="19"/>
              </w:rPr>
            </w:pPr>
            <w:r w:rsidRPr="00E02A66">
              <w:rPr>
                <w:b/>
                <w:sz w:val="19"/>
                <w:szCs w:val="19"/>
              </w:rPr>
              <w:t>Fat</w:t>
            </w:r>
          </w:p>
        </w:tc>
      </w:tr>
      <w:tr w:rsidR="003962BE" w:rsidRPr="003962BE" w14:paraId="447B3D9E" w14:textId="77777777" w:rsidTr="003962BE">
        <w:tc>
          <w:tcPr>
            <w:tcW w:w="4622" w:type="dxa"/>
          </w:tcPr>
          <w:p w14:paraId="56EAB26A" w14:textId="77777777" w:rsidR="003962BE" w:rsidRPr="003962BE" w:rsidRDefault="003962BE" w:rsidP="007C5008">
            <w:pPr>
              <w:pStyle w:val="FFLBodyText"/>
              <w:rPr>
                <w:b/>
                <w:sz w:val="19"/>
                <w:szCs w:val="19"/>
              </w:rPr>
            </w:pPr>
            <w:r w:rsidRPr="003962BE">
              <w:rPr>
                <w:b/>
                <w:sz w:val="19"/>
                <w:szCs w:val="19"/>
              </w:rPr>
              <w:t>Source</w:t>
            </w:r>
          </w:p>
          <w:p w14:paraId="04CB7B41" w14:textId="77777777" w:rsidR="003962BE" w:rsidRPr="003962BE" w:rsidRDefault="003962BE" w:rsidP="007C5008">
            <w:pPr>
              <w:pStyle w:val="FFLBodyText"/>
              <w:rPr>
                <w:sz w:val="19"/>
                <w:szCs w:val="19"/>
              </w:rPr>
            </w:pPr>
            <w:r w:rsidRPr="003962BE">
              <w:rPr>
                <w:sz w:val="19"/>
                <w:szCs w:val="19"/>
              </w:rPr>
              <w:t>Fats and oils, meat and meat products, dairy foods, oily fish, nuts, cakes, biscuits, pastry products, crisps and other snacks, chocolate.</w:t>
            </w:r>
          </w:p>
        </w:tc>
        <w:tc>
          <w:tcPr>
            <w:tcW w:w="3538" w:type="dxa"/>
            <w:gridSpan w:val="2"/>
            <w:vMerge w:val="restart"/>
          </w:tcPr>
          <w:p w14:paraId="0D4431ED" w14:textId="77777777" w:rsidR="003962BE" w:rsidRPr="003962BE" w:rsidRDefault="003962BE" w:rsidP="0022336F">
            <w:pPr>
              <w:pStyle w:val="FFLBodyText"/>
              <w:numPr>
                <w:ilvl w:val="0"/>
                <w:numId w:val="21"/>
              </w:numPr>
              <w:rPr>
                <w:sz w:val="19"/>
                <w:szCs w:val="19"/>
              </w:rPr>
            </w:pPr>
            <w:r w:rsidRPr="003962BE">
              <w:rPr>
                <w:sz w:val="19"/>
                <w:szCs w:val="19"/>
              </w:rPr>
              <w:t>Saturated and unsaturated</w:t>
            </w:r>
          </w:p>
          <w:p w14:paraId="0C3C0540" w14:textId="77777777" w:rsidR="003962BE" w:rsidRPr="003962BE" w:rsidRDefault="003962BE" w:rsidP="0022336F">
            <w:pPr>
              <w:pStyle w:val="FFLBodyText"/>
              <w:numPr>
                <w:ilvl w:val="0"/>
                <w:numId w:val="21"/>
              </w:numPr>
              <w:rPr>
                <w:sz w:val="19"/>
                <w:szCs w:val="19"/>
              </w:rPr>
            </w:pPr>
            <w:r w:rsidRPr="003962BE">
              <w:rPr>
                <w:sz w:val="19"/>
                <w:szCs w:val="19"/>
              </w:rPr>
              <w:t>Shortening</w:t>
            </w:r>
          </w:p>
          <w:p w14:paraId="75A22BE8" w14:textId="77777777" w:rsidR="003962BE" w:rsidRPr="003962BE" w:rsidRDefault="003962BE" w:rsidP="0022336F">
            <w:pPr>
              <w:pStyle w:val="FFLBodyText"/>
              <w:numPr>
                <w:ilvl w:val="0"/>
                <w:numId w:val="21"/>
              </w:numPr>
              <w:rPr>
                <w:sz w:val="19"/>
                <w:szCs w:val="19"/>
              </w:rPr>
            </w:pPr>
            <w:r w:rsidRPr="003962BE">
              <w:rPr>
                <w:sz w:val="19"/>
                <w:szCs w:val="19"/>
              </w:rPr>
              <w:t>Plasticity</w:t>
            </w:r>
          </w:p>
          <w:p w14:paraId="697B644E" w14:textId="77777777" w:rsidR="003962BE" w:rsidRPr="003962BE" w:rsidRDefault="003962BE" w:rsidP="0022336F">
            <w:pPr>
              <w:pStyle w:val="FFLBodyText"/>
              <w:numPr>
                <w:ilvl w:val="0"/>
                <w:numId w:val="21"/>
              </w:numPr>
              <w:rPr>
                <w:sz w:val="19"/>
                <w:szCs w:val="19"/>
              </w:rPr>
            </w:pPr>
            <w:r w:rsidRPr="003962BE">
              <w:rPr>
                <w:sz w:val="19"/>
                <w:szCs w:val="19"/>
              </w:rPr>
              <w:t>Aeration</w:t>
            </w:r>
          </w:p>
          <w:p w14:paraId="3DC3FC72" w14:textId="77777777" w:rsidR="003962BE" w:rsidRPr="003962BE" w:rsidRDefault="003962BE" w:rsidP="0022336F">
            <w:pPr>
              <w:pStyle w:val="FFLBodyText"/>
              <w:numPr>
                <w:ilvl w:val="0"/>
                <w:numId w:val="21"/>
              </w:numPr>
              <w:rPr>
                <w:sz w:val="19"/>
                <w:szCs w:val="19"/>
              </w:rPr>
            </w:pPr>
            <w:r w:rsidRPr="003962BE">
              <w:rPr>
                <w:sz w:val="19"/>
                <w:szCs w:val="19"/>
              </w:rPr>
              <w:t>Flakiness</w:t>
            </w:r>
          </w:p>
          <w:p w14:paraId="22B881C6" w14:textId="77777777" w:rsidR="003962BE" w:rsidRPr="003962BE" w:rsidRDefault="003962BE" w:rsidP="0022336F">
            <w:pPr>
              <w:pStyle w:val="FFLBodyText"/>
              <w:numPr>
                <w:ilvl w:val="0"/>
                <w:numId w:val="21"/>
              </w:numPr>
              <w:rPr>
                <w:sz w:val="19"/>
                <w:szCs w:val="19"/>
              </w:rPr>
            </w:pPr>
            <w:r w:rsidRPr="003962BE">
              <w:rPr>
                <w:sz w:val="19"/>
                <w:szCs w:val="19"/>
              </w:rPr>
              <w:t>Emulsification</w:t>
            </w:r>
          </w:p>
        </w:tc>
        <w:tc>
          <w:tcPr>
            <w:tcW w:w="6116" w:type="dxa"/>
            <w:gridSpan w:val="2"/>
            <w:vMerge w:val="restart"/>
          </w:tcPr>
          <w:p w14:paraId="1B575309" w14:textId="24391EAD" w:rsidR="003962BE" w:rsidRPr="003962BE" w:rsidRDefault="008571C2" w:rsidP="0022336F">
            <w:pPr>
              <w:pStyle w:val="FFLBodyText"/>
              <w:numPr>
                <w:ilvl w:val="0"/>
                <w:numId w:val="22"/>
              </w:numPr>
              <w:rPr>
                <w:sz w:val="19"/>
                <w:szCs w:val="19"/>
              </w:rPr>
            </w:pPr>
            <w:r w:rsidRPr="003962BE">
              <w:rPr>
                <w:sz w:val="19"/>
                <w:szCs w:val="19"/>
              </w:rPr>
              <w:t>Marvelous</w:t>
            </w:r>
            <w:r w:rsidR="003962BE" w:rsidRPr="003962BE">
              <w:rPr>
                <w:sz w:val="19"/>
                <w:szCs w:val="19"/>
              </w:rPr>
              <w:t xml:space="preserve"> mackerel pate</w:t>
            </w:r>
          </w:p>
          <w:p w14:paraId="00194C67" w14:textId="77777777" w:rsidR="003962BE" w:rsidRPr="003962BE" w:rsidRDefault="003962BE" w:rsidP="0022336F">
            <w:pPr>
              <w:pStyle w:val="FFLBodyText"/>
              <w:numPr>
                <w:ilvl w:val="0"/>
                <w:numId w:val="22"/>
              </w:numPr>
              <w:rPr>
                <w:sz w:val="19"/>
                <w:szCs w:val="19"/>
              </w:rPr>
            </w:pPr>
            <w:r w:rsidRPr="003962BE">
              <w:rPr>
                <w:sz w:val="19"/>
                <w:szCs w:val="19"/>
              </w:rPr>
              <w:t>Cheese and onion triangles</w:t>
            </w:r>
          </w:p>
          <w:p w14:paraId="6594AD82" w14:textId="77777777" w:rsidR="003962BE" w:rsidRPr="003962BE" w:rsidRDefault="003962BE" w:rsidP="0022336F">
            <w:pPr>
              <w:pStyle w:val="FFLBodyText"/>
              <w:numPr>
                <w:ilvl w:val="0"/>
                <w:numId w:val="22"/>
              </w:numPr>
              <w:rPr>
                <w:sz w:val="19"/>
                <w:szCs w:val="19"/>
              </w:rPr>
            </w:pPr>
            <w:r w:rsidRPr="003962BE">
              <w:rPr>
                <w:sz w:val="19"/>
                <w:szCs w:val="19"/>
              </w:rPr>
              <w:t>Marble tray bake</w:t>
            </w:r>
          </w:p>
          <w:p w14:paraId="13D146DF" w14:textId="77777777" w:rsidR="003962BE" w:rsidRPr="003962BE" w:rsidRDefault="003962BE" w:rsidP="0022336F">
            <w:pPr>
              <w:pStyle w:val="FFLBodyText"/>
              <w:numPr>
                <w:ilvl w:val="0"/>
                <w:numId w:val="22"/>
              </w:numPr>
              <w:rPr>
                <w:sz w:val="19"/>
                <w:szCs w:val="19"/>
              </w:rPr>
            </w:pPr>
            <w:r w:rsidRPr="003962BE">
              <w:rPr>
                <w:sz w:val="19"/>
                <w:szCs w:val="19"/>
              </w:rPr>
              <w:t>Cheese straws</w:t>
            </w:r>
          </w:p>
          <w:p w14:paraId="5E9896AD" w14:textId="77777777" w:rsidR="003962BE" w:rsidRPr="003962BE" w:rsidRDefault="003962BE" w:rsidP="0022336F">
            <w:pPr>
              <w:pStyle w:val="FFLBodyText"/>
              <w:numPr>
                <w:ilvl w:val="0"/>
                <w:numId w:val="22"/>
              </w:numPr>
              <w:rPr>
                <w:sz w:val="19"/>
                <w:szCs w:val="19"/>
              </w:rPr>
            </w:pPr>
            <w:r w:rsidRPr="003962BE">
              <w:rPr>
                <w:sz w:val="19"/>
                <w:szCs w:val="19"/>
              </w:rPr>
              <w:t>Pastry—short and rough puff</w:t>
            </w:r>
          </w:p>
          <w:p w14:paraId="1ED9577F" w14:textId="77777777" w:rsidR="003962BE" w:rsidRPr="003962BE" w:rsidRDefault="003962BE" w:rsidP="0022336F">
            <w:pPr>
              <w:pStyle w:val="FFLBodyText"/>
              <w:numPr>
                <w:ilvl w:val="0"/>
                <w:numId w:val="22"/>
              </w:numPr>
              <w:rPr>
                <w:sz w:val="19"/>
                <w:szCs w:val="19"/>
              </w:rPr>
            </w:pPr>
            <w:r w:rsidRPr="003962BE">
              <w:rPr>
                <w:sz w:val="19"/>
                <w:szCs w:val="19"/>
              </w:rPr>
              <w:t>Creaming method/all in one</w:t>
            </w:r>
          </w:p>
          <w:p w14:paraId="12FE6527" w14:textId="77777777" w:rsidR="003962BE" w:rsidRPr="003962BE" w:rsidRDefault="003962BE" w:rsidP="0022336F">
            <w:pPr>
              <w:pStyle w:val="FFLBodyText"/>
              <w:numPr>
                <w:ilvl w:val="0"/>
                <w:numId w:val="22"/>
              </w:numPr>
              <w:rPr>
                <w:sz w:val="19"/>
                <w:szCs w:val="19"/>
              </w:rPr>
            </w:pPr>
            <w:r w:rsidRPr="003962BE">
              <w:rPr>
                <w:sz w:val="19"/>
                <w:szCs w:val="19"/>
              </w:rPr>
              <w:t>Granola bars/flapjacks</w:t>
            </w:r>
          </w:p>
        </w:tc>
      </w:tr>
      <w:tr w:rsidR="003962BE" w:rsidRPr="003962BE" w14:paraId="3AE8C65E" w14:textId="77777777" w:rsidTr="003962BE">
        <w:tc>
          <w:tcPr>
            <w:tcW w:w="4622" w:type="dxa"/>
          </w:tcPr>
          <w:p w14:paraId="46F7B5EF" w14:textId="77777777" w:rsidR="003962BE" w:rsidRPr="003962BE" w:rsidRDefault="003962BE" w:rsidP="007C5008">
            <w:pPr>
              <w:pStyle w:val="FFLBodyText"/>
              <w:rPr>
                <w:b/>
                <w:sz w:val="19"/>
                <w:szCs w:val="19"/>
              </w:rPr>
            </w:pPr>
            <w:r w:rsidRPr="003962BE">
              <w:rPr>
                <w:b/>
                <w:sz w:val="19"/>
                <w:szCs w:val="19"/>
              </w:rPr>
              <w:t>Function in the body</w:t>
            </w:r>
          </w:p>
          <w:p w14:paraId="56D56575" w14:textId="5B464F30" w:rsidR="003962BE" w:rsidRPr="003962BE" w:rsidRDefault="00DB3359" w:rsidP="00DB3359">
            <w:pPr>
              <w:rPr>
                <w:rFonts w:ascii="Arial" w:hAnsi="Arial" w:cs="Arial"/>
                <w:sz w:val="19"/>
                <w:szCs w:val="19"/>
                <w:lang w:val="en-US"/>
              </w:rPr>
            </w:pPr>
            <w:r w:rsidRPr="00DB3359">
              <w:rPr>
                <w:rFonts w:ascii="Arial" w:hAnsi="Arial" w:cs="Arial"/>
                <w:sz w:val="19"/>
                <w:szCs w:val="19"/>
                <w:lang w:val="en-US"/>
              </w:rPr>
              <w:t>Fat provides essential fatty acids (t</w:t>
            </w:r>
            <w:r>
              <w:rPr>
                <w:rFonts w:ascii="Arial" w:hAnsi="Arial" w:cs="Arial"/>
                <w:sz w:val="19"/>
                <w:szCs w:val="19"/>
                <w:lang w:val="en-US"/>
              </w:rPr>
              <w:t xml:space="preserve">hat we cannot make ourselves). </w:t>
            </w:r>
            <w:r w:rsidRPr="00DB3359">
              <w:rPr>
                <w:rFonts w:ascii="Arial" w:hAnsi="Arial" w:cs="Arial"/>
                <w:sz w:val="19"/>
                <w:szCs w:val="19"/>
                <w:lang w:val="en-US"/>
              </w:rPr>
              <w:t>It is required for a range of bodily processes and to maintain the normal s</w:t>
            </w:r>
            <w:r>
              <w:rPr>
                <w:rFonts w:ascii="Arial" w:hAnsi="Arial" w:cs="Arial"/>
                <w:sz w:val="19"/>
                <w:szCs w:val="19"/>
                <w:lang w:val="en-US"/>
              </w:rPr>
              <w:t xml:space="preserve">tructure of cells in the body. </w:t>
            </w:r>
            <w:r w:rsidRPr="00DB3359">
              <w:rPr>
                <w:rFonts w:ascii="Arial" w:hAnsi="Arial" w:cs="Arial"/>
                <w:sz w:val="19"/>
                <w:szCs w:val="19"/>
                <w:lang w:val="en-US"/>
              </w:rPr>
              <w:t xml:space="preserve">It carries fat-soluble vitamins and is important for their absorption. </w:t>
            </w:r>
          </w:p>
        </w:tc>
        <w:tc>
          <w:tcPr>
            <w:tcW w:w="3538" w:type="dxa"/>
            <w:gridSpan w:val="2"/>
            <w:vMerge/>
          </w:tcPr>
          <w:p w14:paraId="53A22433" w14:textId="77777777" w:rsidR="003962BE" w:rsidRPr="003962BE" w:rsidRDefault="003962BE" w:rsidP="007C5008">
            <w:pPr>
              <w:pStyle w:val="FFLBodyText"/>
              <w:rPr>
                <w:sz w:val="19"/>
                <w:szCs w:val="19"/>
              </w:rPr>
            </w:pPr>
          </w:p>
        </w:tc>
        <w:tc>
          <w:tcPr>
            <w:tcW w:w="6116" w:type="dxa"/>
            <w:gridSpan w:val="2"/>
            <w:vMerge/>
          </w:tcPr>
          <w:p w14:paraId="0E53AB8C" w14:textId="77777777" w:rsidR="003962BE" w:rsidRPr="003962BE" w:rsidRDefault="003962BE" w:rsidP="007C5008">
            <w:pPr>
              <w:pStyle w:val="FFLBodyText"/>
              <w:rPr>
                <w:sz w:val="19"/>
                <w:szCs w:val="19"/>
              </w:rPr>
            </w:pPr>
          </w:p>
        </w:tc>
      </w:tr>
      <w:tr w:rsidR="003962BE" w:rsidRPr="003962BE" w14:paraId="07DCE1FA" w14:textId="77777777" w:rsidTr="003962BE">
        <w:tc>
          <w:tcPr>
            <w:tcW w:w="14276" w:type="dxa"/>
            <w:gridSpan w:val="5"/>
            <w:shd w:val="clear" w:color="auto" w:fill="D9D9D9" w:themeFill="background1" w:themeFillShade="D9"/>
          </w:tcPr>
          <w:p w14:paraId="61795C75" w14:textId="77777777" w:rsidR="003962BE" w:rsidRPr="00E02A66" w:rsidRDefault="003962BE" w:rsidP="00E02A66">
            <w:pPr>
              <w:pStyle w:val="FFLBodyText"/>
              <w:rPr>
                <w:b/>
                <w:sz w:val="19"/>
                <w:szCs w:val="19"/>
              </w:rPr>
            </w:pPr>
            <w:r w:rsidRPr="00E02A66">
              <w:rPr>
                <w:b/>
                <w:sz w:val="19"/>
                <w:szCs w:val="19"/>
              </w:rPr>
              <w:t>Micronutrients</w:t>
            </w:r>
          </w:p>
        </w:tc>
      </w:tr>
      <w:tr w:rsidR="003962BE" w:rsidRPr="003962BE" w14:paraId="38C53C8E" w14:textId="77777777" w:rsidTr="003962BE">
        <w:tc>
          <w:tcPr>
            <w:tcW w:w="14276" w:type="dxa"/>
            <w:gridSpan w:val="5"/>
            <w:shd w:val="clear" w:color="auto" w:fill="D9D9D9" w:themeFill="background1" w:themeFillShade="D9"/>
          </w:tcPr>
          <w:p w14:paraId="22FF574F" w14:textId="2EEC2463" w:rsidR="003962BE" w:rsidRPr="00E02A66" w:rsidRDefault="003962BE" w:rsidP="00E02A66">
            <w:pPr>
              <w:pStyle w:val="FFLBodyText"/>
              <w:rPr>
                <w:b/>
                <w:sz w:val="19"/>
                <w:szCs w:val="19"/>
              </w:rPr>
            </w:pPr>
            <w:r w:rsidRPr="00E02A66">
              <w:rPr>
                <w:b/>
                <w:sz w:val="19"/>
                <w:szCs w:val="19"/>
              </w:rPr>
              <w:t xml:space="preserve">B vitamins, e.g. thiamin, riboflavin, niacin, B6, </w:t>
            </w:r>
            <w:r w:rsidR="00876E59">
              <w:rPr>
                <w:b/>
                <w:sz w:val="19"/>
                <w:szCs w:val="19"/>
              </w:rPr>
              <w:t xml:space="preserve">folate, </w:t>
            </w:r>
            <w:r w:rsidRPr="00E02A66">
              <w:rPr>
                <w:b/>
                <w:sz w:val="19"/>
                <w:szCs w:val="19"/>
              </w:rPr>
              <w:t>B12</w:t>
            </w:r>
          </w:p>
        </w:tc>
      </w:tr>
      <w:tr w:rsidR="003962BE" w:rsidRPr="003962BE" w14:paraId="430CE729" w14:textId="77777777" w:rsidTr="003962BE">
        <w:tc>
          <w:tcPr>
            <w:tcW w:w="4630" w:type="dxa"/>
            <w:gridSpan w:val="2"/>
          </w:tcPr>
          <w:p w14:paraId="01B0D8AD" w14:textId="77777777" w:rsidR="003962BE" w:rsidRPr="003962BE" w:rsidRDefault="003962BE" w:rsidP="007C5008">
            <w:pPr>
              <w:pStyle w:val="FFLBodyText"/>
              <w:rPr>
                <w:b/>
                <w:sz w:val="19"/>
                <w:szCs w:val="19"/>
              </w:rPr>
            </w:pPr>
            <w:r w:rsidRPr="003962BE">
              <w:rPr>
                <w:b/>
                <w:sz w:val="19"/>
                <w:szCs w:val="19"/>
              </w:rPr>
              <w:t>Source</w:t>
            </w:r>
          </w:p>
          <w:p w14:paraId="78750417" w14:textId="77777777" w:rsidR="003962BE" w:rsidRPr="003962BE" w:rsidRDefault="003962BE" w:rsidP="007C5008">
            <w:pPr>
              <w:pStyle w:val="FFLBodyText"/>
              <w:rPr>
                <w:sz w:val="19"/>
                <w:szCs w:val="19"/>
              </w:rPr>
            </w:pPr>
            <w:r w:rsidRPr="003962BE">
              <w:rPr>
                <w:sz w:val="19"/>
                <w:szCs w:val="19"/>
              </w:rPr>
              <w:t>Meat, fish, eggs, dairy foods, cereal products such as bread, soya products, nuts and pulses.</w:t>
            </w:r>
          </w:p>
        </w:tc>
        <w:tc>
          <w:tcPr>
            <w:tcW w:w="3595" w:type="dxa"/>
            <w:gridSpan w:val="2"/>
            <w:vMerge w:val="restart"/>
          </w:tcPr>
          <w:p w14:paraId="3C2ADCBF" w14:textId="77777777" w:rsidR="003962BE" w:rsidRPr="003962BE" w:rsidRDefault="003962BE" w:rsidP="0022336F">
            <w:pPr>
              <w:pStyle w:val="FFLBodyText"/>
              <w:numPr>
                <w:ilvl w:val="0"/>
                <w:numId w:val="23"/>
              </w:numPr>
              <w:rPr>
                <w:sz w:val="19"/>
                <w:szCs w:val="19"/>
              </w:rPr>
            </w:pPr>
            <w:r w:rsidRPr="003962BE">
              <w:rPr>
                <w:sz w:val="19"/>
                <w:szCs w:val="19"/>
              </w:rPr>
              <w:t>Water soluble vitamin</w:t>
            </w:r>
          </w:p>
          <w:p w14:paraId="536355A4" w14:textId="77777777" w:rsidR="003962BE" w:rsidRPr="003962BE" w:rsidRDefault="003962BE" w:rsidP="0022336F">
            <w:pPr>
              <w:pStyle w:val="FFLBodyText"/>
              <w:numPr>
                <w:ilvl w:val="0"/>
                <w:numId w:val="23"/>
              </w:numPr>
              <w:rPr>
                <w:sz w:val="19"/>
                <w:szCs w:val="19"/>
              </w:rPr>
            </w:pPr>
            <w:r w:rsidRPr="003962BE">
              <w:rPr>
                <w:sz w:val="19"/>
                <w:szCs w:val="19"/>
              </w:rPr>
              <w:t>Many types of vitamin B within this group</w:t>
            </w:r>
          </w:p>
        </w:tc>
        <w:tc>
          <w:tcPr>
            <w:tcW w:w="6051" w:type="dxa"/>
            <w:vMerge w:val="restart"/>
          </w:tcPr>
          <w:p w14:paraId="24D94EA5" w14:textId="77777777" w:rsidR="003962BE" w:rsidRPr="003962BE" w:rsidRDefault="003962BE" w:rsidP="0022336F">
            <w:pPr>
              <w:pStyle w:val="FFLBodyText"/>
              <w:numPr>
                <w:ilvl w:val="0"/>
                <w:numId w:val="24"/>
              </w:numPr>
              <w:rPr>
                <w:sz w:val="19"/>
                <w:szCs w:val="19"/>
              </w:rPr>
            </w:pPr>
            <w:r w:rsidRPr="003962BE">
              <w:rPr>
                <w:sz w:val="19"/>
                <w:szCs w:val="19"/>
              </w:rPr>
              <w:t>Pitta pockets</w:t>
            </w:r>
          </w:p>
          <w:p w14:paraId="3FAAD028" w14:textId="77777777" w:rsidR="003962BE" w:rsidRPr="003962BE" w:rsidRDefault="003962BE" w:rsidP="0022336F">
            <w:pPr>
              <w:pStyle w:val="FFLBodyText"/>
              <w:numPr>
                <w:ilvl w:val="0"/>
                <w:numId w:val="24"/>
              </w:numPr>
              <w:rPr>
                <w:sz w:val="19"/>
                <w:szCs w:val="19"/>
              </w:rPr>
            </w:pPr>
            <w:r w:rsidRPr="003962BE">
              <w:rPr>
                <w:sz w:val="19"/>
                <w:szCs w:val="19"/>
              </w:rPr>
              <w:t>Moroccan lamb kebabs</w:t>
            </w:r>
          </w:p>
          <w:p w14:paraId="17005B8F" w14:textId="77777777" w:rsidR="003962BE" w:rsidRPr="003962BE" w:rsidRDefault="003962BE" w:rsidP="0022336F">
            <w:pPr>
              <w:pStyle w:val="FFLBodyText"/>
              <w:numPr>
                <w:ilvl w:val="0"/>
                <w:numId w:val="24"/>
              </w:numPr>
              <w:rPr>
                <w:sz w:val="19"/>
                <w:szCs w:val="19"/>
              </w:rPr>
            </w:pPr>
            <w:r w:rsidRPr="003962BE">
              <w:rPr>
                <w:sz w:val="19"/>
                <w:szCs w:val="19"/>
              </w:rPr>
              <w:t>Lemon and herb coley goujons</w:t>
            </w:r>
          </w:p>
          <w:p w14:paraId="03C54C4D" w14:textId="77777777" w:rsidR="003962BE" w:rsidRPr="003962BE" w:rsidRDefault="003962BE" w:rsidP="0022336F">
            <w:pPr>
              <w:pStyle w:val="FFLBodyText"/>
              <w:numPr>
                <w:ilvl w:val="0"/>
                <w:numId w:val="24"/>
              </w:numPr>
              <w:rPr>
                <w:sz w:val="19"/>
                <w:szCs w:val="19"/>
              </w:rPr>
            </w:pPr>
            <w:r w:rsidRPr="003962BE">
              <w:rPr>
                <w:sz w:val="19"/>
                <w:szCs w:val="19"/>
              </w:rPr>
              <w:t>Omelette</w:t>
            </w:r>
          </w:p>
        </w:tc>
      </w:tr>
      <w:tr w:rsidR="003962BE" w:rsidRPr="003962BE" w14:paraId="415610D1" w14:textId="77777777" w:rsidTr="003962BE">
        <w:tc>
          <w:tcPr>
            <w:tcW w:w="4630" w:type="dxa"/>
            <w:gridSpan w:val="2"/>
          </w:tcPr>
          <w:p w14:paraId="610CEAC8" w14:textId="77777777" w:rsidR="003962BE" w:rsidRPr="003962BE" w:rsidRDefault="003962BE" w:rsidP="007C5008">
            <w:pPr>
              <w:pStyle w:val="FFLBodyText"/>
              <w:rPr>
                <w:b/>
                <w:sz w:val="19"/>
                <w:szCs w:val="19"/>
              </w:rPr>
            </w:pPr>
            <w:r w:rsidRPr="003962BE">
              <w:rPr>
                <w:b/>
                <w:sz w:val="19"/>
                <w:szCs w:val="19"/>
              </w:rPr>
              <w:t>Function in the body</w:t>
            </w:r>
          </w:p>
          <w:p w14:paraId="28A5A7F4" w14:textId="69247B0E" w:rsidR="003962BE" w:rsidRPr="003962BE" w:rsidRDefault="0041638B" w:rsidP="007C5008">
            <w:pPr>
              <w:pStyle w:val="FFLBodyText"/>
              <w:rPr>
                <w:sz w:val="19"/>
                <w:szCs w:val="19"/>
              </w:rPr>
            </w:pPr>
            <w:r>
              <w:rPr>
                <w:sz w:val="19"/>
                <w:szCs w:val="19"/>
              </w:rPr>
              <w:t xml:space="preserve">These have a range </w:t>
            </w:r>
            <w:r w:rsidRPr="0041638B">
              <w:rPr>
                <w:sz w:val="19"/>
                <w:szCs w:val="19"/>
              </w:rPr>
              <w:t xml:space="preserve">of functions within the body. Folate, for example, is needed for the normal development of the nervous system in unborn babies. </w:t>
            </w:r>
          </w:p>
        </w:tc>
        <w:tc>
          <w:tcPr>
            <w:tcW w:w="3595" w:type="dxa"/>
            <w:gridSpan w:val="2"/>
            <w:vMerge/>
          </w:tcPr>
          <w:p w14:paraId="76290F1C" w14:textId="77777777" w:rsidR="003962BE" w:rsidRPr="003962BE" w:rsidRDefault="003962BE" w:rsidP="003962BE">
            <w:pPr>
              <w:pStyle w:val="FFLBodyText"/>
              <w:numPr>
                <w:ilvl w:val="0"/>
                <w:numId w:val="18"/>
              </w:numPr>
              <w:rPr>
                <w:sz w:val="19"/>
                <w:szCs w:val="19"/>
              </w:rPr>
            </w:pPr>
          </w:p>
        </w:tc>
        <w:tc>
          <w:tcPr>
            <w:tcW w:w="6051" w:type="dxa"/>
            <w:vMerge/>
          </w:tcPr>
          <w:p w14:paraId="20358C5A" w14:textId="77777777" w:rsidR="003962BE" w:rsidRPr="003962BE" w:rsidRDefault="003962BE" w:rsidP="003962BE">
            <w:pPr>
              <w:pStyle w:val="FFLBodyText"/>
              <w:numPr>
                <w:ilvl w:val="0"/>
                <w:numId w:val="17"/>
              </w:numPr>
              <w:rPr>
                <w:sz w:val="19"/>
                <w:szCs w:val="19"/>
              </w:rPr>
            </w:pPr>
          </w:p>
        </w:tc>
      </w:tr>
      <w:tr w:rsidR="003962BE" w:rsidRPr="003962BE" w14:paraId="4F423CA4" w14:textId="77777777" w:rsidTr="003962BE">
        <w:tc>
          <w:tcPr>
            <w:tcW w:w="14276" w:type="dxa"/>
            <w:gridSpan w:val="5"/>
            <w:shd w:val="clear" w:color="auto" w:fill="D9D9D9" w:themeFill="background1" w:themeFillShade="D9"/>
          </w:tcPr>
          <w:p w14:paraId="1DCFFDA4" w14:textId="77777777" w:rsidR="003962BE" w:rsidRPr="00E02A66" w:rsidRDefault="003962BE" w:rsidP="00E02A66">
            <w:pPr>
              <w:pStyle w:val="FFLBodyText"/>
              <w:rPr>
                <w:b/>
                <w:sz w:val="19"/>
                <w:szCs w:val="19"/>
              </w:rPr>
            </w:pPr>
            <w:r w:rsidRPr="00E02A66">
              <w:rPr>
                <w:b/>
                <w:sz w:val="19"/>
                <w:szCs w:val="19"/>
              </w:rPr>
              <w:t>Vitamin C</w:t>
            </w:r>
          </w:p>
        </w:tc>
      </w:tr>
      <w:tr w:rsidR="003962BE" w:rsidRPr="003962BE" w14:paraId="2D8931BE" w14:textId="77777777" w:rsidTr="003962BE">
        <w:tc>
          <w:tcPr>
            <w:tcW w:w="4630" w:type="dxa"/>
            <w:gridSpan w:val="2"/>
          </w:tcPr>
          <w:p w14:paraId="3B1D4508" w14:textId="77777777" w:rsidR="003962BE" w:rsidRPr="003962BE" w:rsidRDefault="003962BE" w:rsidP="007C5008">
            <w:pPr>
              <w:pStyle w:val="FFLBodyText"/>
              <w:rPr>
                <w:b/>
                <w:sz w:val="19"/>
                <w:szCs w:val="19"/>
              </w:rPr>
            </w:pPr>
            <w:r w:rsidRPr="003962BE">
              <w:rPr>
                <w:b/>
                <w:sz w:val="19"/>
                <w:szCs w:val="19"/>
              </w:rPr>
              <w:t>Source</w:t>
            </w:r>
          </w:p>
          <w:p w14:paraId="6CEE1B7F" w14:textId="77777777" w:rsidR="003962BE" w:rsidRPr="003962BE" w:rsidRDefault="003962BE" w:rsidP="007C5008">
            <w:pPr>
              <w:pStyle w:val="FFLBodyText"/>
              <w:rPr>
                <w:sz w:val="19"/>
                <w:szCs w:val="19"/>
              </w:rPr>
            </w:pPr>
            <w:r w:rsidRPr="003962BE">
              <w:rPr>
                <w:sz w:val="19"/>
                <w:szCs w:val="19"/>
              </w:rPr>
              <w:t>Fruit especially citrus fruits and berries; green vegetables, peppers and tomatoes. Also found in potatoes.</w:t>
            </w:r>
          </w:p>
        </w:tc>
        <w:tc>
          <w:tcPr>
            <w:tcW w:w="3595" w:type="dxa"/>
            <w:gridSpan w:val="2"/>
            <w:vMerge w:val="restart"/>
          </w:tcPr>
          <w:p w14:paraId="05A1BDF1" w14:textId="77777777" w:rsidR="003962BE" w:rsidRPr="003962BE" w:rsidRDefault="003962BE" w:rsidP="0022336F">
            <w:pPr>
              <w:pStyle w:val="FFLBodyText"/>
              <w:numPr>
                <w:ilvl w:val="0"/>
                <w:numId w:val="25"/>
              </w:numPr>
              <w:rPr>
                <w:sz w:val="19"/>
                <w:szCs w:val="19"/>
              </w:rPr>
            </w:pPr>
            <w:r w:rsidRPr="003962BE">
              <w:rPr>
                <w:sz w:val="19"/>
                <w:szCs w:val="19"/>
              </w:rPr>
              <w:t>Water soluble vitamin</w:t>
            </w:r>
          </w:p>
          <w:p w14:paraId="2900821F" w14:textId="77777777" w:rsidR="003962BE" w:rsidRPr="003962BE" w:rsidRDefault="003962BE" w:rsidP="0022336F">
            <w:pPr>
              <w:pStyle w:val="FFLBodyText"/>
              <w:numPr>
                <w:ilvl w:val="0"/>
                <w:numId w:val="25"/>
              </w:numPr>
              <w:rPr>
                <w:sz w:val="19"/>
                <w:szCs w:val="19"/>
              </w:rPr>
            </w:pPr>
            <w:r w:rsidRPr="003962BE">
              <w:rPr>
                <w:sz w:val="19"/>
                <w:szCs w:val="19"/>
              </w:rPr>
              <w:t>Enzymic browning</w:t>
            </w:r>
          </w:p>
          <w:p w14:paraId="138CA240" w14:textId="77777777" w:rsidR="003962BE" w:rsidRPr="003962BE" w:rsidRDefault="003962BE" w:rsidP="0022336F">
            <w:pPr>
              <w:pStyle w:val="FFLBodyText"/>
              <w:numPr>
                <w:ilvl w:val="0"/>
                <w:numId w:val="25"/>
              </w:numPr>
              <w:rPr>
                <w:sz w:val="19"/>
                <w:szCs w:val="19"/>
              </w:rPr>
            </w:pPr>
            <w:r w:rsidRPr="003962BE">
              <w:rPr>
                <w:sz w:val="19"/>
                <w:szCs w:val="19"/>
              </w:rPr>
              <w:t>Knife skills</w:t>
            </w:r>
          </w:p>
          <w:p w14:paraId="15393391" w14:textId="0DD39F16" w:rsidR="003962BE" w:rsidRPr="003962BE" w:rsidRDefault="002C7B5D" w:rsidP="0022336F">
            <w:pPr>
              <w:pStyle w:val="FFLBodyText"/>
              <w:numPr>
                <w:ilvl w:val="0"/>
                <w:numId w:val="25"/>
              </w:numPr>
              <w:rPr>
                <w:sz w:val="19"/>
                <w:szCs w:val="19"/>
              </w:rPr>
            </w:pPr>
            <w:r>
              <w:rPr>
                <w:sz w:val="19"/>
                <w:szCs w:val="19"/>
              </w:rPr>
              <w:t>Increases</w:t>
            </w:r>
            <w:r w:rsidR="003962BE" w:rsidRPr="003962BE">
              <w:rPr>
                <w:sz w:val="19"/>
                <w:szCs w:val="19"/>
              </w:rPr>
              <w:t xml:space="preserve"> the absorption of</w:t>
            </w:r>
            <w:r>
              <w:rPr>
                <w:sz w:val="19"/>
                <w:szCs w:val="19"/>
              </w:rPr>
              <w:t xml:space="preserve"> non-haem</w:t>
            </w:r>
            <w:r w:rsidR="003962BE" w:rsidRPr="003962BE">
              <w:rPr>
                <w:sz w:val="19"/>
                <w:szCs w:val="19"/>
              </w:rPr>
              <w:t xml:space="preserve"> iron</w:t>
            </w:r>
          </w:p>
          <w:p w14:paraId="4E7BEBA3" w14:textId="77777777" w:rsidR="003962BE" w:rsidRPr="003962BE" w:rsidRDefault="003962BE" w:rsidP="0022336F">
            <w:pPr>
              <w:pStyle w:val="FFLBodyText"/>
              <w:numPr>
                <w:ilvl w:val="0"/>
                <w:numId w:val="25"/>
              </w:numPr>
              <w:rPr>
                <w:sz w:val="19"/>
                <w:szCs w:val="19"/>
              </w:rPr>
            </w:pPr>
            <w:r w:rsidRPr="003962BE">
              <w:rPr>
                <w:sz w:val="19"/>
                <w:szCs w:val="19"/>
              </w:rPr>
              <w:t>Oxidisation</w:t>
            </w:r>
          </w:p>
        </w:tc>
        <w:tc>
          <w:tcPr>
            <w:tcW w:w="6051" w:type="dxa"/>
            <w:vMerge w:val="restart"/>
          </w:tcPr>
          <w:p w14:paraId="030B9B45" w14:textId="77777777" w:rsidR="003962BE" w:rsidRPr="003962BE" w:rsidRDefault="003962BE" w:rsidP="0022336F">
            <w:pPr>
              <w:pStyle w:val="FFLBodyText"/>
              <w:numPr>
                <w:ilvl w:val="0"/>
                <w:numId w:val="26"/>
              </w:numPr>
              <w:rPr>
                <w:sz w:val="19"/>
                <w:szCs w:val="19"/>
              </w:rPr>
            </w:pPr>
            <w:r w:rsidRPr="003962BE">
              <w:rPr>
                <w:sz w:val="19"/>
                <w:szCs w:val="19"/>
              </w:rPr>
              <w:t>Vegetable kebabs</w:t>
            </w:r>
          </w:p>
          <w:p w14:paraId="6F504B61" w14:textId="77777777" w:rsidR="003962BE" w:rsidRPr="003962BE" w:rsidRDefault="003962BE" w:rsidP="0022336F">
            <w:pPr>
              <w:pStyle w:val="FFLBodyText"/>
              <w:numPr>
                <w:ilvl w:val="0"/>
                <w:numId w:val="26"/>
              </w:numPr>
              <w:rPr>
                <w:sz w:val="19"/>
                <w:szCs w:val="19"/>
              </w:rPr>
            </w:pPr>
            <w:r w:rsidRPr="003962BE">
              <w:rPr>
                <w:sz w:val="19"/>
                <w:szCs w:val="19"/>
              </w:rPr>
              <w:t>Chunky vegetable soup</w:t>
            </w:r>
          </w:p>
          <w:p w14:paraId="7668B39C" w14:textId="77777777" w:rsidR="003962BE" w:rsidRPr="003962BE" w:rsidRDefault="003962BE" w:rsidP="0022336F">
            <w:pPr>
              <w:pStyle w:val="FFLBodyText"/>
              <w:numPr>
                <w:ilvl w:val="0"/>
                <w:numId w:val="26"/>
              </w:numPr>
              <w:rPr>
                <w:sz w:val="19"/>
                <w:szCs w:val="19"/>
              </w:rPr>
            </w:pPr>
            <w:r w:rsidRPr="003962BE">
              <w:rPr>
                <w:sz w:val="19"/>
                <w:szCs w:val="19"/>
              </w:rPr>
              <w:t>Fruit salad kebabs</w:t>
            </w:r>
          </w:p>
          <w:p w14:paraId="29BF63AE" w14:textId="77777777" w:rsidR="003962BE" w:rsidRPr="003962BE" w:rsidRDefault="003962BE" w:rsidP="0022336F">
            <w:pPr>
              <w:pStyle w:val="FFLBodyText"/>
              <w:numPr>
                <w:ilvl w:val="0"/>
                <w:numId w:val="26"/>
              </w:numPr>
              <w:rPr>
                <w:sz w:val="19"/>
                <w:szCs w:val="19"/>
              </w:rPr>
            </w:pPr>
            <w:r w:rsidRPr="003962BE">
              <w:rPr>
                <w:sz w:val="19"/>
                <w:szCs w:val="19"/>
              </w:rPr>
              <w:t>Fruit fusion</w:t>
            </w:r>
          </w:p>
          <w:p w14:paraId="2E5FD55E" w14:textId="77777777" w:rsidR="003962BE" w:rsidRPr="003962BE" w:rsidRDefault="003962BE" w:rsidP="0022336F">
            <w:pPr>
              <w:pStyle w:val="FFLBodyText"/>
              <w:numPr>
                <w:ilvl w:val="0"/>
                <w:numId w:val="26"/>
              </w:numPr>
              <w:rPr>
                <w:sz w:val="19"/>
                <w:szCs w:val="19"/>
              </w:rPr>
            </w:pPr>
            <w:r w:rsidRPr="003962BE">
              <w:rPr>
                <w:sz w:val="19"/>
                <w:szCs w:val="19"/>
              </w:rPr>
              <w:t>Potato curry</w:t>
            </w:r>
          </w:p>
        </w:tc>
      </w:tr>
      <w:tr w:rsidR="003962BE" w:rsidRPr="003962BE" w14:paraId="3ACB378A" w14:textId="77777777" w:rsidTr="003962BE">
        <w:tc>
          <w:tcPr>
            <w:tcW w:w="4630" w:type="dxa"/>
            <w:gridSpan w:val="2"/>
          </w:tcPr>
          <w:p w14:paraId="03462184" w14:textId="77777777" w:rsidR="003962BE" w:rsidRPr="003962BE" w:rsidRDefault="003962BE" w:rsidP="007C5008">
            <w:pPr>
              <w:pStyle w:val="FFLBodyText"/>
              <w:rPr>
                <w:b/>
                <w:sz w:val="19"/>
                <w:szCs w:val="19"/>
              </w:rPr>
            </w:pPr>
            <w:r w:rsidRPr="003962BE">
              <w:rPr>
                <w:b/>
                <w:sz w:val="19"/>
                <w:szCs w:val="19"/>
              </w:rPr>
              <w:t>Function in the body</w:t>
            </w:r>
          </w:p>
          <w:p w14:paraId="3480701D" w14:textId="71653434" w:rsidR="003962BE" w:rsidRPr="003962BE" w:rsidRDefault="00DB3359" w:rsidP="007C5008">
            <w:pPr>
              <w:pStyle w:val="FFLBodyText"/>
              <w:rPr>
                <w:sz w:val="19"/>
                <w:szCs w:val="19"/>
              </w:rPr>
            </w:pPr>
            <w:r w:rsidRPr="00DB3359">
              <w:rPr>
                <w:sz w:val="19"/>
                <w:szCs w:val="19"/>
              </w:rPr>
              <w:t>Helps to protect cells from damage. Helps with the formation of collagen, which is important for normal bones, gums, teeth and skin. It also helps the immune system work as it should and the nervous system to function normally.</w:t>
            </w:r>
          </w:p>
        </w:tc>
        <w:tc>
          <w:tcPr>
            <w:tcW w:w="3595" w:type="dxa"/>
            <w:gridSpan w:val="2"/>
            <w:vMerge/>
          </w:tcPr>
          <w:p w14:paraId="3E59D3FE" w14:textId="77777777" w:rsidR="003962BE" w:rsidRPr="003962BE" w:rsidRDefault="003962BE" w:rsidP="003962BE">
            <w:pPr>
              <w:pStyle w:val="FFLBodyText"/>
              <w:numPr>
                <w:ilvl w:val="0"/>
                <w:numId w:val="18"/>
              </w:numPr>
              <w:rPr>
                <w:sz w:val="19"/>
                <w:szCs w:val="19"/>
              </w:rPr>
            </w:pPr>
          </w:p>
        </w:tc>
        <w:tc>
          <w:tcPr>
            <w:tcW w:w="6051" w:type="dxa"/>
            <w:vMerge/>
          </w:tcPr>
          <w:p w14:paraId="17267E62" w14:textId="77777777" w:rsidR="003962BE" w:rsidRPr="003962BE" w:rsidRDefault="003962BE" w:rsidP="003962BE">
            <w:pPr>
              <w:pStyle w:val="FFLBodyText"/>
              <w:numPr>
                <w:ilvl w:val="0"/>
                <w:numId w:val="17"/>
              </w:numPr>
              <w:rPr>
                <w:sz w:val="19"/>
                <w:szCs w:val="19"/>
              </w:rPr>
            </w:pPr>
          </w:p>
        </w:tc>
      </w:tr>
      <w:tr w:rsidR="003962BE" w:rsidRPr="003962BE" w14:paraId="29AD667A" w14:textId="77777777" w:rsidTr="003962BE">
        <w:tc>
          <w:tcPr>
            <w:tcW w:w="14276" w:type="dxa"/>
            <w:gridSpan w:val="5"/>
            <w:shd w:val="clear" w:color="auto" w:fill="D9D9D9" w:themeFill="background1" w:themeFillShade="D9"/>
          </w:tcPr>
          <w:p w14:paraId="211E7CFB" w14:textId="77777777" w:rsidR="003962BE" w:rsidRPr="00E02A66" w:rsidRDefault="003962BE" w:rsidP="00E02A66">
            <w:pPr>
              <w:pStyle w:val="FFLBodyText"/>
              <w:rPr>
                <w:b/>
                <w:sz w:val="19"/>
                <w:szCs w:val="19"/>
              </w:rPr>
            </w:pPr>
            <w:r w:rsidRPr="00E02A66">
              <w:rPr>
                <w:b/>
                <w:sz w:val="19"/>
                <w:szCs w:val="19"/>
              </w:rPr>
              <w:t>Calcium</w:t>
            </w:r>
          </w:p>
        </w:tc>
      </w:tr>
      <w:tr w:rsidR="003962BE" w:rsidRPr="003962BE" w14:paraId="665142F5" w14:textId="77777777" w:rsidTr="003962BE">
        <w:tc>
          <w:tcPr>
            <w:tcW w:w="4630" w:type="dxa"/>
            <w:gridSpan w:val="2"/>
          </w:tcPr>
          <w:p w14:paraId="7C41201F" w14:textId="77777777" w:rsidR="003962BE" w:rsidRPr="003962BE" w:rsidRDefault="003962BE" w:rsidP="007C5008">
            <w:pPr>
              <w:pStyle w:val="FFLBodyText"/>
              <w:rPr>
                <w:b/>
                <w:sz w:val="19"/>
                <w:szCs w:val="19"/>
              </w:rPr>
            </w:pPr>
            <w:r w:rsidRPr="003962BE">
              <w:rPr>
                <w:b/>
                <w:sz w:val="19"/>
                <w:szCs w:val="19"/>
              </w:rPr>
              <w:t>Source</w:t>
            </w:r>
          </w:p>
          <w:p w14:paraId="697A423D" w14:textId="77777777" w:rsidR="003962BE" w:rsidRPr="003962BE" w:rsidRDefault="003962BE" w:rsidP="007C5008">
            <w:pPr>
              <w:pStyle w:val="FFLBodyText"/>
              <w:rPr>
                <w:sz w:val="19"/>
                <w:szCs w:val="19"/>
              </w:rPr>
            </w:pPr>
            <w:r w:rsidRPr="003962BE">
              <w:rPr>
                <w:sz w:val="19"/>
                <w:szCs w:val="19"/>
              </w:rPr>
              <w:t>Milk and milk products, cheese and other dairy products, some green leafy vegetables such as broccoli, fortified soya bean products, canned fish (if containing bones that are soft and can be consumed) and bread.</w:t>
            </w:r>
          </w:p>
        </w:tc>
        <w:tc>
          <w:tcPr>
            <w:tcW w:w="3595" w:type="dxa"/>
            <w:gridSpan w:val="2"/>
            <w:vMerge w:val="restart"/>
          </w:tcPr>
          <w:p w14:paraId="124C1D77" w14:textId="77777777" w:rsidR="003962BE" w:rsidRPr="003962BE" w:rsidRDefault="003962BE" w:rsidP="0022336F">
            <w:pPr>
              <w:pStyle w:val="FFLBodyText"/>
              <w:numPr>
                <w:ilvl w:val="0"/>
                <w:numId w:val="27"/>
              </w:numPr>
              <w:rPr>
                <w:sz w:val="19"/>
                <w:szCs w:val="19"/>
              </w:rPr>
            </w:pPr>
            <w:r w:rsidRPr="003962BE">
              <w:rPr>
                <w:sz w:val="19"/>
                <w:szCs w:val="19"/>
              </w:rPr>
              <w:t>Absorption promoted by vitamin D</w:t>
            </w:r>
          </w:p>
          <w:p w14:paraId="0D132903" w14:textId="77777777" w:rsidR="003962BE" w:rsidRPr="003962BE" w:rsidRDefault="003962BE" w:rsidP="0022336F">
            <w:pPr>
              <w:pStyle w:val="FFLBodyText"/>
              <w:numPr>
                <w:ilvl w:val="0"/>
                <w:numId w:val="27"/>
              </w:numPr>
              <w:rPr>
                <w:sz w:val="19"/>
                <w:szCs w:val="19"/>
              </w:rPr>
            </w:pPr>
            <w:r w:rsidRPr="003962BE">
              <w:rPr>
                <w:sz w:val="19"/>
                <w:szCs w:val="19"/>
              </w:rPr>
              <w:t>Absorption inhibited by phytates (wholegrain cereals, pulses) and oxalates (spinach, rhubarb, beetroot)</w:t>
            </w:r>
          </w:p>
        </w:tc>
        <w:tc>
          <w:tcPr>
            <w:tcW w:w="6051" w:type="dxa"/>
            <w:vMerge w:val="restart"/>
          </w:tcPr>
          <w:p w14:paraId="33191635" w14:textId="77777777" w:rsidR="003962BE" w:rsidRPr="003962BE" w:rsidRDefault="003962BE" w:rsidP="0022336F">
            <w:pPr>
              <w:pStyle w:val="FFLBodyText"/>
              <w:numPr>
                <w:ilvl w:val="0"/>
                <w:numId w:val="28"/>
              </w:numPr>
              <w:rPr>
                <w:sz w:val="19"/>
                <w:szCs w:val="19"/>
              </w:rPr>
            </w:pPr>
            <w:r w:rsidRPr="003962BE">
              <w:rPr>
                <w:sz w:val="19"/>
                <w:szCs w:val="19"/>
              </w:rPr>
              <w:t>Halloumi kebabs</w:t>
            </w:r>
          </w:p>
          <w:p w14:paraId="6475B8FB" w14:textId="77777777" w:rsidR="003962BE" w:rsidRPr="003962BE" w:rsidRDefault="003962BE" w:rsidP="0022336F">
            <w:pPr>
              <w:pStyle w:val="FFLBodyText"/>
              <w:numPr>
                <w:ilvl w:val="0"/>
                <w:numId w:val="28"/>
              </w:numPr>
              <w:rPr>
                <w:sz w:val="19"/>
                <w:szCs w:val="19"/>
              </w:rPr>
            </w:pPr>
            <w:r w:rsidRPr="003962BE">
              <w:rPr>
                <w:sz w:val="19"/>
                <w:szCs w:val="19"/>
              </w:rPr>
              <w:t>Macaroni cheese</w:t>
            </w:r>
          </w:p>
          <w:p w14:paraId="13466B33" w14:textId="77777777" w:rsidR="003962BE" w:rsidRPr="003962BE" w:rsidRDefault="003962BE" w:rsidP="0022336F">
            <w:pPr>
              <w:pStyle w:val="FFLBodyText"/>
              <w:numPr>
                <w:ilvl w:val="0"/>
                <w:numId w:val="28"/>
              </w:numPr>
              <w:rPr>
                <w:sz w:val="19"/>
                <w:szCs w:val="19"/>
              </w:rPr>
            </w:pPr>
            <w:r w:rsidRPr="003962BE">
              <w:rPr>
                <w:sz w:val="19"/>
                <w:szCs w:val="19"/>
              </w:rPr>
              <w:t>Greek yoghurt with honey</w:t>
            </w:r>
          </w:p>
          <w:p w14:paraId="0F8B3A3A" w14:textId="77777777" w:rsidR="003962BE" w:rsidRPr="003962BE" w:rsidRDefault="003962BE" w:rsidP="0022336F">
            <w:pPr>
              <w:pStyle w:val="FFLBodyText"/>
              <w:numPr>
                <w:ilvl w:val="0"/>
                <w:numId w:val="28"/>
              </w:numPr>
              <w:rPr>
                <w:sz w:val="19"/>
                <w:szCs w:val="19"/>
              </w:rPr>
            </w:pPr>
            <w:r w:rsidRPr="003962BE">
              <w:rPr>
                <w:sz w:val="19"/>
                <w:szCs w:val="19"/>
              </w:rPr>
              <w:t>Fruit smoothie</w:t>
            </w:r>
          </w:p>
          <w:p w14:paraId="6B458D79" w14:textId="19BE785C" w:rsidR="003962BE" w:rsidRPr="003962BE" w:rsidRDefault="003962BE" w:rsidP="0022336F">
            <w:pPr>
              <w:pStyle w:val="FFLBodyText"/>
              <w:numPr>
                <w:ilvl w:val="0"/>
                <w:numId w:val="28"/>
              </w:numPr>
              <w:rPr>
                <w:sz w:val="19"/>
                <w:szCs w:val="19"/>
              </w:rPr>
            </w:pPr>
            <w:r w:rsidRPr="003962BE">
              <w:rPr>
                <w:sz w:val="19"/>
                <w:szCs w:val="19"/>
              </w:rPr>
              <w:t xml:space="preserve">Salmon </w:t>
            </w:r>
            <w:r w:rsidR="008571C2" w:rsidRPr="003962BE">
              <w:rPr>
                <w:sz w:val="19"/>
                <w:szCs w:val="19"/>
              </w:rPr>
              <w:t>pâté</w:t>
            </w:r>
          </w:p>
        </w:tc>
      </w:tr>
      <w:tr w:rsidR="003962BE" w:rsidRPr="003962BE" w14:paraId="00F4CD5D" w14:textId="77777777" w:rsidTr="003962BE">
        <w:tc>
          <w:tcPr>
            <w:tcW w:w="4630" w:type="dxa"/>
            <w:gridSpan w:val="2"/>
          </w:tcPr>
          <w:p w14:paraId="56828F56" w14:textId="77777777" w:rsidR="003962BE" w:rsidRPr="003962BE" w:rsidRDefault="003962BE" w:rsidP="007C5008">
            <w:pPr>
              <w:pStyle w:val="FFLBodyText"/>
              <w:rPr>
                <w:b/>
                <w:sz w:val="19"/>
                <w:szCs w:val="19"/>
              </w:rPr>
            </w:pPr>
            <w:r w:rsidRPr="003962BE">
              <w:rPr>
                <w:b/>
                <w:sz w:val="19"/>
                <w:szCs w:val="19"/>
              </w:rPr>
              <w:t>Function in the body</w:t>
            </w:r>
          </w:p>
          <w:p w14:paraId="4A7DD9E8" w14:textId="7F2A6234" w:rsidR="003962BE" w:rsidRPr="003962BE" w:rsidRDefault="00DB3359" w:rsidP="00DB3359">
            <w:pPr>
              <w:pStyle w:val="FFLBodyText"/>
              <w:rPr>
                <w:sz w:val="19"/>
                <w:szCs w:val="19"/>
              </w:rPr>
            </w:pPr>
            <w:r w:rsidRPr="00DB3359">
              <w:rPr>
                <w:sz w:val="19"/>
                <w:szCs w:val="19"/>
              </w:rPr>
              <w:t xml:space="preserve">Helps to build and maintain strong bones and teeth, as well as the normal functioning of nerves and muscles. It also helps blood clot normally. </w:t>
            </w:r>
          </w:p>
        </w:tc>
        <w:tc>
          <w:tcPr>
            <w:tcW w:w="3595" w:type="dxa"/>
            <w:gridSpan w:val="2"/>
            <w:vMerge/>
          </w:tcPr>
          <w:p w14:paraId="591D7DFC" w14:textId="77777777" w:rsidR="003962BE" w:rsidRPr="003962BE" w:rsidRDefault="003962BE" w:rsidP="007C5008">
            <w:pPr>
              <w:pStyle w:val="FFLBodyText"/>
              <w:rPr>
                <w:sz w:val="19"/>
                <w:szCs w:val="19"/>
              </w:rPr>
            </w:pPr>
          </w:p>
        </w:tc>
        <w:tc>
          <w:tcPr>
            <w:tcW w:w="6051" w:type="dxa"/>
            <w:vMerge/>
          </w:tcPr>
          <w:p w14:paraId="5B770B2E" w14:textId="77777777" w:rsidR="003962BE" w:rsidRPr="003962BE" w:rsidRDefault="003962BE" w:rsidP="007C5008">
            <w:pPr>
              <w:pStyle w:val="FFLBodyText"/>
              <w:rPr>
                <w:sz w:val="19"/>
                <w:szCs w:val="19"/>
              </w:rPr>
            </w:pPr>
          </w:p>
        </w:tc>
      </w:tr>
      <w:tr w:rsidR="003962BE" w:rsidRPr="003962BE" w14:paraId="572AC083" w14:textId="77777777" w:rsidTr="003962BE">
        <w:tc>
          <w:tcPr>
            <w:tcW w:w="14276" w:type="dxa"/>
            <w:gridSpan w:val="5"/>
            <w:shd w:val="clear" w:color="auto" w:fill="D9D9D9" w:themeFill="background1" w:themeFillShade="D9"/>
          </w:tcPr>
          <w:p w14:paraId="4A77209B" w14:textId="77777777" w:rsidR="003962BE" w:rsidRPr="00E02A66" w:rsidRDefault="003962BE" w:rsidP="00E02A66">
            <w:pPr>
              <w:pStyle w:val="FFLBodyText"/>
              <w:rPr>
                <w:b/>
                <w:sz w:val="19"/>
                <w:szCs w:val="19"/>
              </w:rPr>
            </w:pPr>
            <w:r w:rsidRPr="00E02A66">
              <w:rPr>
                <w:b/>
                <w:sz w:val="19"/>
                <w:szCs w:val="19"/>
              </w:rPr>
              <w:t>Iron</w:t>
            </w:r>
          </w:p>
        </w:tc>
      </w:tr>
      <w:tr w:rsidR="003962BE" w:rsidRPr="003962BE" w14:paraId="7F932A99" w14:textId="77777777" w:rsidTr="003962BE">
        <w:tc>
          <w:tcPr>
            <w:tcW w:w="4630" w:type="dxa"/>
            <w:gridSpan w:val="2"/>
          </w:tcPr>
          <w:p w14:paraId="1E283D9B" w14:textId="77777777" w:rsidR="003962BE" w:rsidRPr="003962BE" w:rsidRDefault="003962BE" w:rsidP="007C5008">
            <w:pPr>
              <w:pStyle w:val="FFLBodyText"/>
              <w:rPr>
                <w:b/>
                <w:sz w:val="19"/>
                <w:szCs w:val="19"/>
              </w:rPr>
            </w:pPr>
            <w:r w:rsidRPr="003962BE">
              <w:rPr>
                <w:b/>
                <w:sz w:val="19"/>
                <w:szCs w:val="19"/>
              </w:rPr>
              <w:t>Source</w:t>
            </w:r>
          </w:p>
          <w:p w14:paraId="08D018E3" w14:textId="77777777" w:rsidR="003962BE" w:rsidRPr="003962BE" w:rsidRDefault="003962BE" w:rsidP="007C5008">
            <w:pPr>
              <w:pStyle w:val="FFLBodyText"/>
              <w:rPr>
                <w:sz w:val="19"/>
                <w:szCs w:val="19"/>
              </w:rPr>
            </w:pPr>
            <w:r w:rsidRPr="003962BE">
              <w:rPr>
                <w:sz w:val="19"/>
                <w:szCs w:val="19"/>
              </w:rPr>
              <w:t>Liver, red meat, pulses, nuts, eggs, dried fruits, poultry, fish, whole grains and dark green leafy vegetables.</w:t>
            </w:r>
          </w:p>
        </w:tc>
        <w:tc>
          <w:tcPr>
            <w:tcW w:w="3595" w:type="dxa"/>
            <w:gridSpan w:val="2"/>
            <w:vMerge w:val="restart"/>
          </w:tcPr>
          <w:p w14:paraId="32576B12" w14:textId="77777777" w:rsidR="003962BE" w:rsidRPr="003962BE" w:rsidRDefault="003962BE" w:rsidP="0022336F">
            <w:pPr>
              <w:pStyle w:val="FFLBodyText"/>
              <w:numPr>
                <w:ilvl w:val="0"/>
                <w:numId w:val="29"/>
              </w:numPr>
              <w:rPr>
                <w:sz w:val="19"/>
                <w:szCs w:val="19"/>
              </w:rPr>
            </w:pPr>
            <w:r w:rsidRPr="003962BE">
              <w:rPr>
                <w:sz w:val="19"/>
                <w:szCs w:val="19"/>
              </w:rPr>
              <w:t>Haem and non-haem iron</w:t>
            </w:r>
          </w:p>
          <w:p w14:paraId="5EB36AA1" w14:textId="12F41498" w:rsidR="003962BE" w:rsidRPr="003962BE" w:rsidRDefault="003962BE" w:rsidP="0022336F">
            <w:pPr>
              <w:pStyle w:val="FFLBodyText"/>
              <w:numPr>
                <w:ilvl w:val="0"/>
                <w:numId w:val="29"/>
              </w:numPr>
              <w:rPr>
                <w:sz w:val="19"/>
                <w:szCs w:val="19"/>
              </w:rPr>
            </w:pPr>
            <w:r w:rsidRPr="003962BE">
              <w:rPr>
                <w:sz w:val="19"/>
                <w:szCs w:val="19"/>
              </w:rPr>
              <w:t>Absorption of non-haem promoted by vitamin C</w:t>
            </w:r>
          </w:p>
          <w:p w14:paraId="240E7B35" w14:textId="77777777" w:rsidR="003962BE" w:rsidRPr="003962BE" w:rsidRDefault="003962BE" w:rsidP="0022336F">
            <w:pPr>
              <w:pStyle w:val="FFLBodyText"/>
              <w:numPr>
                <w:ilvl w:val="0"/>
                <w:numId w:val="29"/>
              </w:numPr>
              <w:rPr>
                <w:sz w:val="19"/>
                <w:szCs w:val="19"/>
              </w:rPr>
            </w:pPr>
            <w:r w:rsidRPr="003962BE">
              <w:rPr>
                <w:sz w:val="19"/>
                <w:szCs w:val="19"/>
              </w:rPr>
              <w:t>Absorption of non-haem iron reduced/inhibited by phytates, fibre, tannins (in tea) and calcium</w:t>
            </w:r>
          </w:p>
          <w:p w14:paraId="5A995620" w14:textId="77777777" w:rsidR="003962BE" w:rsidRPr="003962BE" w:rsidRDefault="003962BE" w:rsidP="0022336F">
            <w:pPr>
              <w:pStyle w:val="FFLBodyText"/>
              <w:numPr>
                <w:ilvl w:val="0"/>
                <w:numId w:val="29"/>
              </w:numPr>
              <w:rPr>
                <w:sz w:val="19"/>
                <w:szCs w:val="19"/>
              </w:rPr>
            </w:pPr>
            <w:r w:rsidRPr="003962BE">
              <w:rPr>
                <w:sz w:val="19"/>
                <w:szCs w:val="19"/>
              </w:rPr>
              <w:t>Iron deficiency anaemia</w:t>
            </w:r>
          </w:p>
        </w:tc>
        <w:tc>
          <w:tcPr>
            <w:tcW w:w="6051" w:type="dxa"/>
            <w:vMerge w:val="restart"/>
          </w:tcPr>
          <w:p w14:paraId="4789FA78" w14:textId="77777777" w:rsidR="003962BE" w:rsidRPr="003962BE" w:rsidRDefault="003962BE" w:rsidP="0022336F">
            <w:pPr>
              <w:pStyle w:val="FFLBodyText"/>
              <w:numPr>
                <w:ilvl w:val="0"/>
                <w:numId w:val="30"/>
              </w:numPr>
              <w:rPr>
                <w:sz w:val="19"/>
                <w:szCs w:val="19"/>
              </w:rPr>
            </w:pPr>
            <w:r w:rsidRPr="003962BE">
              <w:rPr>
                <w:sz w:val="19"/>
                <w:szCs w:val="19"/>
              </w:rPr>
              <w:t>Spaghetti bolognaise</w:t>
            </w:r>
          </w:p>
          <w:p w14:paraId="1540FCBE" w14:textId="654D0E18" w:rsidR="003962BE" w:rsidRPr="007D54DB" w:rsidRDefault="003962BE" w:rsidP="007D54DB">
            <w:pPr>
              <w:pStyle w:val="FFLBodyText"/>
              <w:numPr>
                <w:ilvl w:val="0"/>
                <w:numId w:val="30"/>
              </w:numPr>
              <w:rPr>
                <w:sz w:val="19"/>
                <w:szCs w:val="19"/>
              </w:rPr>
            </w:pPr>
            <w:r w:rsidRPr="003962BE">
              <w:rPr>
                <w:sz w:val="19"/>
                <w:szCs w:val="19"/>
              </w:rPr>
              <w:t>Mini cheese and vegetable</w:t>
            </w:r>
            <w:r w:rsidR="007D54DB">
              <w:rPr>
                <w:sz w:val="19"/>
                <w:szCs w:val="19"/>
              </w:rPr>
              <w:t xml:space="preserve"> </w:t>
            </w:r>
            <w:r w:rsidRPr="007D54DB">
              <w:rPr>
                <w:sz w:val="19"/>
                <w:szCs w:val="19"/>
              </w:rPr>
              <w:t>frittatas</w:t>
            </w:r>
          </w:p>
          <w:p w14:paraId="792CD32C" w14:textId="77777777" w:rsidR="003962BE" w:rsidRPr="003962BE" w:rsidRDefault="003962BE" w:rsidP="0022336F">
            <w:pPr>
              <w:pStyle w:val="FFLBodyText"/>
              <w:numPr>
                <w:ilvl w:val="0"/>
                <w:numId w:val="30"/>
              </w:numPr>
              <w:rPr>
                <w:sz w:val="19"/>
                <w:szCs w:val="19"/>
              </w:rPr>
            </w:pPr>
            <w:r w:rsidRPr="003962BE">
              <w:rPr>
                <w:sz w:val="19"/>
                <w:szCs w:val="19"/>
              </w:rPr>
              <w:t>Salmon fish fingers</w:t>
            </w:r>
          </w:p>
          <w:p w14:paraId="47AE2A22" w14:textId="77777777" w:rsidR="003962BE" w:rsidRPr="003962BE" w:rsidRDefault="003962BE" w:rsidP="0022336F">
            <w:pPr>
              <w:pStyle w:val="FFLBodyText"/>
              <w:numPr>
                <w:ilvl w:val="0"/>
                <w:numId w:val="30"/>
              </w:numPr>
              <w:rPr>
                <w:sz w:val="19"/>
                <w:szCs w:val="19"/>
              </w:rPr>
            </w:pPr>
            <w:r w:rsidRPr="003962BE">
              <w:rPr>
                <w:sz w:val="19"/>
                <w:szCs w:val="19"/>
              </w:rPr>
              <w:t>Red lentil bake</w:t>
            </w:r>
          </w:p>
        </w:tc>
      </w:tr>
      <w:tr w:rsidR="003962BE" w:rsidRPr="003962BE" w14:paraId="50C22E91" w14:textId="77777777" w:rsidTr="003962BE">
        <w:tc>
          <w:tcPr>
            <w:tcW w:w="4630" w:type="dxa"/>
            <w:gridSpan w:val="2"/>
          </w:tcPr>
          <w:p w14:paraId="4BD61E07" w14:textId="77777777" w:rsidR="003962BE" w:rsidRPr="003962BE" w:rsidRDefault="003962BE" w:rsidP="007C5008">
            <w:pPr>
              <w:pStyle w:val="FFLBodyText"/>
              <w:rPr>
                <w:b/>
                <w:sz w:val="19"/>
                <w:szCs w:val="19"/>
              </w:rPr>
            </w:pPr>
            <w:r w:rsidRPr="003962BE">
              <w:rPr>
                <w:b/>
                <w:sz w:val="19"/>
                <w:szCs w:val="19"/>
              </w:rPr>
              <w:t>Function in the body</w:t>
            </w:r>
          </w:p>
          <w:p w14:paraId="704AC27D" w14:textId="6509B34F" w:rsidR="003962BE" w:rsidRPr="003962BE" w:rsidRDefault="00DB3359" w:rsidP="007C5008">
            <w:pPr>
              <w:pStyle w:val="FFLBodyText"/>
              <w:rPr>
                <w:sz w:val="19"/>
                <w:szCs w:val="19"/>
              </w:rPr>
            </w:pPr>
            <w:r w:rsidRPr="00DB3359">
              <w:rPr>
                <w:sz w:val="19"/>
                <w:szCs w:val="19"/>
              </w:rPr>
              <w:t>Helps to make red blood cells, which carry oxygen around the body. It also helps the immune system to work as it should and helps the brain to function normally.</w:t>
            </w:r>
            <w:r w:rsidR="003962BE" w:rsidRPr="003962BE">
              <w:rPr>
                <w:sz w:val="19"/>
                <w:szCs w:val="19"/>
              </w:rPr>
              <w:tab/>
            </w:r>
          </w:p>
        </w:tc>
        <w:tc>
          <w:tcPr>
            <w:tcW w:w="3595" w:type="dxa"/>
            <w:gridSpan w:val="2"/>
            <w:vMerge/>
          </w:tcPr>
          <w:p w14:paraId="7F142E57" w14:textId="77777777" w:rsidR="003962BE" w:rsidRPr="003962BE" w:rsidRDefault="003962BE" w:rsidP="003962BE">
            <w:pPr>
              <w:pStyle w:val="FFLBodyText"/>
              <w:numPr>
                <w:ilvl w:val="0"/>
                <w:numId w:val="18"/>
              </w:numPr>
              <w:rPr>
                <w:sz w:val="19"/>
                <w:szCs w:val="19"/>
              </w:rPr>
            </w:pPr>
          </w:p>
        </w:tc>
        <w:tc>
          <w:tcPr>
            <w:tcW w:w="6051" w:type="dxa"/>
            <w:vMerge/>
          </w:tcPr>
          <w:p w14:paraId="4442C667" w14:textId="77777777" w:rsidR="003962BE" w:rsidRPr="003962BE" w:rsidRDefault="003962BE" w:rsidP="003962BE">
            <w:pPr>
              <w:pStyle w:val="FFLBodyText"/>
              <w:numPr>
                <w:ilvl w:val="0"/>
                <w:numId w:val="17"/>
              </w:numPr>
              <w:rPr>
                <w:sz w:val="19"/>
                <w:szCs w:val="19"/>
              </w:rPr>
            </w:pPr>
          </w:p>
        </w:tc>
      </w:tr>
    </w:tbl>
    <w:p w14:paraId="44813FA6" w14:textId="77777777" w:rsidR="003962BE" w:rsidRPr="003962BE" w:rsidRDefault="003962BE" w:rsidP="003962BE">
      <w:pPr>
        <w:pStyle w:val="FFLBodyText"/>
        <w:rPr>
          <w:sz w:val="19"/>
          <w:szCs w:val="19"/>
        </w:rPr>
      </w:pPr>
    </w:p>
    <w:p w14:paraId="0F4A8942" w14:textId="0DEB9F39" w:rsidR="000607C7" w:rsidRPr="003962BE" w:rsidRDefault="000607C7" w:rsidP="003962BE">
      <w:pPr>
        <w:pStyle w:val="FFLSubHeaders"/>
        <w:rPr>
          <w:sz w:val="19"/>
          <w:szCs w:val="19"/>
        </w:rPr>
      </w:pPr>
      <w:bookmarkStart w:id="0" w:name="_GoBack"/>
      <w:bookmarkEnd w:id="0"/>
    </w:p>
    <w:sectPr w:rsidR="000607C7" w:rsidRPr="003962BE" w:rsidSect="00807994">
      <w:headerReference w:type="default" r:id="rId11"/>
      <w:footerReference w:type="default" r:id="rId12"/>
      <w:headerReference w:type="first" r:id="rId13"/>
      <w:footerReference w:type="first" r:id="rId14"/>
      <w:pgSz w:w="16838" w:h="23811" w:code="8"/>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A843" w14:textId="77777777" w:rsidR="00E93846" w:rsidRDefault="00E93846" w:rsidP="00A11D46">
      <w:r>
        <w:separator/>
      </w:r>
    </w:p>
  </w:endnote>
  <w:endnote w:type="continuationSeparator" w:id="0">
    <w:p w14:paraId="64D242BC" w14:textId="77777777" w:rsidR="00E93846" w:rsidRDefault="00E938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7C350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B3359">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8FACA0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30E245BA">
              <wp:simplePos x="0" y="0"/>
              <wp:positionH relativeFrom="column">
                <wp:posOffset>7672705</wp:posOffset>
              </wp:positionH>
              <wp:positionV relativeFrom="paragraph">
                <wp:posOffset>-186690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604.15pt;margin-top:-14.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9F46B8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208BC">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79F46B8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208BC">
                      <w:rPr>
                        <w:rFonts w:ascii="Arial" w:hAnsi="Arial" w:cs="Arial"/>
                        <w:color w:val="000000" w:themeColor="text1"/>
                        <w:sz w:val="20"/>
                        <w:szCs w:val="20"/>
                      </w:rPr>
                      <w:t>2021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208B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B017" w14:textId="77777777" w:rsidR="00E93846" w:rsidRDefault="00E93846" w:rsidP="00A11D46">
      <w:r>
        <w:separator/>
      </w:r>
    </w:p>
  </w:footnote>
  <w:footnote w:type="continuationSeparator" w:id="0">
    <w:p w14:paraId="25C8B945" w14:textId="77777777" w:rsidR="00E93846" w:rsidRDefault="00E938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3B0CBF2C">
          <wp:simplePos x="0" y="0"/>
          <wp:positionH relativeFrom="column">
            <wp:posOffset>-696027</wp:posOffset>
          </wp:positionH>
          <wp:positionV relativeFrom="paragraph">
            <wp:posOffset>-455863</wp:posOffset>
          </wp:positionV>
          <wp:extent cx="10708105" cy="1514678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0713647" cy="151546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87BC0"/>
    <w:multiLevelType w:val="hybridMultilevel"/>
    <w:tmpl w:val="886A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D4798C"/>
    <w:multiLevelType w:val="hybridMultilevel"/>
    <w:tmpl w:val="873C8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3758A6"/>
    <w:multiLevelType w:val="hybridMultilevel"/>
    <w:tmpl w:val="FE82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4644E"/>
    <w:multiLevelType w:val="hybridMultilevel"/>
    <w:tmpl w:val="84CE6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6D0A44"/>
    <w:multiLevelType w:val="hybridMultilevel"/>
    <w:tmpl w:val="1B6C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3B3857"/>
    <w:multiLevelType w:val="hybridMultilevel"/>
    <w:tmpl w:val="2800F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7F7749"/>
    <w:multiLevelType w:val="hybridMultilevel"/>
    <w:tmpl w:val="11C2B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12037"/>
    <w:multiLevelType w:val="hybridMultilevel"/>
    <w:tmpl w:val="15EC5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8232E4"/>
    <w:multiLevelType w:val="hybridMultilevel"/>
    <w:tmpl w:val="36F6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86B09"/>
    <w:multiLevelType w:val="hybridMultilevel"/>
    <w:tmpl w:val="0310F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464A18"/>
    <w:multiLevelType w:val="hybridMultilevel"/>
    <w:tmpl w:val="823E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AC035F"/>
    <w:multiLevelType w:val="hybridMultilevel"/>
    <w:tmpl w:val="2392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0D1A91"/>
    <w:multiLevelType w:val="hybridMultilevel"/>
    <w:tmpl w:val="D1727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831805"/>
    <w:multiLevelType w:val="hybridMultilevel"/>
    <w:tmpl w:val="7CE8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A3FCB"/>
    <w:multiLevelType w:val="hybridMultilevel"/>
    <w:tmpl w:val="1316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7032F"/>
    <w:multiLevelType w:val="hybridMultilevel"/>
    <w:tmpl w:val="7DBCF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18"/>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27"/>
  </w:num>
  <w:num w:numId="17">
    <w:abstractNumId w:val="11"/>
  </w:num>
  <w:num w:numId="18">
    <w:abstractNumId w:val="20"/>
  </w:num>
  <w:num w:numId="19">
    <w:abstractNumId w:val="15"/>
  </w:num>
  <w:num w:numId="20">
    <w:abstractNumId w:val="19"/>
  </w:num>
  <w:num w:numId="21">
    <w:abstractNumId w:val="17"/>
  </w:num>
  <w:num w:numId="22">
    <w:abstractNumId w:val="16"/>
  </w:num>
  <w:num w:numId="23">
    <w:abstractNumId w:val="24"/>
  </w:num>
  <w:num w:numId="24">
    <w:abstractNumId w:val="23"/>
  </w:num>
  <w:num w:numId="25">
    <w:abstractNumId w:val="22"/>
  </w:num>
  <w:num w:numId="26">
    <w:abstractNumId w:val="12"/>
  </w:num>
  <w:num w:numId="27">
    <w:abstractNumId w:val="14"/>
  </w:num>
  <w:num w:numId="28">
    <w:abstractNumId w:val="21"/>
  </w:num>
  <w:num w:numId="29">
    <w:abstractNumId w:val="2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207670"/>
    <w:rsid w:val="00213086"/>
    <w:rsid w:val="002208BC"/>
    <w:rsid w:val="0022336F"/>
    <w:rsid w:val="0023298F"/>
    <w:rsid w:val="002C7B5D"/>
    <w:rsid w:val="003962BE"/>
    <w:rsid w:val="003D43C9"/>
    <w:rsid w:val="003D5E2F"/>
    <w:rsid w:val="004031F1"/>
    <w:rsid w:val="00407274"/>
    <w:rsid w:val="0041638B"/>
    <w:rsid w:val="0043230E"/>
    <w:rsid w:val="00474957"/>
    <w:rsid w:val="004B00B9"/>
    <w:rsid w:val="004D42CC"/>
    <w:rsid w:val="004D79EB"/>
    <w:rsid w:val="00513C03"/>
    <w:rsid w:val="005A0339"/>
    <w:rsid w:val="005B23EC"/>
    <w:rsid w:val="00603780"/>
    <w:rsid w:val="00674669"/>
    <w:rsid w:val="006C1580"/>
    <w:rsid w:val="00740BD7"/>
    <w:rsid w:val="00750BF3"/>
    <w:rsid w:val="0075606F"/>
    <w:rsid w:val="00764FD2"/>
    <w:rsid w:val="007A64E1"/>
    <w:rsid w:val="007D54DB"/>
    <w:rsid w:val="00807994"/>
    <w:rsid w:val="008571C2"/>
    <w:rsid w:val="00862629"/>
    <w:rsid w:val="00876E59"/>
    <w:rsid w:val="0093502B"/>
    <w:rsid w:val="009360DC"/>
    <w:rsid w:val="009607A1"/>
    <w:rsid w:val="00963CF6"/>
    <w:rsid w:val="00984BFE"/>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82D30"/>
    <w:rsid w:val="00DB1317"/>
    <w:rsid w:val="00DB3359"/>
    <w:rsid w:val="00DC401F"/>
    <w:rsid w:val="00E02A66"/>
    <w:rsid w:val="00E03FCF"/>
    <w:rsid w:val="00E16E32"/>
    <w:rsid w:val="00E93846"/>
    <w:rsid w:val="00F07212"/>
    <w:rsid w:val="00F5428C"/>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39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0C04BD-8DE8-40C4-B04D-3AA283CACF68}">
  <ds:schemaRefs>
    <ds:schemaRef ds:uri="http://purl.org/dc/terms/"/>
    <ds:schemaRef ds:uri="c53071f4-7f44-43fd-895c-8e7b6a3746b0"/>
    <ds:schemaRef ds:uri="http://purl.org/dc/dcmitype/"/>
    <ds:schemaRef ds:uri="http://schemas.microsoft.com/office/2006/documentManagement/types"/>
    <ds:schemaRef ds:uri="http://purl.org/dc/elements/1.1/"/>
    <ds:schemaRef ds:uri="http://schemas.microsoft.com/office/2006/metadata/properties"/>
    <ds:schemaRef ds:uri="ead97cfe-a968-427f-b02b-893e6ba0355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BA317FF-3931-4B82-B7DB-01712EAB27C9}">
  <ds:schemaRefs>
    <ds:schemaRef ds:uri="http://schemas.microsoft.com/sharepoint/v3/contenttype/forms"/>
  </ds:schemaRefs>
</ds:datastoreItem>
</file>

<file path=customXml/itemProps3.xml><?xml version="1.0" encoding="utf-8"?>
<ds:datastoreItem xmlns:ds="http://schemas.openxmlformats.org/officeDocument/2006/customXml" ds:itemID="{FC527022-BEF9-4542-9795-75F246D42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A8526-B58D-4623-92DB-098219F2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4</cp:revision>
  <dcterms:created xsi:type="dcterms:W3CDTF">2021-06-21T16:16:00Z</dcterms:created>
  <dcterms:modified xsi:type="dcterms:W3CDTF">2021-06-22T06:41:00Z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