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31B1D8B" w:rsidR="00603780" w:rsidRPr="00BB7B7F" w:rsidRDefault="002756D5" w:rsidP="4692058A">
      <w:pPr>
        <w:pStyle w:val="FFLMainHeader"/>
        <w:rPr>
          <w:rFonts w:ascii="Arial MT Light" w:hAnsi="Arial MT Light"/>
          <w:b/>
          <w:bCs/>
          <w:u w:val="none"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6BCCB889" wp14:editId="6C1AA6A2">
            <wp:simplePos x="0" y="0"/>
            <wp:positionH relativeFrom="column">
              <wp:posOffset>5923280</wp:posOffset>
            </wp:positionH>
            <wp:positionV relativeFrom="paragraph">
              <wp:posOffset>260350</wp:posOffset>
            </wp:positionV>
            <wp:extent cx="653415" cy="769620"/>
            <wp:effectExtent l="0" t="0" r="0" b="0"/>
            <wp:wrapTight wrapText="bothSides">
              <wp:wrapPolygon edited="0">
                <wp:start x="10076" y="0"/>
                <wp:lineTo x="8187" y="1069"/>
                <wp:lineTo x="0" y="9624"/>
                <wp:lineTo x="0" y="19248"/>
                <wp:lineTo x="3149" y="20851"/>
                <wp:lineTo x="17633" y="20851"/>
                <wp:lineTo x="20781" y="19248"/>
                <wp:lineTo x="20781" y="10158"/>
                <wp:lineTo x="19522" y="6950"/>
                <wp:lineTo x="15114" y="535"/>
                <wp:lineTo x="13224" y="0"/>
                <wp:lineTo x="10076" y="0"/>
              </wp:wrapPolygon>
            </wp:wrapTight>
            <wp:docPr id="27" name="Picture 26" descr="A bowl of soup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323FF2BA-D825-8D9E-F1CF-044E196016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A bowl of soup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323FF2BA-D825-8D9E-F1CF-044E196016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92058A" w:rsidRPr="4692058A">
        <w:rPr>
          <w:b/>
          <w:bCs/>
          <w:u w:val="none"/>
        </w:rPr>
        <w:t>Super soup</w:t>
      </w:r>
    </w:p>
    <w:p w14:paraId="2012919A" w14:textId="0FA0EBBC" w:rsidR="007E534B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7E534B">
        <w:t>Get creative</w:t>
      </w:r>
      <w:r w:rsidR="005144AB">
        <w:t xml:space="preserve">, prevent food </w:t>
      </w:r>
      <w:proofErr w:type="gramStart"/>
      <w:r w:rsidR="005144AB">
        <w:t>waste</w:t>
      </w:r>
      <w:proofErr w:type="gramEnd"/>
      <w:r w:rsidR="005144AB">
        <w:t xml:space="preserve"> </w:t>
      </w:r>
      <w:r w:rsidR="007E534B">
        <w:t>and make your own soup!</w:t>
      </w:r>
      <w:r w:rsidR="007E534B" w:rsidRPr="007E534B">
        <w:rPr>
          <w:noProof/>
        </w:rPr>
        <w:t xml:space="preserve"> </w:t>
      </w:r>
    </w:p>
    <w:p w14:paraId="24127DA3" w14:textId="640AB43A" w:rsidR="007E534B" w:rsidRDefault="007E534B" w:rsidP="00D218C0">
      <w:pPr>
        <w:pStyle w:val="FFLSubHeaders"/>
      </w:pPr>
    </w:p>
    <w:p w14:paraId="17B12F9E" w14:textId="0E69623E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32924" wp14:editId="7226860C">
                <wp:simplePos x="0" y="0"/>
                <wp:positionH relativeFrom="column">
                  <wp:posOffset>-53340</wp:posOffset>
                </wp:positionH>
                <wp:positionV relativeFrom="paragraph">
                  <wp:posOffset>46990</wp:posOffset>
                </wp:positionV>
                <wp:extent cx="6672580" cy="3848100"/>
                <wp:effectExtent l="57150" t="57150" r="109220" b="11430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13E7A5-B541-C8D0-ED48-ED0868CAC5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2580" cy="38481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92D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2A674" id="Rectangle 15" o:spid="_x0000_s1026" style="position:absolute;margin-left:-4.2pt;margin-top:3.7pt;width:525.4pt;height:303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xgQgIAAOAEAAAOAAAAZHJzL2Uyb0RvYy54bWysVE9v2jAUv0/ad7B8HwkptBQ19FDUXaat&#10;ajftbGyHWHPs6NkQ+PZ7foaAtp6mcQh2/N7vn+08PB46y/YagvGu5tNJyZl20ivjtjX/8f3504Kz&#10;EIVTwnqna37UgT+uPn54GPqlrnzrrdLAEMSF5dDXvI2xXxZFkK3uRJj4XjtcbDx0IuIUtoUCMSB6&#10;Z4uqLG+LwYPqwUsdAr5d50W+Ivym0TJ+a5qgI7M1R22RnkDPTXoWqwex3ILoWyNPMsQ/qOiEcUg6&#10;Qq1FFGwH5i+ozkjwwTdxIn1X+KYxUpMHdDMt/3Dz1opekxcMJ/RjTOH/wcqv+7f+BTCGoQ/LgMPk&#10;4tBAl/5RHztQWMcxLH2ITOLL29u7ar7ATCWu3Sxmi2lJcRaX9h5C/Kx9x9Kg5oC7QSGJ/ZcQkRJL&#10;zyWJzflnYy3tiHVsQNTZfTWnjuCtUWk11QXYbp4ssL3ATb2v1uX8THxVhtjWpWpNpwAJydAuanhr&#10;1cA2dgevQtV8Xi5QOFMmSbwhFzjBI1LdlenHmbBbPNvRcgY+/jSxpX1JgSTI5GBUs7FC/soebd+K&#10;LHFGMBe/WE3e/VkMza50Fpe9oFE8Wp2orHvVDTMK069yLOma6JFdSKldnOalViid+edX/HSxUgdx&#10;EmBCbjDaEfsE8D52tnGqT61Z99icQxlpsoKzsNw8dhCzd3Fs7ozz8J4zi65OzLke5V9Fk4Ybr44v&#10;wCDaJ58vu3Cy9biRMgI1pyq8RuT8dOXTPb2eE+zlw7T6DQAA//8DAFBLAwQUAAYACAAAACEARlG7&#10;quAAAAAJAQAADwAAAGRycy9kb3ducmV2LnhtbEyPzW7CMBCE75X6DtYi9YLAhkQUpdmgqqjqqYhS&#10;HsCJlySKf9LYQPr2Nady2l3NaPabfDMazS40+NZZhMVcACNbOdXaGuH4/T5bA/NBWiW1s4TwSx42&#10;xeNDLjPlrvaLLodQsxhifSYRmhD6jHNfNWSkn7uebNRObjAyxHOouRrkNYYbzZdCrLiRrY0fGtnT&#10;W0NVdzgbhJ9u3H/sjvtp3Yldud1OE/2ZJIhPk/H1BVigMfyb4YYf0aGITKU7W+WZRpit0+hEeI7j&#10;Jot0GbcSYbVIUuBFzu8bFH8AAAD//wMAUEsBAi0AFAAGAAgAAAAhALaDOJL+AAAA4QEAABMAAAAA&#10;AAAAAAAAAAAAAAAAAFtDb250ZW50X1R5cGVzXS54bWxQSwECLQAUAAYACAAAACEAOP0h/9YAAACU&#10;AQAACwAAAAAAAAAAAAAAAAAvAQAAX3JlbHMvLnJlbHNQSwECLQAUAAYACAAAACEAnO+8YEICAADg&#10;BAAADgAAAAAAAAAAAAAAAAAuAgAAZHJzL2Uyb0RvYy54bWxQSwECLQAUAAYACAAAACEARlG7quAA&#10;AAAJAQAADwAAAAAAAAAAAAAAAACcBAAAZHJzL2Rvd25yZXYueG1sUEsFBgAAAAAEAAQA8wAAAKkF&#10;AAAAAA==&#10;" filled="f" strokecolor="#92d050" strokeweight="2.75pt">
                <v:shadow on="t" color="black" opacity="26214f" origin="-.5,-.5" offset=".74836mm,.74836mm"/>
              </v:rect>
            </w:pict>
          </mc:Fallback>
        </mc:AlternateContent>
      </w:r>
    </w:p>
    <w:p w14:paraId="5B224B44" w14:textId="45F4FE24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CBAE88" wp14:editId="774481C1">
                <wp:simplePos x="0" y="0"/>
                <wp:positionH relativeFrom="page">
                  <wp:posOffset>1759585</wp:posOffset>
                </wp:positionH>
                <wp:positionV relativeFrom="paragraph">
                  <wp:posOffset>84455</wp:posOffset>
                </wp:positionV>
                <wp:extent cx="6235521" cy="58477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B54BBF-5828-4CF1-726F-4AF636D388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521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6F3CC6" w14:textId="7CF624E6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Start with one of these bases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</w:t>
                            </w:r>
                            <w:r w:rsidR="008C4C2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low-salt stock cube and 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500ml</w:t>
                            </w:r>
                            <w:r w:rsidR="0066101C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water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257B68EC" w14:textId="49C073A2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Veg stock        Beef stock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Chicken stock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BAE8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38.55pt;margin-top:6.65pt;width:491pt;height:46.0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YRfwEAAOkCAAAOAAAAZHJzL2Uyb0RvYy54bWysUstO6zAQ3V+Jf7C8p2kLBRQ1RTzE3SC4&#10;EvABrmM3kWKPmXGb9O8Zu6VFlx1i49jzOHPmnMyvB9eJjUFqwVdyMhpLYbyGuvWrSr69PpxeSUFR&#10;+Vp14E0lt4bk9eLkz7wPpZlCA11tUDCIp7IPlWxiDGVRkG6MUzSCYDwnLaBTkZ+4KmpUPaO7rpiO&#10;xxdFD1gHBG2IOHq/S8pFxrfW6PhsLZkoukoyt5hPzOcyncVirsoVqtC0ek9D/YCFU63noQeoexWV&#10;WGP7Dcq1GoHAxpEGV4C1rTZ5B95mMv5vm5dGBZN3YXEoHGSi34PVT5uX8A9FHG5hYAOTIH2gkjiY&#10;9hksuvRlpoLzLOH2IJsZotAcvJiezWbTiRSac7Or88vLWYIpjt0BKf414ES6VBLZlqyW2jxS3JV+&#10;lqRhHh7arkvxI5V0i8Ny2PNbQr1l2j07V0l6Xys0UmDs7iAbnVAo3KwjI+UBqX3Xs0dlPTPFvffJ&#10;sK/vXHX8QxcfAAAA//8DAFBLAwQUAAYACAAAACEAhSHWDt8AAAALAQAADwAAAGRycy9kb3ducmV2&#10;LnhtbEyPzU7DMBCE70i8g7VI3KidlFAa4lQVPxIHLpRw38ZuEhGvo9ht0rdne4Lb7s5o9ptiM7te&#10;nOwYOk8akoUCYan2pqNGQ/X1dvcIIkQkg70nq+FsA2zK66sCc+Mn+rSnXWwEh1DIUUMb45BLGerW&#10;OgwLP1hi7eBHh5HXsZFmxInDXS9TpR6kw474Q4uDfW5t/bM7Og0xmm1yrl5deP+eP16mVtUZVlrf&#10;3szbJxDRzvHPDBd8RoeSmfb+SCaIXkO6WiVsZWG5BHExpNmaL3ueVHYPsizk/w7lLwAAAP//AwBQ&#10;SwECLQAUAAYACAAAACEAtoM4kv4AAADhAQAAEwAAAAAAAAAAAAAAAAAAAAAAW0NvbnRlbnRfVHlw&#10;ZXNdLnhtbFBLAQItABQABgAIAAAAIQA4/SH/1gAAAJQBAAALAAAAAAAAAAAAAAAAAC8BAABfcmVs&#10;cy8ucmVsc1BLAQItABQABgAIAAAAIQBm3WYRfwEAAOkCAAAOAAAAAAAAAAAAAAAAAC4CAABkcnMv&#10;ZTJvRG9jLnhtbFBLAQItABQABgAIAAAAIQCFIdYO3wAAAAsBAAAPAAAAAAAAAAAAAAAAANkDAABk&#10;cnMvZG93bnJldi54bWxQSwUGAAAAAAQABADzAAAA5QQAAAAA&#10;" filled="f" stroked="f">
                <v:textbox style="mso-fit-shape-to-text:t">
                  <w:txbxContent>
                    <w:p w14:paraId="6B6F3CC6" w14:textId="7CF624E6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Start with one of these bases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</w:t>
                      </w:r>
                      <w:r w:rsidR="008C4C2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low-salt stock cube and 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500ml</w:t>
                      </w:r>
                      <w:r w:rsidR="0066101C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water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257B68EC" w14:textId="49C073A2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Veg stock        Beef stock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Chicken stock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655DE9C" wp14:editId="23CBDFD9">
                <wp:simplePos x="0" y="0"/>
                <wp:positionH relativeFrom="margin">
                  <wp:posOffset>82550</wp:posOffset>
                </wp:positionH>
                <wp:positionV relativeFrom="paragraph">
                  <wp:posOffset>43180</wp:posOffset>
                </wp:positionV>
                <wp:extent cx="604520" cy="509270"/>
                <wp:effectExtent l="38100" t="38100" r="119380" b="119380"/>
                <wp:wrapNone/>
                <wp:docPr id="22" name="Oval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F1B0D3-C372-D39E-2240-7D4E992F5A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8529B" w14:textId="5D90FD0E" w:rsidR="007E534B" w:rsidRPr="00561A6D" w:rsidRDefault="007E534B" w:rsidP="007E534B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5DE9C" id="Oval 21" o:spid="_x0000_s1027" style="position:absolute;margin-left:6.5pt;margin-top:3.4pt;width:47.6pt;height:40.1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34YgIAAE4FAAAOAAAAZHJzL2Uyb0RvYy54bWysVN9v0zAQfkfif7D8TpOWdZSo6YQ2DSEh&#10;mFYQz45zbiwc29hu0/73nO02LdskJEQfUv+4++6+7863vNn3iuzAeWl0TaeTkhLQ3LRSb2r6/dv9&#10;mwUlPjDdMmU01PQAnt6sXr9aDraCmemMasERBNG+GmxNuxBsVRSed9AzPzEWNF4K43oWcOs2RevY&#10;gOi9KmZleV0MxrXWGQ7e4+ldvqSrhC8E8PBVCA+BqJpibiF9Xfo28VuslqzaOGY7yY9psH/IomdS&#10;Y9AR6o4FRrZOPoPqJXfGGxEm3PSFEUJySByQzbR8wmbdMQuJC4rj7SiT/3+w/MtubR8cyjBYX3lc&#10;RhZ74fr4j/mRfRLrMIoF+0A4Hl6XV/MZSsrxal6+n71LYhZnZ+t8+AimJ3FRU1BKWh/psIrtPvuA&#10;MdH6ZBWPvVGyvZdKpU1sAbhVjuwYFo9xDjrMY8HQ6w9Lpf/m3Gymzx0RJntC6hPMKMKYbQC37tqB&#10;NGrrHlkb2S1KJNrKSOPtYpo32ETIOf4oYWqD3R8UJc6EHzJ0qXJRsggZKY48GsX4zyyCsh3L5K4S&#10;zFkQtE40x2TS7iLP4lyttAoHBTGU0o8giGyxPrMUJD2kpypO81XHWsjx5xfxR48UMwFGZIFlGbGP&#10;AC9V6CT00T665rxH5yzKGOayvCfn0SNFNjqMzr3Uxr3ETIWTs8j2mP6FNHEZ9s0etcExFZshnjSm&#10;PTw4MuD7r6n/tWUOcEZ80vjAsKrNaeGCujV5gDDNO4Ol5yFnoc2HbTBCpm4+Qx6D46NNKh4HTJwK&#10;l/tkdR6Dq98AAAD//wMAUEsDBBQABgAIAAAAIQDKiwXJ2wAAAAcBAAAPAAAAZHJzL2Rvd25yZXYu&#10;eG1sTI8xT8MwFIR3JP6D9ZDYqE1AbRTiVFUlFiYoDLC9xK9JSmxHsZu6/HpeJxhPd7r7rlwnO4iZ&#10;ptB7p+F+oUCQa7zpXavh4/35LgcRIjqDg3ek4UwB1tX1VYmF8Sf3RvMutoJLXChQQxfjWEgZmo4s&#10;hoUfybG395PFyHJqpZnwxOV2kJlSS2mxd7zQ4Ujbjprv3dFqeMnC+SAxJdzQz+r1a/s41/2n1rc3&#10;afMEIlKKf2G44DM6VMxU+6MzQQysH/hK1LDkAxdb5RmIWkO+UiCrUv7nr34BAAD//wMAUEsBAi0A&#10;FAAGAAgAAAAhALaDOJL+AAAA4QEAABMAAAAAAAAAAAAAAAAAAAAAAFtDb250ZW50X1R5cGVzXS54&#10;bWxQSwECLQAUAAYACAAAACEAOP0h/9YAAACUAQAACwAAAAAAAAAAAAAAAAAvAQAAX3JlbHMvLnJl&#10;bHNQSwECLQAUAAYACAAAACEANCVt+GICAABOBQAADgAAAAAAAAAAAAAAAAAuAgAAZHJzL2Uyb0Rv&#10;Yy54bWxQSwECLQAUAAYACAAAACEAyosFydsAAAAHAQAADwAAAAAAAAAAAAAAAAC8BAAAZHJzL2Rv&#10;d25yZXYueG1sUEsFBgAAAAAEAAQA8wAAAMQFAAAAAA==&#10;" fillcolor="#4bacc6 [3208]" strokecolor="white [3212]" strokeweight="2pt">
                <v:shadow on="t" color="black" opacity="26214f" origin="-.5,-.5" offset=".74836mm,.74836mm"/>
                <v:textbox inset=",0,,0">
                  <w:txbxContent>
                    <w:p w14:paraId="5D48529B" w14:textId="5D90FD0E" w:rsidR="007E534B" w:rsidRPr="00561A6D" w:rsidRDefault="007E534B" w:rsidP="007E534B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B50F3C" w14:textId="760CC7FC" w:rsidR="007E534B" w:rsidRDefault="007E534B" w:rsidP="00D218C0">
      <w:pPr>
        <w:pStyle w:val="FFLSubHeaders"/>
      </w:pPr>
    </w:p>
    <w:p w14:paraId="3750900A" w14:textId="5046C104" w:rsidR="007E534B" w:rsidRDefault="007E534B" w:rsidP="00D218C0">
      <w:pPr>
        <w:pStyle w:val="FFLSubHeaders"/>
      </w:pPr>
    </w:p>
    <w:p w14:paraId="6A8C4813" w14:textId="1C954F22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C58CA8" wp14:editId="540F9247">
                <wp:simplePos x="0" y="0"/>
                <wp:positionH relativeFrom="column">
                  <wp:posOffset>1057910</wp:posOffset>
                </wp:positionH>
                <wp:positionV relativeFrom="paragraph">
                  <wp:posOffset>101600</wp:posOffset>
                </wp:positionV>
                <wp:extent cx="5378450" cy="584775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39CA7F-4CE8-AEAE-CA2F-28A805342F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0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FF01C4" w14:textId="77777777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Pick a protein:</w:t>
                            </w:r>
                          </w:p>
                          <w:p w14:paraId="05F38B1B" w14:textId="7E9DCE3F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Meat               Beans</w:t>
                            </w:r>
                            <w:r w:rsidR="00E769C4">
                              <w:rPr>
                                <w:rFonts w:ascii="Arial" w:hAnsi="Arial" w:cs="Arial"/>
                                <w:kern w:val="24"/>
                              </w:rPr>
                              <w:t xml:space="preserve"> or chickpeas</w:t>
                            </w:r>
                            <w:r w:rsidR="005D4F9A">
                              <w:rPr>
                                <w:rFonts w:ascii="Arial" w:hAnsi="Arial" w:cs="Arial"/>
                                <w:kern w:val="24"/>
                              </w:rPr>
                              <w:t xml:space="preserve"> (can)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="007B2538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    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 Lentils</w:t>
                            </w:r>
                            <w:r w:rsidR="005D4F9A">
                              <w:rPr>
                                <w:rFonts w:ascii="Arial" w:hAnsi="Arial" w:cs="Arial"/>
                                <w:kern w:val="24"/>
                              </w:rPr>
                              <w:t xml:space="preserve"> (can)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C58CA8" id="TextBox 17" o:spid="_x0000_s1028" type="#_x0000_t202" style="position:absolute;margin-left:83.3pt;margin-top:8pt;width:423.5pt;height:46.0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r7hAEAAPACAAAOAAAAZHJzL2Uyb0RvYy54bWysUk1vGjEQvUfqf7B8L0toCGjFErWN0kvV&#10;RCL9AcZrs5bWHnfGsMu/79gQiNpb1cvYno83b9549TD6XhwMkoPQyNvJVAoTNLQu7Br58/Xp41IK&#10;Siq0qodgGnk0JB/WH25WQ6zNDDroW4OCQQLVQ2xkl1Ksq4p0Z7yiCUQTOGgBvUr8xF3VohoY3ffV&#10;bDq9rwbANiJoQ8Tex1NQrgu+tUanZ2vJJNE3krmlYrHYbbbVeqXqHarYOX2mof6BhVcucNML1KNK&#10;SuzR/QXlnUYgsGmiwVdgrdOmzMDT3E7/mGbTqWjKLCwOxYtM9P9g9Y/DJr6gSOMXGHmBWZAhUk3s&#10;zPOMFn0+mangOEt4vMhmxiQ0O+efFsu7OYc0x+bLu8VinmGqa3VESt8MeJEvjUReS1FLHb5TOqW+&#10;peRmAZ5c32f/lUq+pXE7Ctc2cvZGcwvtkdkPvMBG0q+9QiMFpv4rlH1nMIqf94kBS5+Mcqo5g7Os&#10;hen5C+S9vX+XrOtHXf8GAAD//wMAUEsDBBQABgAIAAAAIQD3BPNe2gAAAAsBAAAPAAAAZHJzL2Rv&#10;d25yZXYueG1sTE/LTsMwELwj8Q/WInGjdkBEVYhTVTwkDlxow30bb+OosR3FbpP+PZsT3GZ2RrMz&#10;5WZ2vbjQGLvgNWQrBYJ8E0znWw31/uNhDSIm9Ab74EnDlSJsqtubEgsTJv9Nl11qBYf4WKAGm9JQ&#10;SBkbSw7jKgzkWTuG0WFiOrbSjDhxuOvlo1K5dNh5/mBxoFdLzWl3dhpSMtvsWr+7+Pkzf71NVjXP&#10;WGt9fzdvX0AkmtOfGZb6XB0q7nQIZ2+i6Jnnec7WBfCmxaCyJ74cFrTOQFal/L+h+gUAAP//AwBQ&#10;SwECLQAUAAYACAAAACEAtoM4kv4AAADhAQAAEwAAAAAAAAAAAAAAAAAAAAAAW0NvbnRlbnRfVHlw&#10;ZXNdLnhtbFBLAQItABQABgAIAAAAIQA4/SH/1gAAAJQBAAALAAAAAAAAAAAAAAAAAC8BAABfcmVs&#10;cy8ucmVsc1BLAQItABQABgAIAAAAIQAIqUr7hAEAAPACAAAOAAAAAAAAAAAAAAAAAC4CAABkcnMv&#10;ZTJvRG9jLnhtbFBLAQItABQABgAIAAAAIQD3BPNe2gAAAAsBAAAPAAAAAAAAAAAAAAAAAN4DAABk&#10;cnMvZG93bnJldi54bWxQSwUGAAAAAAQABADzAAAA5QQAAAAA&#10;" filled="f" stroked="f">
                <v:textbox style="mso-fit-shape-to-text:t">
                  <w:txbxContent>
                    <w:p w14:paraId="44FF01C4" w14:textId="77777777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Pick a protein:</w:t>
                      </w:r>
                    </w:p>
                    <w:p w14:paraId="05F38B1B" w14:textId="7E9DCE3F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>Meat               Beans</w:t>
                      </w:r>
                      <w:r w:rsidR="00E769C4">
                        <w:rPr>
                          <w:rFonts w:ascii="Arial" w:hAnsi="Arial" w:cs="Arial"/>
                          <w:kern w:val="24"/>
                        </w:rPr>
                        <w:t xml:space="preserve"> or chickpeas</w:t>
                      </w:r>
                      <w:r w:rsidR="005D4F9A">
                        <w:rPr>
                          <w:rFonts w:ascii="Arial" w:hAnsi="Arial" w:cs="Arial"/>
                          <w:kern w:val="24"/>
                        </w:rPr>
                        <w:t xml:space="preserve"> (can)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="007B2538">
                        <w:rPr>
                          <w:rFonts w:ascii="Arial" w:hAnsi="Arial" w:cs="Arial"/>
                          <w:kern w:val="24"/>
                        </w:rPr>
                        <w:t xml:space="preserve">       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 Lentils</w:t>
                      </w:r>
                      <w:r w:rsidR="005D4F9A">
                        <w:rPr>
                          <w:rFonts w:ascii="Arial" w:hAnsi="Arial" w:cs="Arial"/>
                          <w:kern w:val="24"/>
                        </w:rPr>
                        <w:t xml:space="preserve"> (can)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8B36A59" wp14:editId="245D4BE6">
                <wp:simplePos x="0" y="0"/>
                <wp:positionH relativeFrom="margin">
                  <wp:posOffset>66040</wp:posOffset>
                </wp:positionH>
                <wp:positionV relativeFrom="paragraph">
                  <wp:posOffset>165100</wp:posOffset>
                </wp:positionV>
                <wp:extent cx="604520" cy="509270"/>
                <wp:effectExtent l="38100" t="38100" r="119380" b="119380"/>
                <wp:wrapNone/>
                <wp:docPr id="6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F4C25A9" w14:textId="07C8CAA7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36A59" id="_x0000_s1029" style="position:absolute;margin-left:5.2pt;margin-top:13pt;width:47.6pt;height:40.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OEOgIAAHoEAAAOAAAAZHJzL2Uyb0RvYy54bWysVFGP0zAMfkfiP0R5Z+122xjVutOxaQgJ&#10;cScG4tlN0zYiTUKSrd2/x0m37g54QvQhsx3H/vzZ3vq+byU5ceuEVjmdTlJKuGK6FKrO6bev+zcr&#10;SpwHVYLUiuf0zB2937x+te5Mxme60bLklmAQ5bLO5LTx3mRJ4ljDW3ATbbjCy0rbFjyqtk5KCx1G&#10;b2UyS9Nl0mlbGqsZdw6tu+GSbmL8quLMP1aV457InCI2H08bzyKcyWYNWW3BNIJdYMA/oGhBKEw6&#10;htqBB3K04o9QrWBWO135CdNtoqtKMB5rwGqm6W/VHBowPNaC5Dgz0uT+X1j2+XQwTxZp6IzLHIqh&#10;ir6ybfhFfKSPZJ1HsnjvCUPjMp0vZkgpw6tF+m72NpKZ3B4b6/wHrlsShJxyKYVxoRzI4PTJecyJ&#10;3levYHZainIvpIyKrYuttOQE2Lr5+4ftdhm6hU9euElFupzOFvM0YAEcoUqCR7E1ZU6dqikBWeNs&#10;Mm9j7hev3dmNOXCqSt1RIsF5NOZ0H7+/JQ2gd+CaAVyMeHGTKmDncfKwxqDoo+f20JQdKeTRfgGE&#10;tUhXAW4pAjF3q+mgYEpkMXxXzF5SYrX/LnwTZyE0IYQM+UfchQT2Y6BVmgYuhMUwN4rRO3I3gona&#10;M5zJrf9B8n3RE4FQ70JhwVLo8vxkSYe7grz+PILluE8fFQ4j4i2ugvVyq4dlA8UajUVdmVf64eh1&#10;JWLnbyERSVBwwCOmyzKGDXquR6/bX8bmFwAAAP//AwBQSwMEFAAGAAgAAAAhALsZJ8DbAAAACQEA&#10;AA8AAABkcnMvZG93bnJldi54bWxMj0FPhDAQhe8m/odmTLy5xWYlBikbY6JXV9TNHgc6C2RpS2hh&#10;8d87nPQ2L+/lzffy3WJ7MdMYOu803G8SEORqbzrXaPj6fL17BBEiOoO9d6ThhwLsiuurHDPjL+6D&#10;5jI2gktcyFBDG+OQSRnqliyGjR/IsXfyo8XIcmykGfHC5baXKklSabFz/KHFgV5aqs/lZDW82706&#10;hrqctm+Hw/77OEtU1az17c3y/AQi0hL/wrDiMzoUzFT5yZkgetbJlpMaVMqTVj95SEFU65EqkEUu&#10;/y8ofgEAAP//AwBQSwECLQAUAAYACAAAACEAtoM4kv4AAADhAQAAEwAAAAAAAAAAAAAAAAAAAAAA&#10;W0NvbnRlbnRfVHlwZXNdLnhtbFBLAQItABQABgAIAAAAIQA4/SH/1gAAAJQBAAALAAAAAAAAAAAA&#10;AAAAAC8BAABfcmVscy8ucmVsc1BLAQItABQABgAIAAAAIQASKZOEOgIAAHoEAAAOAAAAAAAAAAAA&#10;AAAAAC4CAABkcnMvZTJvRG9jLnhtbFBLAQItABQABgAIAAAAIQC7GSfA2wAAAAkBAAAPAAAAAAAA&#10;AAAAAAAAAJQEAABkcnMvZG93bnJldi54bWxQSwUGAAAAAAQABADzAAAAnAUAAAAA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3F4C25A9" w14:textId="07C8CAA7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6F42CEB" w14:textId="5A5FD2E2" w:rsidR="007E534B" w:rsidRDefault="007E534B" w:rsidP="00D218C0">
      <w:pPr>
        <w:pStyle w:val="FFLSubHeaders"/>
      </w:pPr>
    </w:p>
    <w:p w14:paraId="5B972A0C" w14:textId="01D11254" w:rsidR="007E534B" w:rsidRDefault="007E534B" w:rsidP="00D218C0">
      <w:pPr>
        <w:pStyle w:val="FFLSubHeaders"/>
      </w:pPr>
    </w:p>
    <w:p w14:paraId="783AE17C" w14:textId="4606EF04" w:rsidR="007E534B" w:rsidRDefault="007E534B" w:rsidP="00D218C0">
      <w:pPr>
        <w:pStyle w:val="FFLSubHeaders"/>
      </w:pPr>
    </w:p>
    <w:p w14:paraId="63D429AF" w14:textId="4EE51A43" w:rsidR="007E534B" w:rsidRDefault="00561A6D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9BDE0EF" wp14:editId="76506F3C">
                <wp:simplePos x="0" y="0"/>
                <wp:positionH relativeFrom="margin">
                  <wp:posOffset>78740</wp:posOffset>
                </wp:positionH>
                <wp:positionV relativeFrom="paragraph">
                  <wp:posOffset>118110</wp:posOffset>
                </wp:positionV>
                <wp:extent cx="604520" cy="509270"/>
                <wp:effectExtent l="38100" t="38100" r="119380" b="119380"/>
                <wp:wrapNone/>
                <wp:docPr id="8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224682" w14:textId="21090AAB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BDE0EF" id="_x0000_s1030" style="position:absolute;margin-left:6.2pt;margin-top:9.3pt;width:47.6pt;height:40.1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HCOQIAAHoEAAAOAAAAZHJzL2Uyb0RvYy54bWysVFGP0zAMfkfiP0R5Z+3Gdoxq3enYNISE&#10;4MRAPLtJ2kakSUiytfv3ONnW3QFPiD5ktuPYnz/bW90PnSJH4bw0uqTTSU6J0MxwqZuSfvu6e7Wk&#10;xAfQHJTRoqQn4en9+uWLVW8LMTOtUVw4gkG0L3pb0jYEW2SZZ63owE+MFRova+M6CKi6JuMOeoze&#10;qWyW53dZbxy3zjDhPVq350u6TvHrWrDwua69CESVFLGFdLp0VvHM1isoGge2lewCA/4BRQdSY9Ix&#10;1BYCkIOTf4TqJHPGmzpMmOkyU9eSiVQDVjPNf6tm34IVqRYkx9uRJv//wrJPx719dEhDb33hUYxV&#10;DLXr4i/iI0Mi6zSSJYZAGBrv8vlihpQyvFrkb2dvEpnZ7bF1PrwXpiNRKKlQSlofy4ECjh99wJzo&#10;ffWKZm+U5DupVFJcU22UI0fA1s3fPWw2d7Fb+OSZm9KkL+lsMc8jFsARqhUEFDvLS+p1QwmoBmeT&#10;BZdyP3vtT37MgVPFTU+JAh/QWNJd+v6WNILegm/P4FLEi5vSEbtIk4c1RsUcgnD7lvekUgf3BRDW&#10;Il9GuFxGYl4vp2cFUyKL8btiDooSZ8J3Gdo0C7EJMWTMP+KuFLAfZ1qVbeFCWApzoxi9E3cjmKQ9&#10;wZnd+h+lMFQDkQh1HguLlsrw06MjPe4K8vrzAE7gPn3QOIyIt7oKLqiNOS8baNYaLOrKvDYPh2Bq&#10;mTp/C4lIooIDnjBdljFu0FM9ed3+Mta/AAAA//8DAFBLAwQUAAYACAAAACEAv8k6L9sAAAAIAQAA&#10;DwAAAGRycy9kb3ducmV2LnhtbEyPQU+DQBCF7yb+h82YeLOLpKlIWRpjolcratPjAFMgsrOEXSj+&#10;e6cnPc28vJc332S7xfZqptF3jg3cryJQxJWrO24MfH683CWgfECusXdMBn7Iwy6/vsowrd2Z32ku&#10;QqOkhH2KBtoQhlRrX7Vk0a/cQCzeyY0Wg8ix0fWIZym3vY6jaKMtdiwXWhzouaXqu5isgTe7j4++&#10;Kqb16+Gw/zrOGuNyNub2Znnaggq0hL8wXPAFHXJhKt3EtVe96HgtSZnJBtTFjx5kKQ08JgnoPNP/&#10;H8h/AQAA//8DAFBLAQItABQABgAIAAAAIQC2gziS/gAAAOEBAAATAAAAAAAAAAAAAAAAAAAAAABb&#10;Q29udGVudF9UeXBlc10ueG1sUEsBAi0AFAAGAAgAAAAhADj9If/WAAAAlAEAAAsAAAAAAAAAAAAA&#10;AAAALwEAAF9yZWxzLy5yZWxzUEsBAi0AFAAGAAgAAAAhAIcNgcI5AgAAegQAAA4AAAAAAAAAAAAA&#10;AAAALgIAAGRycy9lMm9Eb2MueG1sUEsBAi0AFAAGAAgAAAAhAL/JOi/bAAAACAEAAA8AAAAAAAAA&#10;AAAAAAAAkwQAAGRycy9kb3ducmV2LnhtbFBLBQYAAAAABAAEAPMAAACbBQAAAAA=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3B224682" w14:textId="21090AAB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422C36" wp14:editId="36091FC0">
                <wp:simplePos x="0" y="0"/>
                <wp:positionH relativeFrom="column">
                  <wp:posOffset>1097280</wp:posOffset>
                </wp:positionH>
                <wp:positionV relativeFrom="paragraph">
                  <wp:posOffset>5715</wp:posOffset>
                </wp:positionV>
                <wp:extent cx="6454154" cy="984885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454D0E-1AD9-2040-F8F0-A7072A8659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54" cy="984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8167A" w14:textId="004626CB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Add 3 vegetables</w:t>
                            </w:r>
                            <w:r w:rsidR="00CA5630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(approx. 150g 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prepared)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0EB3044A" w14:textId="16A78B01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Carrots           Spinach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Mushrooms            Celery            Kale</w:t>
                            </w:r>
                          </w:p>
                          <w:p w14:paraId="04B846AE" w14:textId="0C6AFA93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Onion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Tomatoes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Squash                  Broccoli         Peppers</w:t>
                            </w:r>
                          </w:p>
                          <w:p w14:paraId="2C7C32BD" w14:textId="4975F589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Potatoes         Corn     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Cauliflower             Peas              Leek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2C36" id="TextBox 18" o:spid="_x0000_s1031" type="#_x0000_t202" style="position:absolute;margin-left:86.4pt;margin-top:.45pt;width:508.2pt;height:77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+ZgwEAAPACAAAOAAAAZHJzL2Uyb0RvYy54bWysUk1v2zAMvRfofxB0X5wUSZEacYJtRXcp&#10;2gHtfoAiS7EAS1RJJXb+fSk1S4buNuxCSfx4fHzUajP6XhwMkoPQyNlkKoUJGloXdo389frwZSkF&#10;JRVa1UMwjTwakpv19dVqiLW5gQ761qBgkED1EBvZpRTrqiLdGa9oAtEEDlpArxI/cVe1qAZG9311&#10;M53eVgNgGxG0IWLv/UdQrgu+tUanZ2vJJNE3krmlYrHYbbbVeqXqHarYOX2iof6BhVcucNMz1L1K&#10;SuzR/QXlnUYgsGmiwVdgrdOmzMDTzKafpnnpVDRlFhaH4lkm+n+w+unwEn+iSOM3GHmBWZAhUk3s&#10;zPOMFn0+mangOEt4PMtmxiQ0O2/ni/lsMZdCc+xuOV8uFxmmulRHpPTDgBf50kjktRS11OGR0kfq&#10;75TcLMCD6/vsv1DJtzRuR+HaRhb87NlCe2T2Ay+wkfS2V2ikwNR/h7LvDEbx6z4xYOlzqTmBs6yF&#10;6ekL5L39+S5Zl4+6fgcAAP//AwBQSwMEFAAGAAgAAAAhAIpRaSndAAAACQEAAA8AAABkcnMvZG93&#10;bnJldi54bWxMj81OwzAQhO9IvIO1SNyonUgtbYhTVfxIHLjQhvs2XuKI2I7ibZO+Pe4JbjOa1cy3&#10;5XZ2vTjTGLvgNWQLBYJ8E0znWw314e1hDSIyeoN98KThQhG21e1NiYUJk/+k855bkUp8LFCDZR4K&#10;KWNjyWFchIF8yr7D6JCTHVtpRpxSuetlrtRKOux8WrA40LOl5md/chqYzS671K8uvn/NHy+TVc0S&#10;a63v7+bdEwimmf+O4Yqf0KFKTMdw8iaKPvnHPKGzhg2Ia5ytNzmIY1LLlQJZlfL/B9UvAAAA//8D&#10;AFBLAQItABQABgAIAAAAIQC2gziS/gAAAOEBAAATAAAAAAAAAAAAAAAAAAAAAABbQ29udGVudF9U&#10;eXBlc10ueG1sUEsBAi0AFAAGAAgAAAAhADj9If/WAAAAlAEAAAsAAAAAAAAAAAAAAAAALwEAAF9y&#10;ZWxzLy5yZWxzUEsBAi0AFAAGAAgAAAAhAPlBb5mDAQAA8AIAAA4AAAAAAAAAAAAAAAAALgIAAGRy&#10;cy9lMm9Eb2MueG1sUEsBAi0AFAAGAAgAAAAhAIpRaSndAAAACQEAAA8AAAAAAAAAAAAAAAAA3QMA&#10;AGRycy9kb3ducmV2LnhtbFBLBQYAAAAABAAEAPMAAADnBAAAAAA=&#10;" filled="f" stroked="f">
                <v:textbox style="mso-fit-shape-to-text:t">
                  <w:txbxContent>
                    <w:p w14:paraId="1CE8167A" w14:textId="004626CB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Add 3 vegetables</w:t>
                      </w:r>
                      <w:r w:rsidR="00CA5630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(approx. 150g 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prepared)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0EB3044A" w14:textId="16A78B01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Carrots           Spinach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Mushrooms            Celery            Kale</w:t>
                      </w:r>
                    </w:p>
                    <w:p w14:paraId="04B846AE" w14:textId="0C6AFA93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Onion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Tomatoes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Squash                  Broccoli         Peppers</w:t>
                      </w:r>
                    </w:p>
                    <w:p w14:paraId="2C7C32BD" w14:textId="4975F589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Potatoes         Corn     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Cauliflower             Peas              Leek</w:t>
                      </w:r>
                    </w:p>
                  </w:txbxContent>
                </v:textbox>
              </v:shape>
            </w:pict>
          </mc:Fallback>
        </mc:AlternateContent>
      </w:r>
    </w:p>
    <w:p w14:paraId="5E0FADD0" w14:textId="53ED3A5E" w:rsidR="007E534B" w:rsidRDefault="007E534B" w:rsidP="00D218C0">
      <w:pPr>
        <w:pStyle w:val="FFLSubHeaders"/>
      </w:pPr>
    </w:p>
    <w:p w14:paraId="2B08FDAD" w14:textId="081959CE" w:rsidR="000607C7" w:rsidRDefault="000607C7" w:rsidP="000607C7">
      <w:pPr>
        <w:pStyle w:val="FFLBodyText"/>
        <w:rPr>
          <w:sz w:val="24"/>
        </w:rPr>
      </w:pPr>
    </w:p>
    <w:p w14:paraId="18C0821F" w14:textId="79326F3D" w:rsidR="007E534B" w:rsidRDefault="007E534B" w:rsidP="000607C7">
      <w:pPr>
        <w:pStyle w:val="FFLBodyText"/>
        <w:rPr>
          <w:sz w:val="24"/>
        </w:rPr>
      </w:pPr>
    </w:p>
    <w:p w14:paraId="1959558D" w14:textId="07EE1F18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058EC2C" wp14:editId="7E8D269C">
                <wp:simplePos x="0" y="0"/>
                <wp:positionH relativeFrom="margin">
                  <wp:posOffset>105410</wp:posOffset>
                </wp:positionH>
                <wp:positionV relativeFrom="paragraph">
                  <wp:posOffset>140970</wp:posOffset>
                </wp:positionV>
                <wp:extent cx="604520" cy="509270"/>
                <wp:effectExtent l="38100" t="38100" r="119380" b="119380"/>
                <wp:wrapNone/>
                <wp:docPr id="9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5DC3A8" w14:textId="12130C62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8EC2C" id="_x0000_s1032" style="position:absolute;margin-left:8.3pt;margin-top:11.1pt;width:47.6pt;height:40.1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05OAIAAHoEAAAOAAAAZHJzL2Uyb0RvYy54bWysVFGP0zAMfkfiP0R5Z+3Gdoxq3enYNISE&#10;4MRAPLtJ2kakSUiytfv3ONnW3QFPiD5ktuPYnz/bW90PnSJH4bw0uqTTSU6J0MxwqZuSfvu6e7Wk&#10;xAfQHJTRoqQn4en9+uWLVW8LMTOtUVw4gkG0L3pb0jYEW2SZZ63owE+MFRova+M6CKi6JuMOeoze&#10;qWyW53dZbxy3zjDhPVq350u6TvHrWrDwua69CESVFLGFdLp0VvHM1isoGge2lewCA/4BRQdSY9Ix&#10;1BYCkIOTf4TqJHPGmzpMmOkyU9eSiVQDVjPNf6tm34IVqRYkx9uRJv//wrJPx719dEhDb33hUYxV&#10;DLXr4i/iI0Mi6zSSJYZAGBrv8vlihpQyvFrkb2dvEpnZ7bF1PrwXpiNRKKlQSlofy4ECjh99wJzo&#10;ffWKZm+U5DupVFJcU22UI0fA1s3fPWw2d7Fb+OSZm9KkL+lsMc8jFsARqhUEFDvLS+p1QwmoBmeT&#10;BZdyP3vtT37MgVPFTU+JAh/QWNJd+v6WNILegm/P4FLEi5vSEbtIk4c1RsUcgnD7lvekUgf3BRDW&#10;Il9GuFxGYl4vp2cFUyKL8btiDooSZ8J3Gdo0C7EJMWTMP+KuFLAfZ1qVbeFCWApzoxi9E3cjmKQ9&#10;wZnd+h+lMFQDkQg1kR4tleGnR0d63BXk9ecBnMB9+qBxGBFvdRVcUBtzXjbQrDVY1JV5bR4OwdQy&#10;df4WEpFEBQc8YbosY9ygp3ryuv1lrH8BAAD//wMAUEsDBBQABgAIAAAAIQBIQrO22wAAAAkBAAAP&#10;AAAAZHJzL2Rvd25yZXYueG1sTI/BTsMwEETvSPyDtUjcqBOrilCIUyEkuFICVD068TaJGq+j2EnD&#10;37M9wW1HM5p9U+xWN4gFp9B70pBuEhBIjbc9tRq+Pl8fHkGEaMiawRNq+MEAu/L2pjC59Rf6wKWK&#10;reASCrnR0MU45lKGpkNnwsaPSOyd/ORMZDm10k7mwuVukCpJMulMT/yhMyO+dNicq9lpeHd7dQxN&#10;NW/fDof993GRRtWL1vd36/MTiIhr/AvDFZ/RoWSm2s9kgxhYZxknNSilQFz9NOUpNR+J2oIsC/l/&#10;QfkLAAD//wMAUEsBAi0AFAAGAAgAAAAhALaDOJL+AAAA4QEAABMAAAAAAAAAAAAAAAAAAAAAAFtD&#10;b250ZW50X1R5cGVzXS54bWxQSwECLQAUAAYACAAAACEAOP0h/9YAAACUAQAACwAAAAAAAAAAAAAA&#10;AAAvAQAAX3JlbHMvLnJlbHNQSwECLQAUAAYACAAAACEApKC9OTgCAAB6BAAADgAAAAAAAAAAAAAA&#10;AAAuAgAAZHJzL2Uyb0RvYy54bWxQSwECLQAUAAYACAAAACEASEKzttsAAAAJAQAADwAAAAAAAAAA&#10;AAAAAACSBAAAZHJzL2Rvd25yZXYueG1sUEsFBgAAAAAEAAQA8wAAAJoFAAAAAA==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1A5DC3A8" w14:textId="12130C62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5DC1703" w14:textId="71092C1C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D74260" wp14:editId="5F5857EC">
                <wp:simplePos x="0" y="0"/>
                <wp:positionH relativeFrom="column">
                  <wp:posOffset>1121134</wp:posOffset>
                </wp:positionH>
                <wp:positionV relativeFrom="paragraph">
                  <wp:posOffset>21231</wp:posOffset>
                </wp:positionV>
                <wp:extent cx="6454140" cy="584200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48A936-EE31-CE12-B0EE-0510B16AE1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919E8" w14:textId="201B5E58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Add a </w:t>
                            </w:r>
                            <w:r w:rsidR="005D4F9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starchy carbohydrate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(approx. 50g)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15139DC5" w14:textId="7F4789D2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Rice                 Noodles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Pasta   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Barley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4260" id="TextBox 19" o:spid="_x0000_s1033" type="#_x0000_t202" style="position:absolute;margin-left:88.3pt;margin-top:1.65pt;width:508.2pt;height:4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VhagwEAAPACAAAOAAAAZHJzL2Uyb0RvYy54bWysUk1vIyEMvVfa/4C4byap0m41yqTqh7qX&#10;VbdS2x9AGMggDZjaJDP59zUkTarubdWLARuen99jcT36XmwNkoPQyNlkKoUJGloX1o18fXn4eSUF&#10;JRVa1UMwjdwZktfLH2eLIdbmHDroW4OCQQLVQ2xkl1Ksq4p0Z7yiCUQTuGgBvUp8xHXVohoY3ffV&#10;+XR6WQ2AbUTQhoiz9/uiXBZ8a41Of60lk0TfSOaWSsQSVzlWy4Wq16hi5/SBhvoPFl65wE2PUPcq&#10;KbFB9w+UdxqBwKaJBl+BtU6bMgNPM5t+mea5U9GUWVgcikeZ6Ptg9eP2OT6hSOMtjGxgFmSIVBMn&#10;8zyjRZ9XZiq4zhLujrKZMQnNycv5xXw255Lm2sXVnH3JMNXpdURKvw14kTeNRLalqKW2fyjtr35c&#10;yc0CPLi+z/kTlbxL42oUrm3krw+aK2h3zH5gAxtJbxuFRgpM/R0UvzMYxZtNYsDSJ6Ps3xzAWdbC&#10;9PAFsm+fz+XW6aMu3wEAAP//AwBQSwMEFAAGAAgAAAAhAHDm9J7dAAAACQEAAA8AAABkcnMvZG93&#10;bnJldi54bWxMj81OwzAQhO9IvIO1SNyoE6IGmsapKn4kDlxawn0bb+OIeB3FbpO+Pe4JjqMZzXxT&#10;bmbbizONvnOsIF0kIIgbpztuFdRf7w/PIHxA1tg7JgUX8rCpbm9KLLSbeEfnfWhFLGFfoAITwlBI&#10;6RtDFv3CDcTRO7rRYohybKUecYrltpePSZJLix3HBYMDvRhqfvYnqyAEvU0v9Zv1H9/z5+tkkmaJ&#10;tVL3d/N2DSLQHP7CcMWP6FBFpoM7sfaij/opz2NUQZaBuPrpKovnDgpWywxkVcr/D6pfAAAA//8D&#10;AFBLAQItABQABgAIAAAAIQC2gziS/gAAAOEBAAATAAAAAAAAAAAAAAAAAAAAAABbQ29udGVudF9U&#10;eXBlc10ueG1sUEsBAi0AFAAGAAgAAAAhADj9If/WAAAAlAEAAAsAAAAAAAAAAAAAAAAALwEAAF9y&#10;ZWxzLy5yZWxzUEsBAi0AFAAGAAgAAAAhADcVWFqDAQAA8AIAAA4AAAAAAAAAAAAAAAAALgIAAGRy&#10;cy9lMm9Eb2MueG1sUEsBAi0AFAAGAAgAAAAhAHDm9J7dAAAACQEAAA8AAAAAAAAAAAAAAAAA3QMA&#10;AGRycy9kb3ducmV2LnhtbFBLBQYAAAAABAAEAPMAAADnBAAAAAA=&#10;" filled="f" stroked="f">
                <v:textbox style="mso-fit-shape-to-text:t">
                  <w:txbxContent>
                    <w:p w14:paraId="026919E8" w14:textId="201B5E58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Add a </w:t>
                      </w:r>
                      <w:r w:rsidR="005D4F9A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starchy carbohydrate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(approx. 50g)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15139DC5" w14:textId="7F4789D2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Rice                 Noodles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Pasta   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Barley </w:t>
                      </w:r>
                    </w:p>
                  </w:txbxContent>
                </v:textbox>
              </v:shape>
            </w:pict>
          </mc:Fallback>
        </mc:AlternateContent>
      </w:r>
    </w:p>
    <w:p w14:paraId="6949B94B" w14:textId="16626D08" w:rsidR="007E534B" w:rsidRDefault="007E534B" w:rsidP="000607C7">
      <w:pPr>
        <w:pStyle w:val="FFLBodyText"/>
        <w:rPr>
          <w:sz w:val="24"/>
        </w:rPr>
      </w:pPr>
    </w:p>
    <w:p w14:paraId="2888F8F2" w14:textId="6D42FA0F" w:rsidR="007E534B" w:rsidRDefault="007E534B" w:rsidP="000607C7">
      <w:pPr>
        <w:pStyle w:val="FFLBodyText"/>
        <w:rPr>
          <w:sz w:val="24"/>
        </w:rPr>
      </w:pPr>
    </w:p>
    <w:p w14:paraId="3FDB2B54" w14:textId="1ADB1E44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39F4E1" wp14:editId="394CAE6B">
                <wp:simplePos x="0" y="0"/>
                <wp:positionH relativeFrom="margin">
                  <wp:posOffset>105410</wp:posOffset>
                </wp:positionH>
                <wp:positionV relativeFrom="paragraph">
                  <wp:posOffset>157480</wp:posOffset>
                </wp:positionV>
                <wp:extent cx="604520" cy="509270"/>
                <wp:effectExtent l="38100" t="38100" r="119380" b="119380"/>
                <wp:wrapNone/>
                <wp:docPr id="13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509270"/>
                        </a:xfrm>
                        <a:prstGeom prst="ellipse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04E99E" w14:textId="3FD0D52F" w:rsidR="00561A6D" w:rsidRPr="00561A6D" w:rsidRDefault="00561A6D" w:rsidP="00561A6D">
                            <w:pPr>
                              <w:jc w:val="center"/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61A6D">
                              <w:rPr>
                                <w:rFonts w:ascii="Arial" w:hAnsi="Arial" w:cs="Arial"/>
                                <w:color w:val="92D05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39F4E1" id="_x0000_s1034" style="position:absolute;margin-left:8.3pt;margin-top:12.4pt;width:47.6pt;height:40.1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m1OQIAAHoEAAAOAAAAZHJzL2Uyb0RvYy54bWysVFGP0zAMfkfiP0R5Z+3Gdoxq3enYNISE&#10;4MRAPLtJ2kakSUiytfv3ONnW3QFPiD5ktuPYnz/bW90PnSJH4bw0uqTTSU6J0MxwqZuSfvu6e7Wk&#10;xAfQHJTRoqQn4en9+uWLVW8LMTOtUVw4gkG0L3pb0jYEW2SZZ63owE+MFRova+M6CKi6JuMOeoze&#10;qWyW53dZbxy3zjDhPVq350u6TvHrWrDwua69CESVFLGFdLp0VvHM1isoGge2lewCA/4BRQdSY9Ix&#10;1BYCkIOTf4TqJHPGmzpMmOkyU9eSiVQDVjPNf6tm34IVqRYkx9uRJv//wrJPx719dEhDb33hUYxV&#10;DLXr4i/iI0Mi6zSSJYZAGBrv8vlihpQyvFrkb2dvEpnZ7bF1PrwXpiNRKKlQSlofy4ECjh99wJzo&#10;ffWKZm+U5DupVFJcU22UI0fA1s3fPWw2d7Fb+OSZm9KkL+lsMc8jFsARqhUEFDvLS+p1QwmoBmeT&#10;BZdyP3vtT37MgVPFTU+JAh/QWNJd+v6WNILegm/P4FLEi5vSEbtIk4c1RsUcgnD7lvekUgf3BRDW&#10;Il9GuFxGYl4vp2cFUyKL8btiDooSZ8J3Gdo0C7EJMWTMP+KuFLAfZ1qVbeFCWApzoxi9E3cjmKQ9&#10;wZnd+h+lMFQDkQh1GQuLlsrw06MjPe4K8vrzAE7gPn3QOIyIt7oKLqiNOS8baNYaLOrKvDYPh2Bq&#10;mTp/C4lIooIDnjBdljFu0FM9ed3+Mta/AAAA//8DAFBLAwQUAAYACAAAACEA9mx4I9kAAAAJAQAA&#10;DwAAAGRycy9kb3ducmV2LnhtbExPTU+EMBS8m/gfmmfizW0hKzFI2RgTvbriutljoU8g0ldCC4v/&#10;3rcnvc1kJvNR7FY3iAWn0HvSkGwUCKTG255aDYePl7sHECEasmbwhBp+MMCuvL4qTG79md5xqWIr&#10;OIRCbjR0MY65lKHp0Jmw8SMSa19+ciYynVppJ3PmcDfIVKlMOtMTN3RmxOcOm+9qdhre3D49haaa&#10;t6/H4/7ztEiT1ovWtzfr0yOIiGv8M8NlPk+HkjfVfiYbxMA8y9ipId3yg4ueJAxqBupegSwL+f9B&#10;+QsAAP//AwBQSwECLQAUAAYACAAAACEAtoM4kv4AAADhAQAAEwAAAAAAAAAAAAAAAAAAAAAAW0Nv&#10;bnRlbnRfVHlwZXNdLnhtbFBLAQItABQABgAIAAAAIQA4/SH/1gAAAJQBAAALAAAAAAAAAAAAAAAA&#10;AC8BAABfcmVscy8ucmVsc1BLAQItABQABgAIAAAAIQCO6Zm1OQIAAHoEAAAOAAAAAAAAAAAAAAAA&#10;AC4CAABkcnMvZTJvRG9jLnhtbFBLAQItABQABgAIAAAAIQD2bHgj2QAAAAkBAAAPAAAAAAAAAAAA&#10;AAAAAJMEAABkcnMvZG93bnJldi54bWxQSwUGAAAAAAQABADzAAAAmQUAAAAA&#10;" fillcolor="#4bacc6" strokecolor="window" strokeweight="2pt">
                <v:shadow on="t" color="black" opacity="26214f" origin="-.5,-.5" offset=".74836mm,.74836mm"/>
                <v:textbox inset=",0,,0">
                  <w:txbxContent>
                    <w:p w14:paraId="2304E99E" w14:textId="3FD0D52F" w:rsidR="00561A6D" w:rsidRPr="00561A6D" w:rsidRDefault="00561A6D" w:rsidP="00561A6D">
                      <w:pPr>
                        <w:jc w:val="center"/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 w:rsidRPr="00561A6D">
                        <w:rPr>
                          <w:rFonts w:ascii="Arial" w:hAnsi="Arial" w:cs="Arial"/>
                          <w:color w:val="92D050"/>
                          <w:kern w:val="24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324ACB4" w14:textId="63B110B7" w:rsidR="007E534B" w:rsidRDefault="00561A6D" w:rsidP="000607C7">
      <w:pPr>
        <w:pStyle w:val="FFL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93ECDF" wp14:editId="5C1D8CC6">
                <wp:simplePos x="0" y="0"/>
                <wp:positionH relativeFrom="column">
                  <wp:posOffset>1083310</wp:posOffset>
                </wp:positionH>
                <wp:positionV relativeFrom="paragraph">
                  <wp:posOffset>8255</wp:posOffset>
                </wp:positionV>
                <wp:extent cx="5410200" cy="861695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1D579-5763-AAF1-CF3A-8EF1E6335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74760" w14:textId="7C9292C1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Add some flavour</w:t>
                            </w:r>
                            <w:r w:rsidR="00960BC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 xml:space="preserve"> (½ - 1 x 5ml spoon)</w:t>
                            </w:r>
                            <w:r w:rsidRPr="007E534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</w:rPr>
                              <w:t>:</w:t>
                            </w:r>
                          </w:p>
                          <w:p w14:paraId="118A21B8" w14:textId="0BFF0179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Garlic              Basil    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>Parsley</w:t>
                            </w:r>
                            <w:r w:rsidR="001A273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                Chilli               Paprika</w:t>
                            </w:r>
                          </w:p>
                          <w:p w14:paraId="7B3C3C46" w14:textId="019D6DE5" w:rsidR="007E534B" w:rsidRPr="007E534B" w:rsidRDefault="007E534B" w:rsidP="007E534B">
                            <w:pPr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Chives            Thyme              </w:t>
                            </w:r>
                            <w:r w:rsidR="00561A6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</w:t>
                            </w:r>
                            <w:r w:rsidRPr="007E534B">
                              <w:rPr>
                                <w:rFonts w:ascii="Arial" w:hAnsi="Arial" w:cs="Arial"/>
                                <w:kern w:val="24"/>
                              </w:rPr>
                              <w:t xml:space="preserve"> Pepper</w:t>
                            </w:r>
                            <w:r w:rsidR="001A273D">
                              <w:rPr>
                                <w:rFonts w:ascii="Arial" w:hAnsi="Arial" w:cs="Arial"/>
                                <w:kern w:val="24"/>
                              </w:rPr>
                              <w:t xml:space="preserve">                    Oregano        Bay leaves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3ECDF" id="TextBox 20" o:spid="_x0000_s1035" type="#_x0000_t202" style="position:absolute;margin-left:85.3pt;margin-top:.65pt;width:426pt;height:67.8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2ghAEAAPACAAAOAAAAZHJzL2Uyb0RvYy54bWysUsFuGyEQvVfKPyDu8a6jxEpWXkdto/RS&#10;tZWSfABmwYu0MHQGe9d/3wE7dpTcol4GmIE3b95jeT/5QewMkoPQyvmslsIEDZ0Lm1a+PD9e3kpB&#10;SYVODRBMK/eG5P3q4styjI25gh6GzqBgkEDNGFvZpxSbqiLdG69oBtEELlpArxIfcVN1qEZG90N1&#10;VdeLagTsIoI2RJx9OBTlquBba3T6bS2ZJIZWMrdUIpa4zrFaLVWzQRV7p4801CdYeOUCNz1BPaik&#10;xBbdByjvNAKBTTMNvgJrnTZlBp5mXr+b5qlX0ZRZWByKJ5no/8HqX7un+AdFmr7BxAZmQcZIDXEy&#10;zzNZ9HllpoLrLOH+JJuZktCcvLme1+yFFJprt4v54u4mw1Tn1xEp/TDgRd60EtmWopba/aR0uPp6&#10;JTcL8OiGIefPVPIuTetJuK6Vd68019Dtmf3IBraS/m4VGikwDd+h+J3BKH7dJgYsfTLK4c0RnGUt&#10;TI9fIPv29lxunT/q6h8AAAD//wMAUEsDBBQABgAIAAAAIQAc8wob2gAAAAoBAAAPAAAAZHJzL2Rv&#10;d25yZXYueG1sTE/LTsMwELwj8Q/WVuJG7QbRohCnqnhIHLjQhrsbL3HUeB3FbpP+PZsT3HYemp0p&#10;tpPvxAWH2AbSsFoqEEh1sC01GqrD+/0TiJgMWdMFQg1XjLAtb28Kk9sw0hde9qkRHEIxNxpcSn0u&#10;ZawdehOXoUdi7ScM3iSGQyPtYEYO953MlFpLb1riD870+OKwPu3PXkNKdre6Vm8+fnxPn6+jU/Wj&#10;qbS+W0y7ZxAJp/Rnhrk+V4eSOx3DmWwUHeONWrOVjwcQs66yjInjTGwUyLKQ/yeUvwAAAP//AwBQ&#10;SwECLQAUAAYACAAAACEAtoM4kv4AAADhAQAAEwAAAAAAAAAAAAAAAAAAAAAAW0NvbnRlbnRfVHlw&#10;ZXNdLnhtbFBLAQItABQABgAIAAAAIQA4/SH/1gAAAJQBAAALAAAAAAAAAAAAAAAAAC8BAABfcmVs&#10;cy8ucmVsc1BLAQItABQABgAIAAAAIQCJ+U2ghAEAAPACAAAOAAAAAAAAAAAAAAAAAC4CAABkcnMv&#10;ZTJvRG9jLnhtbFBLAQItABQABgAIAAAAIQAc8wob2gAAAAoBAAAPAAAAAAAAAAAAAAAAAN4DAABk&#10;cnMvZG93bnJldi54bWxQSwUGAAAAAAQABADzAAAA5QQAAAAA&#10;" filled="f" stroked="f">
                <v:textbox style="mso-fit-shape-to-text:t">
                  <w:txbxContent>
                    <w:p w14:paraId="68474760" w14:textId="7C9292C1" w:rsidR="007E534B" w:rsidRPr="007E534B" w:rsidRDefault="007E534B" w:rsidP="007E534B">
                      <w:pPr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Add some flavour</w:t>
                      </w:r>
                      <w:r w:rsidR="00960BC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 xml:space="preserve"> (½ - 1 x 5ml spoon)</w:t>
                      </w:r>
                      <w:r w:rsidRPr="007E534B">
                        <w:rPr>
                          <w:rFonts w:ascii="Arial" w:hAnsi="Arial" w:cs="Arial"/>
                          <w:b/>
                          <w:bCs/>
                          <w:kern w:val="24"/>
                        </w:rPr>
                        <w:t>:</w:t>
                      </w:r>
                    </w:p>
                    <w:p w14:paraId="118A21B8" w14:textId="0BFF0179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Garlic              Basil    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>Parsley</w:t>
                      </w:r>
                      <w:r w:rsidR="001A273D">
                        <w:rPr>
                          <w:rFonts w:ascii="Arial" w:hAnsi="Arial" w:cs="Arial"/>
                          <w:kern w:val="24"/>
                        </w:rPr>
                        <w:t xml:space="preserve">                   Chilli               Paprika</w:t>
                      </w:r>
                    </w:p>
                    <w:p w14:paraId="7B3C3C46" w14:textId="019D6DE5" w:rsidR="007E534B" w:rsidRPr="007E534B" w:rsidRDefault="007E534B" w:rsidP="007E534B">
                      <w:pPr>
                        <w:rPr>
                          <w:rFonts w:ascii="Arial" w:hAnsi="Arial" w:cs="Arial"/>
                          <w:kern w:val="24"/>
                        </w:rPr>
                      </w:pP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Chives            Thyme              </w:t>
                      </w:r>
                      <w:r w:rsidR="00561A6D">
                        <w:rPr>
                          <w:rFonts w:ascii="Arial" w:hAnsi="Arial" w:cs="Arial"/>
                          <w:kern w:val="24"/>
                        </w:rPr>
                        <w:t xml:space="preserve">  </w:t>
                      </w:r>
                      <w:r w:rsidRPr="007E534B">
                        <w:rPr>
                          <w:rFonts w:ascii="Arial" w:hAnsi="Arial" w:cs="Arial"/>
                          <w:kern w:val="24"/>
                        </w:rPr>
                        <w:t xml:space="preserve"> Pepper</w:t>
                      </w:r>
                      <w:r w:rsidR="001A273D">
                        <w:rPr>
                          <w:rFonts w:ascii="Arial" w:hAnsi="Arial" w:cs="Arial"/>
                          <w:kern w:val="24"/>
                        </w:rPr>
                        <w:t xml:space="preserve">                    Oregano        Bay leaves</w:t>
                      </w:r>
                    </w:p>
                  </w:txbxContent>
                </v:textbox>
              </v:shape>
            </w:pict>
          </mc:Fallback>
        </mc:AlternateContent>
      </w:r>
    </w:p>
    <w:p w14:paraId="7DFD1AC1" w14:textId="35713FDE" w:rsidR="007E534B" w:rsidRDefault="007E534B" w:rsidP="000607C7">
      <w:pPr>
        <w:pStyle w:val="FFLBodyText"/>
        <w:rPr>
          <w:sz w:val="24"/>
        </w:rPr>
      </w:pPr>
    </w:p>
    <w:p w14:paraId="5D1C7FA4" w14:textId="266D566A" w:rsidR="007E534B" w:rsidRDefault="007E534B" w:rsidP="000607C7">
      <w:pPr>
        <w:pStyle w:val="FFLBodyText"/>
        <w:rPr>
          <w:sz w:val="24"/>
        </w:rPr>
      </w:pPr>
    </w:p>
    <w:p w14:paraId="6EB24BC3" w14:textId="41E395C3" w:rsidR="007E534B" w:rsidRDefault="007E534B" w:rsidP="000607C7">
      <w:pPr>
        <w:pStyle w:val="FFLBodyText"/>
        <w:rPr>
          <w:sz w:val="24"/>
        </w:rPr>
      </w:pPr>
    </w:p>
    <w:p w14:paraId="3AE43606" w14:textId="505409D6" w:rsidR="007E534B" w:rsidRDefault="007E534B" w:rsidP="000607C7">
      <w:pPr>
        <w:pStyle w:val="FFLBodyText"/>
        <w:rPr>
          <w:sz w:val="24"/>
        </w:rPr>
      </w:pPr>
    </w:p>
    <w:p w14:paraId="6412A109" w14:textId="4CEEF135" w:rsidR="007E534B" w:rsidRPr="00305D36" w:rsidRDefault="007E534B" w:rsidP="000607C7">
      <w:pPr>
        <w:pStyle w:val="FFLBodyText"/>
        <w:rPr>
          <w:sz w:val="24"/>
        </w:rPr>
      </w:pPr>
    </w:p>
    <w:p w14:paraId="4C267638" w14:textId="3524C862" w:rsidR="00603780" w:rsidRPr="00305D36" w:rsidRDefault="00BB7B7F" w:rsidP="00D218C0">
      <w:pPr>
        <w:pStyle w:val="FFLSubHeaders"/>
      </w:pPr>
      <w:r w:rsidRPr="00305D36">
        <w:t>Equipment</w:t>
      </w:r>
    </w:p>
    <w:p w14:paraId="25E3A7FA" w14:textId="77777777" w:rsidR="00305D36" w:rsidRPr="00305D36" w:rsidRDefault="00305D36" w:rsidP="00305D36">
      <w:pPr>
        <w:rPr>
          <w:rFonts w:ascii="Arial" w:hAnsi="Arial" w:cs="Arial"/>
        </w:rPr>
      </w:pPr>
      <w:r w:rsidRPr="00305D36">
        <w:rPr>
          <w:rFonts w:ascii="Arial" w:hAnsi="Arial" w:cs="Arial"/>
        </w:rPr>
        <w:t>Chopping board, knife, vegetable peeler, measuring spoons, saucepan, measuring jug.</w:t>
      </w:r>
    </w:p>
    <w:p w14:paraId="67AA1A94" w14:textId="359FDB78" w:rsidR="002E65EE" w:rsidRPr="0001099E" w:rsidRDefault="002E65EE" w:rsidP="00D218C0">
      <w:pPr>
        <w:pStyle w:val="FFLSubHeaders"/>
        <w:rPr>
          <w:b w:val="0"/>
          <w:lang w:val="en-GB"/>
        </w:rPr>
      </w:pPr>
    </w:p>
    <w:p w14:paraId="4DC77177" w14:textId="4325241B" w:rsidR="00603780" w:rsidRPr="0048323E" w:rsidRDefault="00BB7B7F" w:rsidP="00D218C0">
      <w:pPr>
        <w:pStyle w:val="FFLSubHeaders"/>
      </w:pPr>
      <w:r w:rsidRPr="0048323E">
        <w:t>Method</w:t>
      </w:r>
    </w:p>
    <w:p w14:paraId="27A0B80D" w14:textId="11CA2F08" w:rsidR="0048323E" w:rsidRPr="00305D36" w:rsidRDefault="001A273D" w:rsidP="001C5C0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Peel, chop, dice or slice the vegetables. Crush the garlic if using.</w:t>
      </w:r>
    </w:p>
    <w:p w14:paraId="7204573B" w14:textId="22570F64" w:rsidR="00305D36" w:rsidRDefault="00305D36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05D36">
        <w:rPr>
          <w:rFonts w:ascii="Arial" w:hAnsi="Arial" w:cs="Arial"/>
        </w:rPr>
        <w:t xml:space="preserve">Heat </w:t>
      </w:r>
      <w:r w:rsidR="006E1856">
        <w:rPr>
          <w:rFonts w:ascii="Arial" w:hAnsi="Arial" w:cs="Arial"/>
        </w:rPr>
        <w:t>1 x 5ml</w:t>
      </w:r>
      <w:r w:rsidRPr="00305D36">
        <w:rPr>
          <w:rFonts w:ascii="Arial" w:hAnsi="Arial" w:cs="Arial"/>
        </w:rPr>
        <w:t xml:space="preserve"> </w:t>
      </w:r>
      <w:r w:rsidR="006E1856">
        <w:rPr>
          <w:rFonts w:ascii="Arial" w:hAnsi="Arial" w:cs="Arial"/>
        </w:rPr>
        <w:t>spoon, or a few sprays</w:t>
      </w:r>
      <w:r w:rsidR="001E7DBE">
        <w:rPr>
          <w:rFonts w:ascii="Arial" w:hAnsi="Arial" w:cs="Arial"/>
        </w:rPr>
        <w:t>,</w:t>
      </w:r>
      <w:r w:rsidR="006E1856">
        <w:rPr>
          <w:rFonts w:ascii="Arial" w:hAnsi="Arial" w:cs="Arial"/>
        </w:rPr>
        <w:t xml:space="preserve"> of oil</w:t>
      </w:r>
      <w:r w:rsidRPr="00305D36">
        <w:rPr>
          <w:rFonts w:ascii="Arial" w:hAnsi="Arial" w:cs="Arial"/>
        </w:rPr>
        <w:t xml:space="preserve"> in a saucepan and</w:t>
      </w:r>
      <w:r w:rsidR="00BA7493">
        <w:rPr>
          <w:rFonts w:ascii="Arial" w:hAnsi="Arial" w:cs="Arial"/>
        </w:rPr>
        <w:t xml:space="preserve"> gently</w:t>
      </w:r>
      <w:r w:rsidRPr="00305D36">
        <w:rPr>
          <w:rFonts w:ascii="Arial" w:hAnsi="Arial" w:cs="Arial"/>
        </w:rPr>
        <w:t xml:space="preserve"> </w:t>
      </w:r>
      <w:r w:rsidR="00561A6D">
        <w:rPr>
          <w:rFonts w:ascii="Arial" w:hAnsi="Arial" w:cs="Arial"/>
        </w:rPr>
        <w:t>fry the onion</w:t>
      </w:r>
      <w:r w:rsidR="00BA7493">
        <w:rPr>
          <w:rFonts w:ascii="Arial" w:hAnsi="Arial" w:cs="Arial"/>
        </w:rPr>
        <w:t xml:space="preserve"> and garlic</w:t>
      </w:r>
      <w:r w:rsidR="00561A6D">
        <w:rPr>
          <w:rFonts w:ascii="Arial" w:hAnsi="Arial" w:cs="Arial"/>
        </w:rPr>
        <w:t>, if using.</w:t>
      </w:r>
    </w:p>
    <w:p w14:paraId="5F4D0C6B" w14:textId="47D1C24C" w:rsidR="00561A6D" w:rsidRDefault="00561A6D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using raw meat, </w:t>
      </w:r>
      <w:r w:rsidR="005D4F9A">
        <w:rPr>
          <w:rFonts w:ascii="Arial" w:hAnsi="Arial" w:cs="Arial"/>
        </w:rPr>
        <w:t>brown this with the onion.</w:t>
      </w:r>
    </w:p>
    <w:p w14:paraId="16E1E277" w14:textId="6B3707A9" w:rsidR="00561A6D" w:rsidRDefault="6FF808D2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FF808D2">
        <w:rPr>
          <w:rFonts w:ascii="Arial" w:hAnsi="Arial" w:cs="Arial"/>
        </w:rPr>
        <w:t>Add the other vegetables to the pan. If using spinach</w:t>
      </w:r>
      <w:r w:rsidR="004C0441">
        <w:rPr>
          <w:rFonts w:ascii="Arial" w:hAnsi="Arial" w:cs="Arial"/>
        </w:rPr>
        <w:t xml:space="preserve"> or mushrooms</w:t>
      </w:r>
      <w:r w:rsidRPr="6FF808D2">
        <w:rPr>
          <w:rFonts w:ascii="Arial" w:hAnsi="Arial" w:cs="Arial"/>
        </w:rPr>
        <w:t>, add th</w:t>
      </w:r>
      <w:r w:rsidR="00BA7493">
        <w:rPr>
          <w:rFonts w:ascii="Arial" w:hAnsi="Arial" w:cs="Arial"/>
        </w:rPr>
        <w:t>ese</w:t>
      </w:r>
      <w:r w:rsidRPr="6FF808D2">
        <w:rPr>
          <w:rFonts w:ascii="Arial" w:hAnsi="Arial" w:cs="Arial"/>
        </w:rPr>
        <w:t xml:space="preserve"> five minutes before the end.</w:t>
      </w:r>
    </w:p>
    <w:p w14:paraId="024D8099" w14:textId="13A5B5B3" w:rsidR="00561A6D" w:rsidRPr="00305D36" w:rsidRDefault="6FF808D2" w:rsidP="00305D3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6FF808D2">
        <w:rPr>
          <w:rFonts w:ascii="Arial" w:hAnsi="Arial" w:cs="Arial"/>
        </w:rPr>
        <w:t>Add your chosen protein</w:t>
      </w:r>
      <w:r w:rsidR="00B40172">
        <w:rPr>
          <w:rFonts w:ascii="Arial" w:hAnsi="Arial" w:cs="Arial"/>
        </w:rPr>
        <w:t>*</w:t>
      </w:r>
      <w:r w:rsidR="00952C96">
        <w:rPr>
          <w:rFonts w:ascii="Arial" w:hAnsi="Arial" w:cs="Arial"/>
        </w:rPr>
        <w:t xml:space="preserve"> and</w:t>
      </w:r>
      <w:r w:rsidRPr="6FF808D2">
        <w:rPr>
          <w:rFonts w:ascii="Arial" w:hAnsi="Arial" w:cs="Arial"/>
        </w:rPr>
        <w:t xml:space="preserve"> starchy carbohydrate. Remember to drain and rinse any canned beans or lentils.</w:t>
      </w:r>
    </w:p>
    <w:p w14:paraId="6F91FD94" w14:textId="77777777" w:rsidR="00581D19" w:rsidRDefault="00305D36" w:rsidP="00581D1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05D36">
        <w:rPr>
          <w:rFonts w:ascii="Arial" w:hAnsi="Arial" w:cs="Arial"/>
        </w:rPr>
        <w:t xml:space="preserve">Add </w:t>
      </w:r>
      <w:r w:rsidR="005D4F9A">
        <w:rPr>
          <w:rFonts w:ascii="Arial" w:hAnsi="Arial" w:cs="Arial"/>
        </w:rPr>
        <w:t xml:space="preserve">500ml </w:t>
      </w:r>
      <w:r w:rsidRPr="00305D36">
        <w:rPr>
          <w:rFonts w:ascii="Arial" w:hAnsi="Arial" w:cs="Arial"/>
        </w:rPr>
        <w:t>stock to the pan and bring to the boil.</w:t>
      </w:r>
      <w:r w:rsidR="00F03602">
        <w:rPr>
          <w:rFonts w:ascii="Arial" w:hAnsi="Arial" w:cs="Arial"/>
        </w:rPr>
        <w:t xml:space="preserve"> Add </w:t>
      </w:r>
      <w:r w:rsidR="007B2538">
        <w:rPr>
          <w:rFonts w:ascii="Arial" w:hAnsi="Arial" w:cs="Arial"/>
        </w:rPr>
        <w:t>your seasoning/flavour.</w:t>
      </w:r>
    </w:p>
    <w:p w14:paraId="2DB35CEC" w14:textId="1C832E40" w:rsidR="00BA7493" w:rsidRDefault="6FF808D2" w:rsidP="00581D1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581D19">
        <w:rPr>
          <w:rFonts w:ascii="Arial" w:hAnsi="Arial" w:cs="Arial"/>
        </w:rPr>
        <w:t xml:space="preserve">Reduce the heat and simmer for 20 minutes or until the vegetables and starchy carbohydrate are cooked.  </w:t>
      </w:r>
    </w:p>
    <w:p w14:paraId="253A62C6" w14:textId="77777777" w:rsidR="00513582" w:rsidRDefault="00513582" w:rsidP="00513582">
      <w:pPr>
        <w:rPr>
          <w:rFonts w:ascii="Arial" w:hAnsi="Arial" w:cs="Arial"/>
        </w:rPr>
      </w:pPr>
    </w:p>
    <w:p w14:paraId="722AC160" w14:textId="17DF7A8B" w:rsidR="00513582" w:rsidRPr="00513582" w:rsidRDefault="00513582" w:rsidP="00513582">
      <w:pPr>
        <w:pStyle w:val="NormalWeb"/>
        <w:spacing w:before="0" w:beforeAutospacing="0" w:after="0" w:afterAutospacing="0"/>
      </w:pPr>
      <w:r w:rsidRPr="00513582">
        <w:rPr>
          <w:color w:val="000000" w:themeColor="text1"/>
          <w:kern w:val="24"/>
        </w:rPr>
        <w:t xml:space="preserve"> </w:t>
      </w:r>
      <w:r w:rsidRPr="00513582">
        <w:rPr>
          <w:rFonts w:ascii="Arial" w:eastAsiaTheme="minorEastAsia" w:hAnsi="Arial" w:cs="Arial"/>
          <w:color w:val="000000" w:themeColor="text1"/>
          <w:kern w:val="24"/>
        </w:rPr>
        <w:t>*Depending on what you choose the protein may be added later in the cooking time.</w:t>
      </w:r>
    </w:p>
    <w:p w14:paraId="3B8827FB" w14:textId="6D496699" w:rsidR="00513582" w:rsidRPr="00513582" w:rsidRDefault="00513582" w:rsidP="00513582">
      <w:pPr>
        <w:rPr>
          <w:rFonts w:ascii="Arial" w:hAnsi="Arial" w:cs="Arial"/>
        </w:rPr>
      </w:pPr>
    </w:p>
    <w:p w14:paraId="19C28D1C" w14:textId="77777777" w:rsidR="00A41804" w:rsidRDefault="00A41804" w:rsidP="00A41804">
      <w:pPr>
        <w:rPr>
          <w:rFonts w:ascii="Arial" w:hAnsi="Arial" w:cs="Arial"/>
        </w:rPr>
      </w:pPr>
    </w:p>
    <w:p w14:paraId="37C9560D" w14:textId="77777777" w:rsidR="00A41804" w:rsidRDefault="00A41804" w:rsidP="00A41804">
      <w:pPr>
        <w:rPr>
          <w:rFonts w:ascii="Arial" w:hAnsi="Arial" w:cs="Arial"/>
        </w:rPr>
      </w:pPr>
    </w:p>
    <w:p w14:paraId="3CCEBE59" w14:textId="77777777" w:rsidR="00A41804" w:rsidRDefault="00A41804" w:rsidP="00A41804">
      <w:pPr>
        <w:rPr>
          <w:rFonts w:ascii="Arial" w:hAnsi="Arial" w:cs="Arial"/>
        </w:rPr>
      </w:pPr>
    </w:p>
    <w:p w14:paraId="7A8C396D" w14:textId="77777777" w:rsidR="00A41804" w:rsidRDefault="00A41804" w:rsidP="00A41804">
      <w:pPr>
        <w:rPr>
          <w:rFonts w:ascii="Arial" w:hAnsi="Arial" w:cs="Arial"/>
        </w:rPr>
      </w:pPr>
    </w:p>
    <w:p w14:paraId="0232A692" w14:textId="77777777" w:rsidR="00717E17" w:rsidRPr="00875FE0" w:rsidRDefault="00717E17" w:rsidP="00875FE0">
      <w:pPr>
        <w:rPr>
          <w:rFonts w:ascii="Arial" w:hAnsi="Arial" w:cs="Arial"/>
        </w:rPr>
      </w:pPr>
    </w:p>
    <w:p w14:paraId="632E9285" w14:textId="7AB06946" w:rsidR="00171EDF" w:rsidRPr="00E448A1" w:rsidRDefault="00171EDF" w:rsidP="00153DE6">
      <w:pPr>
        <w:rPr>
          <w:rFonts w:ascii="Arial" w:hAnsi="Arial" w:cs="Arial"/>
          <w:b/>
        </w:rPr>
      </w:pPr>
      <w:r w:rsidRPr="00E448A1">
        <w:rPr>
          <w:rFonts w:ascii="Arial" w:hAnsi="Arial" w:cs="Arial"/>
          <w:b/>
        </w:rPr>
        <w:t>Top tips</w:t>
      </w:r>
    </w:p>
    <w:p w14:paraId="7ABEF91A" w14:textId="77777777" w:rsidR="00305D36" w:rsidRPr="00EF49D6" w:rsidRDefault="00305D36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 w:rsidRPr="00EF49D6">
        <w:rPr>
          <w:rFonts w:ascii="Arial" w:eastAsiaTheme="minorHAnsi" w:hAnsi="Arial" w:cs="Arial"/>
        </w:rPr>
        <w:t>Try using a sweet potato.</w:t>
      </w:r>
    </w:p>
    <w:p w14:paraId="0B674FF0" w14:textId="0E4830E9" w:rsidR="00305D36" w:rsidRPr="00EF49D6" w:rsidRDefault="00305D36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>
        <w:rPr>
          <w:rFonts w:ascii="Arial" w:hAnsi="Arial" w:cs="Arial"/>
        </w:rPr>
        <w:t>Var</w:t>
      </w:r>
      <w:r w:rsidRPr="00EF49D6">
        <w:rPr>
          <w:rFonts w:ascii="Arial" w:eastAsiaTheme="minorHAnsi" w:hAnsi="Arial" w:cs="Arial"/>
        </w:rPr>
        <w:t>y the types of vegetables used depending on what is in season.</w:t>
      </w:r>
      <w:r w:rsidR="005D4F9A">
        <w:rPr>
          <w:rFonts w:ascii="Arial" w:eastAsiaTheme="minorHAnsi" w:hAnsi="Arial" w:cs="Arial"/>
        </w:rPr>
        <w:t xml:space="preserve">  Look for wonky veg as this is often cheaper.</w:t>
      </w:r>
    </w:p>
    <w:p w14:paraId="15725679" w14:textId="3D45504F" w:rsidR="00305D36" w:rsidRDefault="00305D36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 w:rsidRPr="00EF49D6">
        <w:rPr>
          <w:rFonts w:ascii="Arial" w:eastAsiaTheme="minorHAnsi" w:hAnsi="Arial" w:cs="Arial"/>
        </w:rPr>
        <w:t xml:space="preserve">Add canned </w:t>
      </w:r>
      <w:r w:rsidR="005D4F9A">
        <w:rPr>
          <w:rFonts w:ascii="Arial" w:eastAsiaTheme="minorHAnsi" w:hAnsi="Arial" w:cs="Arial"/>
        </w:rPr>
        <w:t>or frozen vegetables.</w:t>
      </w:r>
    </w:p>
    <w:p w14:paraId="2726C3B0" w14:textId="3DFAF88B" w:rsidR="001A273D" w:rsidRDefault="001A273D" w:rsidP="00305D36">
      <w:pPr>
        <w:numPr>
          <w:ilvl w:val="0"/>
          <w:numId w:val="31"/>
        </w:num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Make extra. Cool and refrigerate or freeze for another time. </w:t>
      </w:r>
    </w:p>
    <w:p w14:paraId="78C44424" w14:textId="28DAB958" w:rsidR="00E448A1" w:rsidRPr="000A23EE" w:rsidRDefault="00E448A1" w:rsidP="000A23EE">
      <w:pPr>
        <w:rPr>
          <w:rFonts w:ascii="Arial" w:hAnsi="Arial" w:cs="Arial"/>
          <w:b/>
        </w:rPr>
      </w:pPr>
    </w:p>
    <w:p w14:paraId="0DE96332" w14:textId="281ED351" w:rsidR="00171EDF" w:rsidRPr="00E448A1" w:rsidRDefault="008951E0" w:rsidP="00E44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skills</w:t>
      </w:r>
    </w:p>
    <w:p w14:paraId="5B436916" w14:textId="762327E5" w:rsidR="000A23EE" w:rsidRDefault="000A23EE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448A1">
        <w:rPr>
          <w:rFonts w:ascii="Arial" w:hAnsi="Arial" w:cs="Arial"/>
        </w:rPr>
        <w:t>Measure</w:t>
      </w:r>
    </w:p>
    <w:p w14:paraId="58FA20B5" w14:textId="3DBE6E62" w:rsidR="00730636" w:rsidRDefault="00730636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Peel</w:t>
      </w:r>
    </w:p>
    <w:p w14:paraId="1D771AA0" w14:textId="737A044D" w:rsidR="0001099E" w:rsidRDefault="002616E3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Trim, dice, </w:t>
      </w:r>
      <w:proofErr w:type="gramStart"/>
      <w:r>
        <w:rPr>
          <w:rFonts w:ascii="Arial" w:hAnsi="Arial" w:cs="Arial"/>
        </w:rPr>
        <w:t>slice</w:t>
      </w:r>
      <w:proofErr w:type="gramEnd"/>
      <w:r>
        <w:rPr>
          <w:rFonts w:ascii="Arial" w:hAnsi="Arial" w:cs="Arial"/>
        </w:rPr>
        <w:t xml:space="preserve"> and chop</w:t>
      </w:r>
    </w:p>
    <w:p w14:paraId="0ECF7C0A" w14:textId="56C188F4" w:rsidR="002616E3" w:rsidRDefault="002616E3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Fry</w:t>
      </w:r>
    </w:p>
    <w:p w14:paraId="6F78FA50" w14:textId="37D95325" w:rsidR="00730636" w:rsidRDefault="002616E3" w:rsidP="0073063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Boil and simme</w:t>
      </w:r>
      <w:r w:rsidR="005D4F9A">
        <w:rPr>
          <w:rFonts w:ascii="Arial" w:hAnsi="Arial" w:cs="Arial"/>
        </w:rPr>
        <w:t>r</w:t>
      </w:r>
    </w:p>
    <w:p w14:paraId="7352FEE5" w14:textId="16D7E592" w:rsidR="00875FE0" w:rsidRPr="00875FE0" w:rsidRDefault="00875FE0" w:rsidP="00875FE0">
      <w:pPr>
        <w:pStyle w:val="ListParagraph"/>
        <w:rPr>
          <w:rFonts w:ascii="Arial" w:hAnsi="Arial" w:cs="Arial"/>
        </w:rPr>
      </w:pPr>
    </w:p>
    <w:p w14:paraId="366C7FB3" w14:textId="738ED64C" w:rsidR="001E4B68" w:rsidRDefault="00875FE0" w:rsidP="001E4B68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B8C31E5" wp14:editId="15D1B4AC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5994400" cy="51117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511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CA91AC2" w14:textId="7961E13F" w:rsidR="00823F87" w:rsidRPr="00875FE0" w:rsidRDefault="001912D3" w:rsidP="00F079E2">
                            <w:pPr>
                              <w:pStyle w:val="FFLSubHeaders"/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Why do </w:t>
                            </w:r>
                            <w:r w:rsidR="00823F87"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this practical activity?</w:t>
                            </w:r>
                          </w:p>
                          <w:p w14:paraId="1A74D902" w14:textId="52839A3C" w:rsidR="00823F87" w:rsidRPr="00823F87" w:rsidRDefault="004A2EBA" w:rsidP="004A2EBA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720"/>
                                <w:tab w:val="num" w:pos="-86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75FE0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  <w:t>It is i</w:t>
                            </w:r>
                            <w:r w:rsidR="00823F87"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deal for encouraging creativity and independence, along with adapting a recipe/ingredients to what is available at the time. </w:t>
                            </w:r>
                          </w:p>
                          <w:p w14:paraId="0FB5D5E1" w14:textId="539CEAC0" w:rsidR="00823F87" w:rsidRPr="00823F87" w:rsidRDefault="004A2EBA" w:rsidP="00823F87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720"/>
                                <w:tab w:val="num" w:pos="-86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75FE0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The r</w:t>
                            </w:r>
                            <w:r w:rsidR="00823F87"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ecipe uses a range of basic food skills and can be easily adapted for differentiation. </w:t>
                            </w:r>
                          </w:p>
                          <w:p w14:paraId="4DDADC66" w14:textId="7A16D131" w:rsidR="00823F87" w:rsidRPr="00823F87" w:rsidRDefault="00823F87" w:rsidP="00823F87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720"/>
                                <w:tab w:val="num" w:pos="-86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75FE0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The soup</w:t>
                            </w:r>
                            <w:r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9E3785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can </w:t>
                            </w:r>
                            <w:r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be made individually, in pairs or groups. </w:t>
                            </w:r>
                          </w:p>
                          <w:p w14:paraId="60460FB7" w14:textId="44087D44" w:rsidR="00823F87" w:rsidRPr="00823F87" w:rsidRDefault="004A2EBA" w:rsidP="00823F87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720"/>
                                <w:tab w:val="num" w:pos="-86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875FE0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The activity covers the</w:t>
                            </w:r>
                            <w:r w:rsidR="00823F87"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science of food, </w:t>
                            </w:r>
                            <w:proofErr w:type="gramStart"/>
                            <w:r w:rsidR="00823F87"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>numeracy</w:t>
                            </w:r>
                            <w:proofErr w:type="gramEnd"/>
                            <w:r w:rsidR="00823F87" w:rsidRPr="00823F87">
                              <w:rPr>
                                <w:rFonts w:ascii="Arial" w:eastAsia="MS Mincho" w:hAnsi="Arial" w:cs="Arial"/>
                                <w:kern w:val="24"/>
                                <w:sz w:val="22"/>
                                <w:szCs w:val="22"/>
                                <w:lang w:eastAsia="en-GB"/>
                              </w:rPr>
                              <w:t xml:space="preserve"> and literacy in a variety of ways.</w:t>
                            </w:r>
                          </w:p>
                          <w:p w14:paraId="02A87B94" w14:textId="77777777" w:rsidR="00FE2F10" w:rsidRPr="00875FE0" w:rsidRDefault="00FE2F10" w:rsidP="00823F87">
                            <w:pPr>
                              <w:pStyle w:val="FFLSubHeaders"/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4D4B046" w14:textId="5160F673" w:rsidR="00823F87" w:rsidRPr="00875FE0" w:rsidRDefault="00823F87" w:rsidP="00F079E2">
                            <w:pPr>
                              <w:pStyle w:val="FFLSubHeaders"/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How to set up th</w:t>
                            </w:r>
                            <w:r w:rsidR="00F20F30"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e </w:t>
                            </w:r>
                            <w:r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practical activity?</w:t>
                            </w:r>
                          </w:p>
                          <w:p w14:paraId="5E0FE1EE" w14:textId="77777777" w:rsidR="004F12EC" w:rsidRPr="00875FE0" w:rsidRDefault="004F12EC" w:rsidP="00F079E2">
                            <w:pPr>
                              <w:pStyle w:val="FFLSubHeaders"/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4BF17CC" w14:textId="6B39FBD0" w:rsidR="004F12EC" w:rsidRPr="00875FE0" w:rsidRDefault="004F12EC" w:rsidP="004F12EC">
                            <w:pPr>
                              <w:pStyle w:val="FFLSubHeaders"/>
                              <w:numPr>
                                <w:ilvl w:val="0"/>
                                <w:numId w:val="34"/>
                              </w:numPr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Structured group activity</w:t>
                            </w:r>
                            <w:r w:rsidR="00FD05FD" w:rsidRPr="00875FE0">
                              <w:rPr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(depending on class size and individual pupil needs)</w:t>
                            </w:r>
                          </w:p>
                          <w:p w14:paraId="342707AB" w14:textId="45DA4C4A" w:rsidR="005D3D7E" w:rsidRPr="00875FE0" w:rsidRDefault="00FD05FD" w:rsidP="005D3D7E">
                            <w:pPr>
                              <w:pStyle w:val="FFLSubHeaders"/>
                              <w:numPr>
                                <w:ilvl w:val="0"/>
                                <w:numId w:val="33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Provide</w:t>
                            </w:r>
                            <w:r w:rsidR="00EE7385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a range of ingredients </w:t>
                            </w:r>
                            <w:r w:rsidR="00CD6A8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for the pupils to choose</w:t>
                            </w:r>
                            <w:r w:rsidR="005D3D7E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from</w:t>
                            </w:r>
                            <w:r w:rsidR="00CD6A8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(based on the </w:t>
                            </w:r>
                            <w:r w:rsidR="001119C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chart above). </w:t>
                            </w:r>
                          </w:p>
                          <w:p w14:paraId="04CC584B" w14:textId="359765BA" w:rsidR="00CB6061" w:rsidRPr="00875FE0" w:rsidRDefault="00C073D4" w:rsidP="005D3D7E">
                            <w:pPr>
                              <w:pStyle w:val="FFLSubHeaders"/>
                              <w:numPr>
                                <w:ilvl w:val="0"/>
                                <w:numId w:val="33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Arrange</w:t>
                            </w:r>
                            <w:r w:rsidR="005D3D7E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the ingredients </w:t>
                            </w:r>
                            <w:r w:rsidR="00426D8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on trays</w:t>
                            </w: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6547E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with labels</w:t>
                            </w:r>
                            <w:r w:rsidR="001D53AB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and </w:t>
                            </w:r>
                            <w:r w:rsidR="008B4B5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instructions</w:t>
                            </w:r>
                            <w:r w:rsidR="00073E0A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  <w:r w:rsidR="008B4B5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="008B4B5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e.g.</w:t>
                            </w:r>
                            <w:proofErr w:type="gramEnd"/>
                            <w:r w:rsidR="008B4B5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vegetables – choose three</w:t>
                            </w:r>
                            <w:r w:rsidR="00CB606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. Depending on pupil needs, some of the ingredients can be ready prepared, </w:t>
                            </w:r>
                            <w:proofErr w:type="gramStart"/>
                            <w:r w:rsidR="00CB606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e.g.</w:t>
                            </w:r>
                            <w:proofErr w:type="gramEnd"/>
                            <w:r w:rsidR="00CB606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onions chopped</w:t>
                            </w:r>
                            <w:r w:rsidR="00206A65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, stock made</w:t>
                            </w:r>
                            <w:r w:rsidR="00B05348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, pasta weighed</w:t>
                            </w:r>
                            <w:r w:rsidR="00206A65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721B1C31" w14:textId="7C5F18DF" w:rsidR="00206A65" w:rsidRPr="00875FE0" w:rsidRDefault="00BC160E" w:rsidP="005D3D7E">
                            <w:pPr>
                              <w:pStyle w:val="FFLSubHeaders"/>
                              <w:numPr>
                                <w:ilvl w:val="0"/>
                                <w:numId w:val="33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Ask </w:t>
                            </w:r>
                            <w:r w:rsidR="001119C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the pupils to choose an ingredient</w:t>
                            </w:r>
                            <w:r w:rsidR="00073E0A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(s)</w:t>
                            </w:r>
                            <w:r w:rsidR="001119C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from each group</w:t>
                            </w:r>
                            <w:r w:rsidR="005D3D7E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</w:p>
                          <w:p w14:paraId="5765F776" w14:textId="1C31762A" w:rsidR="00F079E2" w:rsidRPr="00875FE0" w:rsidRDefault="00B63D88" w:rsidP="005D3D7E">
                            <w:pPr>
                              <w:pStyle w:val="FFLSubHeaders"/>
                              <w:numPr>
                                <w:ilvl w:val="0"/>
                                <w:numId w:val="33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Challenge the pupils to</w:t>
                            </w:r>
                            <w:r w:rsidR="00206A65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0D4A03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make their soup individua</w:t>
                            </w:r>
                            <w:r w:rsidR="00286C6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lly</w:t>
                            </w:r>
                            <w:r w:rsidR="00E70D9F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="000D4A03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in pairs</w:t>
                            </w:r>
                            <w:r w:rsidR="00E70D9F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or in groups</w:t>
                            </w:r>
                            <w:r w:rsidR="000D4A03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, following the </w:t>
                            </w:r>
                            <w:hyperlink r:id="rId12" w:history="1">
                              <w:r w:rsidR="000D4A03" w:rsidRPr="00FC3C70">
                                <w:rPr>
                                  <w:rStyle w:val="Hyperlink"/>
                                  <w:b w:val="0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  <w:t>recipe</w:t>
                              </w:r>
                            </w:hyperlink>
                            <w:r w:rsidR="000D4A03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instructions.</w:t>
                            </w:r>
                          </w:p>
                          <w:p w14:paraId="08951795" w14:textId="116A270B" w:rsidR="00091D99" w:rsidRPr="00875FE0" w:rsidRDefault="00091D99" w:rsidP="005D3D7E">
                            <w:pPr>
                              <w:pStyle w:val="FFLSubHeaders"/>
                              <w:numPr>
                                <w:ilvl w:val="0"/>
                                <w:numId w:val="33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Extension – </w:t>
                            </w:r>
                            <w:r w:rsidR="00286C6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carry out sensory </w:t>
                            </w:r>
                            <w:r w:rsidR="00C615C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evaluation</w:t>
                            </w:r>
                            <w:r w:rsidR="00F20F3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and/or nutritional analysis</w:t>
                            </w:r>
                            <w:r w:rsidR="00286C6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of the soup</w:t>
                            </w:r>
                            <w:r w:rsidR="00F20F3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using a nutritional analysis programme such as </w:t>
                            </w:r>
                            <w:hyperlink r:id="rId13" w:history="1">
                              <w:r w:rsidR="00F20F30" w:rsidRPr="00875FE0">
                                <w:rPr>
                                  <w:rStyle w:val="Hyperlink"/>
                                  <w:b w:val="0"/>
                                  <w:bCs w:val="0"/>
                                  <w:i/>
                                  <w:iCs/>
                                  <w:sz w:val="22"/>
                                  <w:szCs w:val="22"/>
                                  <w:lang w:val="en-GB"/>
                                </w:rPr>
                                <w:t>Explore food</w:t>
                              </w:r>
                            </w:hyperlink>
                            <w:r w:rsidR="00F20F3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.  </w:t>
                            </w:r>
                            <w:r w:rsidR="00286C6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1699F661" w14:textId="77777777" w:rsidR="00147ACB" w:rsidRPr="00875FE0" w:rsidRDefault="00147ACB" w:rsidP="00147ACB">
                            <w:pPr>
                              <w:pStyle w:val="FFLSubHeaders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3781B9" w14:textId="2ED1A5BE" w:rsidR="00A202E8" w:rsidRPr="00875FE0" w:rsidRDefault="00A202E8" w:rsidP="00A202E8">
                            <w:pPr>
                              <w:pStyle w:val="FFLSubHeaders"/>
                              <w:numPr>
                                <w:ilvl w:val="0"/>
                                <w:numId w:val="34"/>
                              </w:num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sz w:val="22"/>
                                <w:szCs w:val="22"/>
                                <w:lang w:val="en-GB"/>
                              </w:rPr>
                              <w:t>Independent activity with pupil’s own choice of ingredients</w:t>
                            </w:r>
                          </w:p>
                          <w:p w14:paraId="2074C7E6" w14:textId="53E89636" w:rsidR="00A202E8" w:rsidRPr="00875FE0" w:rsidRDefault="00A202E8" w:rsidP="00A202E8">
                            <w:pPr>
                              <w:pStyle w:val="FFLSubHeaders"/>
                              <w:numPr>
                                <w:ilvl w:val="0"/>
                                <w:numId w:val="35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Task pupils to create their own soup </w:t>
                            </w:r>
                            <w:r w:rsidR="00286C6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following the </w:t>
                            </w:r>
                            <w:hyperlink r:id="rId14" w:history="1">
                              <w:r w:rsidR="00FC3C70" w:rsidRPr="00FC3C70">
                                <w:rPr>
                                  <w:rStyle w:val="Hyperlink"/>
                                  <w:b w:val="0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  <w:t>recipe</w:t>
                              </w:r>
                            </w:hyperlink>
                            <w:r w:rsidR="00FC3C7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instructions</w:t>
                            </w:r>
                            <w:r w:rsidR="00FF5A57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and bring ingredients from home</w:t>
                            </w:r>
                            <w:r w:rsidR="007B460D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(some base ingredients may be provided by school)</w:t>
                            </w:r>
                            <w:r w:rsidR="00286C6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  <w:r w:rsidR="00115A18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>This recipe helps to</w:t>
                            </w:r>
                            <w:r w:rsidR="00FF09D1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prevent food waste, so </w:t>
                            </w:r>
                            <w:r w:rsidR="00B378F0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pupils should use </w:t>
                            </w:r>
                            <w:r w:rsidR="00A0528B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leftover vegetables and </w:t>
                            </w:r>
                            <w:r w:rsidR="009A284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opened packets of starchy carbohydrates/herbs rather than buying new. </w:t>
                            </w:r>
                          </w:p>
                          <w:p w14:paraId="11E9CA72" w14:textId="4F4021B4" w:rsidR="005E5692" w:rsidRPr="00875FE0" w:rsidRDefault="005E5692" w:rsidP="00A202E8">
                            <w:pPr>
                              <w:pStyle w:val="FFLSubHeaders"/>
                              <w:numPr>
                                <w:ilvl w:val="0"/>
                                <w:numId w:val="35"/>
                              </w:numP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Extension – carry out sensory </w:t>
                            </w:r>
                            <w:r w:rsidR="00C615C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evaluation and/or nutritional analysis of the soup </w:t>
                            </w:r>
                            <w:bookmarkStart w:id="0" w:name="_Hlk124592221"/>
                            <w:r w:rsidR="00C615CC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using </w:t>
                            </w:r>
                            <w:r w:rsidR="00E629D3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a nutritional analysis programme such as </w:t>
                            </w:r>
                            <w:hyperlink r:id="rId15" w:history="1">
                              <w:r w:rsidR="00E629D3" w:rsidRPr="00875FE0">
                                <w:rPr>
                                  <w:rStyle w:val="Hyperlink"/>
                                  <w:b w:val="0"/>
                                  <w:bCs w:val="0"/>
                                  <w:i/>
                                  <w:iCs/>
                                  <w:sz w:val="22"/>
                                  <w:szCs w:val="22"/>
                                  <w:lang w:val="en-GB"/>
                                </w:rPr>
                                <w:t>Explore food</w:t>
                              </w:r>
                            </w:hyperlink>
                            <w:r w:rsidR="00E629D3"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  <w:bookmarkEnd w:id="0"/>
                          </w:p>
                          <w:p w14:paraId="0D25C5C8" w14:textId="77777777" w:rsidR="00E629D3" w:rsidRPr="00875FE0" w:rsidRDefault="00E629D3" w:rsidP="00E629D3">
                            <w:pPr>
                              <w:pStyle w:val="FFLSubHeaders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A658FF0" w14:textId="3FB77D5F" w:rsidR="00EE7385" w:rsidRPr="00875FE0" w:rsidRDefault="00E629D3" w:rsidP="00F079E2">
                            <w:pPr>
                              <w:pStyle w:val="FFLSubHeaders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Why not make </w:t>
                            </w:r>
                            <w:hyperlink r:id="rId16" w:history="1">
                              <w:r w:rsidRPr="001D01DD">
                                <w:rPr>
                                  <w:rStyle w:val="Hyperlink"/>
                                  <w:b w:val="0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  <w:t>Speedy flatbread</w:t>
                              </w:r>
                              <w:r w:rsidR="001D01DD" w:rsidRPr="001D01DD">
                                <w:rPr>
                                  <w:rStyle w:val="Hyperlink"/>
                                  <w:b w:val="0"/>
                                  <w:bCs w:val="0"/>
                                  <w:sz w:val="22"/>
                                  <w:szCs w:val="22"/>
                                  <w:lang w:val="en-GB"/>
                                </w:rPr>
                                <w:t>s</w:t>
                              </w:r>
                            </w:hyperlink>
                            <w:r w:rsidRPr="00875FE0"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GB"/>
                              </w:rPr>
                              <w:t xml:space="preserve"> to accompany the soup?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31E5" id="Text Box 2" o:spid="_x0000_s1036" type="#_x0000_t202" style="position:absolute;margin-left:0;margin-top:3.85pt;width:472pt;height:402.5pt;z-index:2516582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zbPAIAAIcEAAAOAAAAZHJzL2Uyb0RvYy54bWysVE1v2zAMvQ/YfxB0X2wHzboEdYq0RYcB&#10;RVsgLXpWZDkxIIuapMTOfv2elM92Ow3LQSFFih+Pj7667lvNNsr5hkzJi0HOmTKSqsYsS/76cv/l&#10;G2c+CFMJTUaVfKs8v55+/nTV2Yka0op0pRxDEOMnnS35KgQ7yTIvV6oVfkBWGRhrcq0IUN0yq5zo&#10;EL3V2TDPv2Yduco6ksp73N7tjHya4te1kuGprr0KTJcctYV0unQu4plNr8Rk6YRdNXJfhviHKlrR&#10;GCQ9hroTQbC1a/4I1TbSkac6DCS1GdV1I1XqAd0U+Ydu5ithVeoF4Hh7hMn/v7DycTO3z46F/oZ6&#10;DDAC0lk/8biM/fS1a+M/KmWwA8LtETbVByZxORqPLy5ymCRso6IoLkcJ2Oz03DofvitqWRRK7jCX&#10;BJfYPPiAlHA9uMRsnnRT3TdaJyVyQd1qxzYCU9QhFYkX77y0YV3Jh/iNUuR3Ru+Wi2OAPL/JjwWe&#10;uSGiNijl1H6UQr/oWVMBmtRTvFpQtQVkjnZs8lbeN2jrQfjwLBzoAyiwEuEJR60JZdFe4mxF7tff&#10;7qM/pgorZx3oWHL/cy2c4kz/MJj3uADE4G9SLkaXQyju3LI4t5h1e0vAqsDyWZnE6B/0QawdtW/Y&#10;nFnMCpMwErlLHg7ibdgtCTZPqtksOYGxVoQHM7cyho6ziUN76d+Es/vJBpDikQ7EFZMPA975xpeG&#10;ZutAdZOmf0J1jz/Ynkix38y4Tud68jp9P6a/AQAA//8DAFBLAwQUAAYACAAAACEA3XbZ5tsAAAAG&#10;AQAADwAAAGRycy9kb3ducmV2LnhtbEyPsU7DQBBEe6T8w2kj0ZFzIgsH43UURaJIkYKQgvLiW2zL&#10;vj3Ld07M37NUUI5mNPOm2M2uVzcaQ+sZYb1KQBFX3rZcI1w+3p62oEI0bE3vmRC+KcCuXDwUJrf+&#10;zu90O8daSQmH3CA0MQ651qFqyJmw8gOxeF9+dCaKHGttR3OXctfrTZI8a2daloXGDHRoqOrOk0Po&#10;9ice56k7TonWp8NlSI9V+ER8XM77V1CR5vgXhl98QYdSmK5+YhtUjyBHIkKWgRLzJU1FXxG2600G&#10;uiz0f/zyBwAA//8DAFBLAQItABQABgAIAAAAIQC2gziS/gAAAOEBAAATAAAAAAAAAAAAAAAAAAAA&#10;AABbQ29udGVudF9UeXBlc10ueG1sUEsBAi0AFAAGAAgAAAAhADj9If/WAAAAlAEAAAsAAAAAAAAA&#10;AAAAAAAALwEAAF9yZWxzLy5yZWxzUEsBAi0AFAAGAAgAAAAhAPDgLNs8AgAAhwQAAA4AAAAAAAAA&#10;AAAAAAAALgIAAGRycy9lMm9Eb2MueG1sUEsBAi0AFAAGAAgAAAAhAN122ebbAAAABgEAAA8AAAAA&#10;AAAAAAAAAAAAlgQAAGRycy9kb3ducmV2LnhtbFBLBQYAAAAABAAEAPMAAACeBQAAAAA=&#10;" fillcolor="white [3201]" strokecolor="#00b050" strokeweight="1.75pt">
                <v:textbox>
                  <w:txbxContent>
                    <w:p w14:paraId="7CA91AC2" w14:textId="7961E13F" w:rsidR="00823F87" w:rsidRPr="00875FE0" w:rsidRDefault="001912D3" w:rsidP="00F079E2">
                      <w:pPr>
                        <w:pStyle w:val="FFLSubHeaders"/>
                        <w:rPr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 xml:space="preserve">Why do </w:t>
                      </w:r>
                      <w:r w:rsidR="00823F87"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>this practical activity?</w:t>
                      </w:r>
                    </w:p>
                    <w:p w14:paraId="1A74D902" w14:textId="52839A3C" w:rsidR="00823F87" w:rsidRPr="00823F87" w:rsidRDefault="004A2EBA" w:rsidP="004A2EBA">
                      <w:pPr>
                        <w:numPr>
                          <w:ilvl w:val="0"/>
                          <w:numId w:val="32"/>
                        </w:numPr>
                        <w:tabs>
                          <w:tab w:val="clear" w:pos="720"/>
                          <w:tab w:val="num" w:pos="-86"/>
                        </w:tabs>
                        <w:spacing w:line="216" w:lineRule="auto"/>
                        <w:ind w:left="360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875FE0"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  <w:t>It is i</w:t>
                      </w:r>
                      <w:r w:rsidR="00823F87"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deal for encouraging creativity and independence, along with adapting a recipe/ingredients to what is available at the time. </w:t>
                      </w:r>
                    </w:p>
                    <w:p w14:paraId="0FB5D5E1" w14:textId="539CEAC0" w:rsidR="00823F87" w:rsidRPr="00823F87" w:rsidRDefault="004A2EBA" w:rsidP="00823F87">
                      <w:pPr>
                        <w:numPr>
                          <w:ilvl w:val="0"/>
                          <w:numId w:val="32"/>
                        </w:numPr>
                        <w:tabs>
                          <w:tab w:val="clear" w:pos="720"/>
                          <w:tab w:val="num" w:pos="-86"/>
                        </w:tabs>
                        <w:spacing w:line="216" w:lineRule="auto"/>
                        <w:ind w:left="360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875FE0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The r</w:t>
                      </w:r>
                      <w:r w:rsidR="00823F87"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ecipe uses a range of basic food skills and can be easily adapted for differentiation. </w:t>
                      </w:r>
                    </w:p>
                    <w:p w14:paraId="4DDADC66" w14:textId="7A16D131" w:rsidR="00823F87" w:rsidRPr="00823F87" w:rsidRDefault="00823F87" w:rsidP="00823F87">
                      <w:pPr>
                        <w:numPr>
                          <w:ilvl w:val="0"/>
                          <w:numId w:val="32"/>
                        </w:numPr>
                        <w:tabs>
                          <w:tab w:val="clear" w:pos="720"/>
                          <w:tab w:val="num" w:pos="-86"/>
                        </w:tabs>
                        <w:spacing w:line="216" w:lineRule="auto"/>
                        <w:ind w:left="360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875FE0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The soup</w:t>
                      </w:r>
                      <w:r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9E3785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can </w:t>
                      </w:r>
                      <w:r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be made individually, in pairs or groups. </w:t>
                      </w:r>
                    </w:p>
                    <w:p w14:paraId="60460FB7" w14:textId="44087D44" w:rsidR="00823F87" w:rsidRPr="00823F87" w:rsidRDefault="004A2EBA" w:rsidP="00823F87">
                      <w:pPr>
                        <w:numPr>
                          <w:ilvl w:val="0"/>
                          <w:numId w:val="32"/>
                        </w:numPr>
                        <w:tabs>
                          <w:tab w:val="clear" w:pos="720"/>
                          <w:tab w:val="num" w:pos="-86"/>
                        </w:tabs>
                        <w:spacing w:line="216" w:lineRule="auto"/>
                        <w:ind w:left="360"/>
                        <w:contextualSpacing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eastAsia="en-GB"/>
                        </w:rPr>
                      </w:pPr>
                      <w:r w:rsidRPr="00875FE0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The activity covers the</w:t>
                      </w:r>
                      <w:r w:rsidR="00823F87"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science of food, </w:t>
                      </w:r>
                      <w:proofErr w:type="gramStart"/>
                      <w:r w:rsidR="00823F87"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>numeracy</w:t>
                      </w:r>
                      <w:proofErr w:type="gramEnd"/>
                      <w:r w:rsidR="00823F87" w:rsidRPr="00823F87">
                        <w:rPr>
                          <w:rFonts w:ascii="Arial" w:eastAsia="MS Mincho" w:hAnsi="Arial" w:cs="Arial"/>
                          <w:kern w:val="24"/>
                          <w:sz w:val="22"/>
                          <w:szCs w:val="22"/>
                          <w:lang w:eastAsia="en-GB"/>
                        </w:rPr>
                        <w:t xml:space="preserve"> and literacy in a variety of ways.</w:t>
                      </w:r>
                    </w:p>
                    <w:p w14:paraId="02A87B94" w14:textId="77777777" w:rsidR="00FE2F10" w:rsidRPr="00875FE0" w:rsidRDefault="00FE2F10" w:rsidP="00823F87">
                      <w:pPr>
                        <w:pStyle w:val="FFLSubHeaders"/>
                        <w:rPr>
                          <w:bCs w:val="0"/>
                          <w:sz w:val="22"/>
                          <w:szCs w:val="22"/>
                          <w:lang w:val="en-GB"/>
                        </w:rPr>
                      </w:pPr>
                    </w:p>
                    <w:p w14:paraId="34D4B046" w14:textId="5160F673" w:rsidR="00823F87" w:rsidRPr="00875FE0" w:rsidRDefault="00823F87" w:rsidP="00F079E2">
                      <w:pPr>
                        <w:pStyle w:val="FFLSubHeaders"/>
                        <w:rPr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>How to set up th</w:t>
                      </w:r>
                      <w:r w:rsidR="00F20F30"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 xml:space="preserve">e </w:t>
                      </w:r>
                      <w:r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>practical activity?</w:t>
                      </w:r>
                    </w:p>
                    <w:p w14:paraId="5E0FE1EE" w14:textId="77777777" w:rsidR="004F12EC" w:rsidRPr="00875FE0" w:rsidRDefault="004F12EC" w:rsidP="00F079E2">
                      <w:pPr>
                        <w:pStyle w:val="FFLSubHeaders"/>
                        <w:rPr>
                          <w:bCs w:val="0"/>
                          <w:sz w:val="22"/>
                          <w:szCs w:val="22"/>
                          <w:lang w:val="en-GB"/>
                        </w:rPr>
                      </w:pPr>
                    </w:p>
                    <w:p w14:paraId="24BF17CC" w14:textId="6B39FBD0" w:rsidR="004F12EC" w:rsidRPr="00875FE0" w:rsidRDefault="004F12EC" w:rsidP="004F12EC">
                      <w:pPr>
                        <w:pStyle w:val="FFLSubHeaders"/>
                        <w:numPr>
                          <w:ilvl w:val="0"/>
                          <w:numId w:val="34"/>
                        </w:numPr>
                        <w:rPr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>Structured group activity</w:t>
                      </w:r>
                      <w:r w:rsidR="00FD05FD" w:rsidRPr="00875FE0">
                        <w:rPr>
                          <w:bCs w:val="0"/>
                          <w:sz w:val="22"/>
                          <w:szCs w:val="22"/>
                          <w:lang w:val="en-GB"/>
                        </w:rPr>
                        <w:t xml:space="preserve"> (depending on class size and individual pupil needs)</w:t>
                      </w:r>
                    </w:p>
                    <w:p w14:paraId="342707AB" w14:textId="45DA4C4A" w:rsidR="005D3D7E" w:rsidRPr="00875FE0" w:rsidRDefault="00FD05FD" w:rsidP="005D3D7E">
                      <w:pPr>
                        <w:pStyle w:val="FFLSubHeaders"/>
                        <w:numPr>
                          <w:ilvl w:val="0"/>
                          <w:numId w:val="33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Provide</w:t>
                      </w:r>
                      <w:r w:rsidR="00EE7385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a range of ingredients </w:t>
                      </w:r>
                      <w:r w:rsidR="00CD6A8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for the pupils to choose</w:t>
                      </w:r>
                      <w:r w:rsidR="005D3D7E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from</w:t>
                      </w:r>
                      <w:r w:rsidR="00CD6A8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(based on the </w:t>
                      </w:r>
                      <w:r w:rsidR="001119C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chart above). </w:t>
                      </w:r>
                    </w:p>
                    <w:p w14:paraId="04CC584B" w14:textId="359765BA" w:rsidR="00CB6061" w:rsidRPr="00875FE0" w:rsidRDefault="00C073D4" w:rsidP="005D3D7E">
                      <w:pPr>
                        <w:pStyle w:val="FFLSubHeaders"/>
                        <w:numPr>
                          <w:ilvl w:val="0"/>
                          <w:numId w:val="33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Arrange</w:t>
                      </w:r>
                      <w:r w:rsidR="005D3D7E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the ingredients </w:t>
                      </w:r>
                      <w:r w:rsidR="00426D8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on trays</w:t>
                      </w: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56547E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with labels</w:t>
                      </w:r>
                      <w:r w:rsidR="001D53AB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and </w:t>
                      </w:r>
                      <w:r w:rsidR="008B4B5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instructions</w:t>
                      </w:r>
                      <w:r w:rsidR="00073E0A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,</w:t>
                      </w:r>
                      <w:r w:rsidR="008B4B5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gramStart"/>
                      <w:r w:rsidR="008B4B5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e.g.</w:t>
                      </w:r>
                      <w:proofErr w:type="gramEnd"/>
                      <w:r w:rsidR="008B4B5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vegetables – choose three</w:t>
                      </w:r>
                      <w:r w:rsidR="00CB606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. Depending on pupil needs, some of the ingredients can be ready prepared, </w:t>
                      </w:r>
                      <w:proofErr w:type="gramStart"/>
                      <w:r w:rsidR="00CB606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e.g.</w:t>
                      </w:r>
                      <w:proofErr w:type="gramEnd"/>
                      <w:r w:rsidR="00CB606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onions chopped</w:t>
                      </w:r>
                      <w:r w:rsidR="00206A65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, stock made</w:t>
                      </w:r>
                      <w:r w:rsidR="00B05348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, pasta weighed</w:t>
                      </w:r>
                      <w:r w:rsidR="00206A65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721B1C31" w14:textId="7C5F18DF" w:rsidR="00206A65" w:rsidRPr="00875FE0" w:rsidRDefault="00BC160E" w:rsidP="005D3D7E">
                      <w:pPr>
                        <w:pStyle w:val="FFLSubHeaders"/>
                        <w:numPr>
                          <w:ilvl w:val="0"/>
                          <w:numId w:val="33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Ask </w:t>
                      </w:r>
                      <w:r w:rsidR="001119C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the pupils to choose an ingredient</w:t>
                      </w:r>
                      <w:r w:rsidR="00073E0A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(s)</w:t>
                      </w:r>
                      <w:r w:rsidR="001119C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from each group</w:t>
                      </w:r>
                      <w:r w:rsidR="005D3D7E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</w:p>
                    <w:p w14:paraId="5765F776" w14:textId="1C31762A" w:rsidR="00F079E2" w:rsidRPr="00875FE0" w:rsidRDefault="00B63D88" w:rsidP="005D3D7E">
                      <w:pPr>
                        <w:pStyle w:val="FFLSubHeaders"/>
                        <w:numPr>
                          <w:ilvl w:val="0"/>
                          <w:numId w:val="33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Challenge the pupils to</w:t>
                      </w:r>
                      <w:r w:rsidR="00206A65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0D4A03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make their soup individua</w:t>
                      </w:r>
                      <w:r w:rsidR="00286C6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lly</w:t>
                      </w:r>
                      <w:r w:rsidR="00E70D9F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, </w:t>
                      </w:r>
                      <w:r w:rsidR="000D4A03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in pairs</w:t>
                      </w:r>
                      <w:r w:rsidR="00E70D9F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or in groups</w:t>
                      </w:r>
                      <w:r w:rsidR="000D4A03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, following the </w:t>
                      </w:r>
                      <w:hyperlink r:id="rId17" w:history="1">
                        <w:r w:rsidR="000D4A03" w:rsidRPr="00FC3C70">
                          <w:rPr>
                            <w:rStyle w:val="Hyperlink"/>
                            <w:b w:val="0"/>
                            <w:bCs w:val="0"/>
                            <w:sz w:val="22"/>
                            <w:szCs w:val="22"/>
                            <w:lang w:val="en-GB"/>
                          </w:rPr>
                          <w:t>recipe</w:t>
                        </w:r>
                      </w:hyperlink>
                      <w:r w:rsidR="000D4A03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instructions.</w:t>
                      </w:r>
                    </w:p>
                    <w:p w14:paraId="08951795" w14:textId="116A270B" w:rsidR="00091D99" w:rsidRPr="00875FE0" w:rsidRDefault="00091D99" w:rsidP="005D3D7E">
                      <w:pPr>
                        <w:pStyle w:val="FFLSubHeaders"/>
                        <w:numPr>
                          <w:ilvl w:val="0"/>
                          <w:numId w:val="33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Extension – </w:t>
                      </w:r>
                      <w:r w:rsidR="00286C6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carry out sensory </w:t>
                      </w:r>
                      <w:r w:rsidR="00C615C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evaluation</w:t>
                      </w:r>
                      <w:r w:rsidR="00F20F3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and/or nutritional analysis</w:t>
                      </w:r>
                      <w:r w:rsidR="00286C6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of the soup</w:t>
                      </w:r>
                      <w:r w:rsidR="00F20F3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using a nutritional analysis programme such as </w:t>
                      </w:r>
                      <w:hyperlink r:id="rId18" w:history="1">
                        <w:r w:rsidR="00F20F30" w:rsidRPr="00875FE0">
                          <w:rPr>
                            <w:rStyle w:val="Hyperlink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  <w:lang w:val="en-GB"/>
                          </w:rPr>
                          <w:t>Explore food</w:t>
                        </w:r>
                      </w:hyperlink>
                      <w:r w:rsidR="00F20F3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.  </w:t>
                      </w:r>
                      <w:r w:rsidR="00286C6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1699F661" w14:textId="77777777" w:rsidR="00147ACB" w:rsidRPr="00875FE0" w:rsidRDefault="00147ACB" w:rsidP="00147ACB">
                      <w:pPr>
                        <w:pStyle w:val="FFLSubHeaders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 w14:paraId="423781B9" w14:textId="2ED1A5BE" w:rsidR="00A202E8" w:rsidRPr="00875FE0" w:rsidRDefault="00A202E8" w:rsidP="00A202E8">
                      <w:pPr>
                        <w:pStyle w:val="FFLSubHeaders"/>
                        <w:numPr>
                          <w:ilvl w:val="0"/>
                          <w:numId w:val="34"/>
                        </w:num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sz w:val="22"/>
                          <w:szCs w:val="22"/>
                          <w:lang w:val="en-GB"/>
                        </w:rPr>
                        <w:t>Independent activity with pupil’s own choice of ingredients</w:t>
                      </w:r>
                    </w:p>
                    <w:p w14:paraId="2074C7E6" w14:textId="53E89636" w:rsidR="00A202E8" w:rsidRPr="00875FE0" w:rsidRDefault="00A202E8" w:rsidP="00A202E8">
                      <w:pPr>
                        <w:pStyle w:val="FFLSubHeaders"/>
                        <w:numPr>
                          <w:ilvl w:val="0"/>
                          <w:numId w:val="35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Task pupils to create their own soup </w:t>
                      </w:r>
                      <w:r w:rsidR="00286C6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following the </w:t>
                      </w:r>
                      <w:hyperlink r:id="rId19" w:history="1">
                        <w:r w:rsidR="00FC3C70" w:rsidRPr="00FC3C70">
                          <w:rPr>
                            <w:rStyle w:val="Hyperlink"/>
                            <w:b w:val="0"/>
                            <w:bCs w:val="0"/>
                            <w:sz w:val="22"/>
                            <w:szCs w:val="22"/>
                            <w:lang w:val="en-GB"/>
                          </w:rPr>
                          <w:t>recipe</w:t>
                        </w:r>
                      </w:hyperlink>
                      <w:r w:rsidR="00FC3C7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instructions</w:t>
                      </w:r>
                      <w:r w:rsidR="00FF5A57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and bring ingredients from home</w:t>
                      </w:r>
                      <w:r w:rsidR="007B460D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(some base ingredients may be provided by school)</w:t>
                      </w:r>
                      <w:r w:rsidR="00286C6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  <w:r w:rsidR="00115A18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>This recipe helps to</w:t>
                      </w:r>
                      <w:r w:rsidR="00FF09D1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prevent food waste, so </w:t>
                      </w:r>
                      <w:r w:rsidR="00B378F0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pupils should use </w:t>
                      </w:r>
                      <w:r w:rsidR="00A0528B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leftover vegetables and </w:t>
                      </w:r>
                      <w:r w:rsidR="009A284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opened packets of starchy carbohydrates/herbs rather than buying new. </w:t>
                      </w:r>
                    </w:p>
                    <w:p w14:paraId="11E9CA72" w14:textId="4F4021B4" w:rsidR="005E5692" w:rsidRPr="00875FE0" w:rsidRDefault="005E5692" w:rsidP="00A202E8">
                      <w:pPr>
                        <w:pStyle w:val="FFLSubHeaders"/>
                        <w:numPr>
                          <w:ilvl w:val="0"/>
                          <w:numId w:val="35"/>
                        </w:numPr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Extension – carry out sensory </w:t>
                      </w:r>
                      <w:r w:rsidR="00C615C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evaluation and/or nutritional analysis of the soup </w:t>
                      </w:r>
                      <w:bookmarkStart w:id="1" w:name="_Hlk124592221"/>
                      <w:r w:rsidR="00C615CC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using </w:t>
                      </w:r>
                      <w:r w:rsidR="00E629D3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a nutritional analysis programme such as </w:t>
                      </w:r>
                      <w:hyperlink r:id="rId20" w:history="1">
                        <w:r w:rsidR="00E629D3" w:rsidRPr="00875FE0">
                          <w:rPr>
                            <w:rStyle w:val="Hyperlink"/>
                            <w:b w:val="0"/>
                            <w:bCs w:val="0"/>
                            <w:i/>
                            <w:iCs/>
                            <w:sz w:val="22"/>
                            <w:szCs w:val="22"/>
                            <w:lang w:val="en-GB"/>
                          </w:rPr>
                          <w:t>Explore food</w:t>
                        </w:r>
                      </w:hyperlink>
                      <w:r w:rsidR="00E629D3"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  <w:bookmarkEnd w:id="1"/>
                    </w:p>
                    <w:p w14:paraId="0D25C5C8" w14:textId="77777777" w:rsidR="00E629D3" w:rsidRPr="00875FE0" w:rsidRDefault="00E629D3" w:rsidP="00E629D3">
                      <w:pPr>
                        <w:pStyle w:val="FFLSubHeaders"/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</w:p>
                    <w:p w14:paraId="0A658FF0" w14:textId="3FB77D5F" w:rsidR="00EE7385" w:rsidRPr="00875FE0" w:rsidRDefault="00E629D3" w:rsidP="00F079E2">
                      <w:pPr>
                        <w:pStyle w:val="FFLSubHeaders"/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</w:pPr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Why not make </w:t>
                      </w:r>
                      <w:hyperlink r:id="rId21" w:history="1">
                        <w:r w:rsidRPr="001D01DD">
                          <w:rPr>
                            <w:rStyle w:val="Hyperlink"/>
                            <w:b w:val="0"/>
                            <w:bCs w:val="0"/>
                            <w:sz w:val="22"/>
                            <w:szCs w:val="22"/>
                            <w:lang w:val="en-GB"/>
                          </w:rPr>
                          <w:t>Speedy flatbread</w:t>
                        </w:r>
                        <w:r w:rsidR="001D01DD" w:rsidRPr="001D01DD">
                          <w:rPr>
                            <w:rStyle w:val="Hyperlink"/>
                            <w:b w:val="0"/>
                            <w:bCs w:val="0"/>
                            <w:sz w:val="22"/>
                            <w:szCs w:val="22"/>
                            <w:lang w:val="en-GB"/>
                          </w:rPr>
                          <w:t>s</w:t>
                        </w:r>
                      </w:hyperlink>
                      <w:r w:rsidRPr="00875FE0">
                        <w:rPr>
                          <w:b w:val="0"/>
                          <w:bCs w:val="0"/>
                          <w:sz w:val="22"/>
                          <w:szCs w:val="22"/>
                          <w:lang w:val="en-GB"/>
                        </w:rPr>
                        <w:t xml:space="preserve"> to accompany the soup?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0D24F7" w14:textId="2CCFE13A" w:rsidR="00262262" w:rsidRPr="001E4B68" w:rsidRDefault="00262262" w:rsidP="001E4B68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</w:p>
    <w:sectPr w:rsidR="00262262" w:rsidRPr="001E4B68" w:rsidSect="00D266FF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2041" w14:textId="77777777" w:rsidR="00807891" w:rsidRDefault="00807891" w:rsidP="00A11D46">
      <w:r>
        <w:separator/>
      </w:r>
    </w:p>
  </w:endnote>
  <w:endnote w:type="continuationSeparator" w:id="0">
    <w:p w14:paraId="1DF11D1D" w14:textId="77777777" w:rsidR="00807891" w:rsidRDefault="00807891" w:rsidP="00A11D46">
      <w:r>
        <w:continuationSeparator/>
      </w:r>
    </w:p>
  </w:endnote>
  <w:endnote w:type="continuationNotice" w:id="1">
    <w:p w14:paraId="224EC847" w14:textId="77777777" w:rsidR="00807891" w:rsidRDefault="00807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1ABB53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1A185E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A273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20F3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1A185E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A273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F20F3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4B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27CA15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59B732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A27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51358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59B732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A27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51358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4B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13C2" w14:textId="77777777" w:rsidR="00807891" w:rsidRDefault="00807891" w:rsidP="00A11D46">
      <w:r>
        <w:separator/>
      </w:r>
    </w:p>
  </w:footnote>
  <w:footnote w:type="continuationSeparator" w:id="0">
    <w:p w14:paraId="56836B3E" w14:textId="77777777" w:rsidR="00807891" w:rsidRDefault="00807891" w:rsidP="00A11D46">
      <w:r>
        <w:continuationSeparator/>
      </w:r>
    </w:p>
  </w:footnote>
  <w:footnote w:type="continuationNotice" w:id="1">
    <w:p w14:paraId="07DEE818" w14:textId="77777777" w:rsidR="00807891" w:rsidRDefault="008078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6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C69D9"/>
    <w:multiLevelType w:val="hybridMultilevel"/>
    <w:tmpl w:val="754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74ED8"/>
    <w:multiLevelType w:val="hybridMultilevel"/>
    <w:tmpl w:val="1422B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20C3D"/>
    <w:multiLevelType w:val="hybridMultilevel"/>
    <w:tmpl w:val="62443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62280"/>
    <w:multiLevelType w:val="hybridMultilevel"/>
    <w:tmpl w:val="5EFE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C7965"/>
    <w:multiLevelType w:val="hybridMultilevel"/>
    <w:tmpl w:val="F31624AE"/>
    <w:lvl w:ilvl="0" w:tplc="7172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FA5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8C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5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00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72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B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A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8E3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6713DF4"/>
    <w:multiLevelType w:val="hybridMultilevel"/>
    <w:tmpl w:val="69D69A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2E24"/>
    <w:multiLevelType w:val="hybridMultilevel"/>
    <w:tmpl w:val="2C18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555D"/>
    <w:multiLevelType w:val="hybridMultilevel"/>
    <w:tmpl w:val="44609B82"/>
    <w:lvl w:ilvl="0" w:tplc="67B05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AB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A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6B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0C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8B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2A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A0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E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583403FE"/>
    <w:multiLevelType w:val="hybridMultilevel"/>
    <w:tmpl w:val="A94EA130"/>
    <w:lvl w:ilvl="0" w:tplc="3FBC9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A042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6362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1F23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C29C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0C01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702A7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676E4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3324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2" w15:restartNumberingAfterBreak="0">
    <w:nsid w:val="67403F68"/>
    <w:multiLevelType w:val="hybridMultilevel"/>
    <w:tmpl w:val="CE949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8937106">
    <w:abstractNumId w:val="33"/>
  </w:num>
  <w:num w:numId="2" w16cid:durableId="1985700783">
    <w:abstractNumId w:val="30"/>
  </w:num>
  <w:num w:numId="3" w16cid:durableId="1710491922">
    <w:abstractNumId w:val="15"/>
  </w:num>
  <w:num w:numId="4" w16cid:durableId="455293483">
    <w:abstractNumId w:val="0"/>
  </w:num>
  <w:num w:numId="5" w16cid:durableId="1089929495">
    <w:abstractNumId w:val="1"/>
  </w:num>
  <w:num w:numId="6" w16cid:durableId="439956689">
    <w:abstractNumId w:val="2"/>
  </w:num>
  <w:num w:numId="7" w16cid:durableId="1550917344">
    <w:abstractNumId w:val="3"/>
  </w:num>
  <w:num w:numId="8" w16cid:durableId="1537699041">
    <w:abstractNumId w:val="4"/>
  </w:num>
  <w:num w:numId="9" w16cid:durableId="233010087">
    <w:abstractNumId w:val="9"/>
  </w:num>
  <w:num w:numId="10" w16cid:durableId="51973137">
    <w:abstractNumId w:val="5"/>
  </w:num>
  <w:num w:numId="11" w16cid:durableId="9066754">
    <w:abstractNumId w:val="6"/>
  </w:num>
  <w:num w:numId="12" w16cid:durableId="1457135680">
    <w:abstractNumId w:val="7"/>
  </w:num>
  <w:num w:numId="13" w16cid:durableId="275335244">
    <w:abstractNumId w:val="8"/>
  </w:num>
  <w:num w:numId="14" w16cid:durableId="947930022">
    <w:abstractNumId w:val="10"/>
  </w:num>
  <w:num w:numId="15" w16cid:durableId="553473207">
    <w:abstractNumId w:val="19"/>
  </w:num>
  <w:num w:numId="16" w16cid:durableId="574127292">
    <w:abstractNumId w:val="17"/>
  </w:num>
  <w:num w:numId="17" w16cid:durableId="1098527362">
    <w:abstractNumId w:val="26"/>
  </w:num>
  <w:num w:numId="18" w16cid:durableId="381564350">
    <w:abstractNumId w:val="28"/>
  </w:num>
  <w:num w:numId="19" w16cid:durableId="2021661565">
    <w:abstractNumId w:val="34"/>
  </w:num>
  <w:num w:numId="20" w16cid:durableId="418526528">
    <w:abstractNumId w:val="23"/>
  </w:num>
  <w:num w:numId="21" w16cid:durableId="1570922840">
    <w:abstractNumId w:val="11"/>
  </w:num>
  <w:num w:numId="22" w16cid:durableId="1842499663">
    <w:abstractNumId w:val="14"/>
  </w:num>
  <w:num w:numId="23" w16cid:durableId="1651908453">
    <w:abstractNumId w:val="18"/>
  </w:num>
  <w:num w:numId="24" w16cid:durableId="2080052179">
    <w:abstractNumId w:val="31"/>
  </w:num>
  <w:num w:numId="25" w16cid:durableId="421727533">
    <w:abstractNumId w:val="12"/>
  </w:num>
  <w:num w:numId="26" w16cid:durableId="106505144">
    <w:abstractNumId w:val="25"/>
  </w:num>
  <w:num w:numId="27" w16cid:durableId="24138000">
    <w:abstractNumId w:val="24"/>
  </w:num>
  <w:num w:numId="28" w16cid:durableId="1835413812">
    <w:abstractNumId w:val="20"/>
  </w:num>
  <w:num w:numId="29" w16cid:durableId="494034187">
    <w:abstractNumId w:val="29"/>
  </w:num>
  <w:num w:numId="30" w16cid:durableId="853149550">
    <w:abstractNumId w:val="32"/>
  </w:num>
  <w:num w:numId="31" w16cid:durableId="737285071">
    <w:abstractNumId w:val="21"/>
  </w:num>
  <w:num w:numId="32" w16cid:durableId="598489496">
    <w:abstractNumId w:val="27"/>
  </w:num>
  <w:num w:numId="33" w16cid:durableId="1686246264">
    <w:abstractNumId w:val="13"/>
  </w:num>
  <w:num w:numId="34" w16cid:durableId="1272396764">
    <w:abstractNumId w:val="22"/>
  </w:num>
  <w:num w:numId="35" w16cid:durableId="9186327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0D62"/>
    <w:rsid w:val="00010603"/>
    <w:rsid w:val="0001099E"/>
    <w:rsid w:val="00017B0D"/>
    <w:rsid w:val="000216CF"/>
    <w:rsid w:val="00026DEC"/>
    <w:rsid w:val="000607C7"/>
    <w:rsid w:val="00073E0A"/>
    <w:rsid w:val="00091D99"/>
    <w:rsid w:val="000A23EE"/>
    <w:rsid w:val="000A2E0C"/>
    <w:rsid w:val="000D4A03"/>
    <w:rsid w:val="001119C1"/>
    <w:rsid w:val="00115A18"/>
    <w:rsid w:val="00124CE9"/>
    <w:rsid w:val="00132287"/>
    <w:rsid w:val="00147ACB"/>
    <w:rsid w:val="00153DE6"/>
    <w:rsid w:val="00163265"/>
    <w:rsid w:val="00171EDF"/>
    <w:rsid w:val="00173E4C"/>
    <w:rsid w:val="00190FAE"/>
    <w:rsid w:val="001912D3"/>
    <w:rsid w:val="001A273D"/>
    <w:rsid w:val="001C1DCC"/>
    <w:rsid w:val="001C5C0C"/>
    <w:rsid w:val="001D01DD"/>
    <w:rsid w:val="001D53AB"/>
    <w:rsid w:val="001D7B2A"/>
    <w:rsid w:val="001E4B68"/>
    <w:rsid w:val="001E7DBE"/>
    <w:rsid w:val="00206A65"/>
    <w:rsid w:val="00207670"/>
    <w:rsid w:val="0023298F"/>
    <w:rsid w:val="002616E3"/>
    <w:rsid w:val="00262262"/>
    <w:rsid w:val="002756D5"/>
    <w:rsid w:val="00286C6C"/>
    <w:rsid w:val="00292BE9"/>
    <w:rsid w:val="002E65EE"/>
    <w:rsid w:val="00305D36"/>
    <w:rsid w:val="00355120"/>
    <w:rsid w:val="00357E28"/>
    <w:rsid w:val="00385D05"/>
    <w:rsid w:val="003B1F19"/>
    <w:rsid w:val="003D43C9"/>
    <w:rsid w:val="003D59FF"/>
    <w:rsid w:val="003D5E2F"/>
    <w:rsid w:val="003F7241"/>
    <w:rsid w:val="004031F1"/>
    <w:rsid w:val="00407274"/>
    <w:rsid w:val="00426D8C"/>
    <w:rsid w:val="0043230E"/>
    <w:rsid w:val="004439BD"/>
    <w:rsid w:val="00455FDA"/>
    <w:rsid w:val="0045771F"/>
    <w:rsid w:val="00471F7B"/>
    <w:rsid w:val="004758C9"/>
    <w:rsid w:val="0048323E"/>
    <w:rsid w:val="00491CC7"/>
    <w:rsid w:val="004A2EBA"/>
    <w:rsid w:val="004C0441"/>
    <w:rsid w:val="004D42CC"/>
    <w:rsid w:val="004D79EB"/>
    <w:rsid w:val="004F12EC"/>
    <w:rsid w:val="004F60FE"/>
    <w:rsid w:val="005075BA"/>
    <w:rsid w:val="00513582"/>
    <w:rsid w:val="00513C03"/>
    <w:rsid w:val="005144AB"/>
    <w:rsid w:val="00554C3F"/>
    <w:rsid w:val="00561A6D"/>
    <w:rsid w:val="00564FEE"/>
    <w:rsid w:val="0056547E"/>
    <w:rsid w:val="00581D19"/>
    <w:rsid w:val="00591838"/>
    <w:rsid w:val="00597D16"/>
    <w:rsid w:val="005B23EC"/>
    <w:rsid w:val="005D185A"/>
    <w:rsid w:val="005D2892"/>
    <w:rsid w:val="005D3D7E"/>
    <w:rsid w:val="005D4F9A"/>
    <w:rsid w:val="005E5692"/>
    <w:rsid w:val="00603780"/>
    <w:rsid w:val="00642478"/>
    <w:rsid w:val="0066101C"/>
    <w:rsid w:val="00674669"/>
    <w:rsid w:val="006A5E46"/>
    <w:rsid w:val="006C42E1"/>
    <w:rsid w:val="006E1856"/>
    <w:rsid w:val="006E4804"/>
    <w:rsid w:val="00715490"/>
    <w:rsid w:val="00717E17"/>
    <w:rsid w:val="00730636"/>
    <w:rsid w:val="00740BD7"/>
    <w:rsid w:val="0075606F"/>
    <w:rsid w:val="00764FD2"/>
    <w:rsid w:val="007A64E1"/>
    <w:rsid w:val="007B2538"/>
    <w:rsid w:val="007B460D"/>
    <w:rsid w:val="007C401B"/>
    <w:rsid w:val="007E534B"/>
    <w:rsid w:val="00807891"/>
    <w:rsid w:val="00823F87"/>
    <w:rsid w:val="00862629"/>
    <w:rsid w:val="00875FE0"/>
    <w:rsid w:val="00883007"/>
    <w:rsid w:val="008951E0"/>
    <w:rsid w:val="008B4B50"/>
    <w:rsid w:val="008C4C20"/>
    <w:rsid w:val="008D4BDF"/>
    <w:rsid w:val="008E264F"/>
    <w:rsid w:val="008F1A95"/>
    <w:rsid w:val="00915812"/>
    <w:rsid w:val="0093502B"/>
    <w:rsid w:val="009360DC"/>
    <w:rsid w:val="009363CD"/>
    <w:rsid w:val="00952C96"/>
    <w:rsid w:val="009607A1"/>
    <w:rsid w:val="00960BCB"/>
    <w:rsid w:val="00967FBB"/>
    <w:rsid w:val="0097103A"/>
    <w:rsid w:val="009737F6"/>
    <w:rsid w:val="00984BFE"/>
    <w:rsid w:val="009A1AB5"/>
    <w:rsid w:val="009A284C"/>
    <w:rsid w:val="009E3785"/>
    <w:rsid w:val="009F69DB"/>
    <w:rsid w:val="00A0528B"/>
    <w:rsid w:val="00A0734A"/>
    <w:rsid w:val="00A11D46"/>
    <w:rsid w:val="00A202E8"/>
    <w:rsid w:val="00A41804"/>
    <w:rsid w:val="00A86C75"/>
    <w:rsid w:val="00A90BFF"/>
    <w:rsid w:val="00AE7974"/>
    <w:rsid w:val="00B05348"/>
    <w:rsid w:val="00B107AC"/>
    <w:rsid w:val="00B12059"/>
    <w:rsid w:val="00B378F0"/>
    <w:rsid w:val="00B40172"/>
    <w:rsid w:val="00B533B4"/>
    <w:rsid w:val="00B63D88"/>
    <w:rsid w:val="00BA5ED0"/>
    <w:rsid w:val="00BA7493"/>
    <w:rsid w:val="00BB7B7F"/>
    <w:rsid w:val="00BC0525"/>
    <w:rsid w:val="00BC160E"/>
    <w:rsid w:val="00BF1627"/>
    <w:rsid w:val="00C073D4"/>
    <w:rsid w:val="00C27CD8"/>
    <w:rsid w:val="00C346FC"/>
    <w:rsid w:val="00C46085"/>
    <w:rsid w:val="00C56155"/>
    <w:rsid w:val="00C615CC"/>
    <w:rsid w:val="00C94A2D"/>
    <w:rsid w:val="00C97A5C"/>
    <w:rsid w:val="00CA5630"/>
    <w:rsid w:val="00CB0FFE"/>
    <w:rsid w:val="00CB6061"/>
    <w:rsid w:val="00CB6105"/>
    <w:rsid w:val="00CB6935"/>
    <w:rsid w:val="00CC3B5C"/>
    <w:rsid w:val="00CD6A80"/>
    <w:rsid w:val="00CE2205"/>
    <w:rsid w:val="00D07E98"/>
    <w:rsid w:val="00D13DB7"/>
    <w:rsid w:val="00D218C0"/>
    <w:rsid w:val="00D266FF"/>
    <w:rsid w:val="00D82D30"/>
    <w:rsid w:val="00DC1160"/>
    <w:rsid w:val="00DC401F"/>
    <w:rsid w:val="00E03C3C"/>
    <w:rsid w:val="00E03FCF"/>
    <w:rsid w:val="00E16E32"/>
    <w:rsid w:val="00E448A1"/>
    <w:rsid w:val="00E629D3"/>
    <w:rsid w:val="00E70D9F"/>
    <w:rsid w:val="00E769C4"/>
    <w:rsid w:val="00E827EA"/>
    <w:rsid w:val="00EE7385"/>
    <w:rsid w:val="00F03602"/>
    <w:rsid w:val="00F07212"/>
    <w:rsid w:val="00F079E2"/>
    <w:rsid w:val="00F20F30"/>
    <w:rsid w:val="00F5722B"/>
    <w:rsid w:val="00F616E9"/>
    <w:rsid w:val="00F7415A"/>
    <w:rsid w:val="00F95BF2"/>
    <w:rsid w:val="00FC3C70"/>
    <w:rsid w:val="00FD05FD"/>
    <w:rsid w:val="00FE2F10"/>
    <w:rsid w:val="00FF09D1"/>
    <w:rsid w:val="00FF5A57"/>
    <w:rsid w:val="04AAB6E3"/>
    <w:rsid w:val="4692058A"/>
    <w:rsid w:val="6F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65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55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7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7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nutritional-analysis-11-14-years/" TargetMode="External"/><Relationship Id="rId18" Type="http://schemas.openxmlformats.org/officeDocument/2006/relationships/hyperlink" Target="https://www.foodafactoflife.org.uk/11-14-years/nutritional-analysis-11-14-year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gwuhib1c/speedy-flatbreads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v25d1bqp/super-soup-recipe.docx" TargetMode="External"/><Relationship Id="rId17" Type="http://schemas.openxmlformats.org/officeDocument/2006/relationships/hyperlink" Target="https://www.foodafactoflife.org.uk/media/v25d1bqp/super-soup-recipe.docx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gwuhib1c/speedy-flatbreads.docx" TargetMode="External"/><Relationship Id="rId20" Type="http://schemas.openxmlformats.org/officeDocument/2006/relationships/hyperlink" Target="https://www.foodafactoflife.org.uk/11-14-years/nutritional-analysis-11-14-yea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11-14-years/nutritional-analysis-11-14-years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v25d1bqp/super-soup-recipe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v25d1bqp/super-soup-recipe.docx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E0440-87FC-4518-9033-F603E796A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256A1-1C8C-451A-A1BB-DD3E746EA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344D5-8B60-4660-B4A9-9C00A33F573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5A10EB5B-9EF3-44EB-A024-BC9CC181D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184</Words>
  <Characters>1051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85</cp:revision>
  <cp:lastPrinted>2019-01-03T12:43:00Z</cp:lastPrinted>
  <dcterms:created xsi:type="dcterms:W3CDTF">2022-11-02T22:28:00Z</dcterms:created>
  <dcterms:modified xsi:type="dcterms:W3CDTF">2023-01-15T21:08:00Z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