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E29B" w14:textId="72958D95" w:rsidR="00A244ED" w:rsidRDefault="00A244ED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244ED">
        <w:rPr>
          <w:bCs w:val="0"/>
          <w:color w:val="263B83"/>
          <w:sz w:val="44"/>
          <w:szCs w:val="44"/>
          <w:lang w:val="en-GB"/>
        </w:rPr>
        <w:t>Food Packaging</w:t>
      </w:r>
      <w:r w:rsidR="006E1828">
        <w:rPr>
          <w:bCs w:val="0"/>
          <w:color w:val="263B83"/>
          <w:sz w:val="44"/>
          <w:szCs w:val="44"/>
          <w:lang w:val="en-GB"/>
        </w:rPr>
        <w:t xml:space="preserve"> answers</w:t>
      </w:r>
    </w:p>
    <w:p w14:paraId="56B88275" w14:textId="03493795" w:rsidR="00A244ED" w:rsidRPr="00A244ED" w:rsidRDefault="00603780" w:rsidP="00A244E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244ED" w:rsidRPr="00A244ED">
        <w:rPr>
          <w:rFonts w:ascii="Arial" w:hAnsi="Arial" w:cs="Arial"/>
        </w:rPr>
        <w:t xml:space="preserve">1. True or false? Most food </w:t>
      </w:r>
      <w:r w:rsidR="00A244ED">
        <w:rPr>
          <w:rFonts w:ascii="Arial" w:hAnsi="Arial" w:cs="Arial"/>
        </w:rPr>
        <w:t xml:space="preserve">items are now sold pre-packed. </w:t>
      </w:r>
    </w:p>
    <w:p w14:paraId="7F7194C6" w14:textId="77777777" w:rsidR="00A244ED" w:rsidRPr="00A244ED" w:rsidRDefault="00A244ED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True</w:t>
      </w:r>
    </w:p>
    <w:p w14:paraId="43655AB4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False</w:t>
      </w:r>
    </w:p>
    <w:p w14:paraId="22557F16" w14:textId="77777777" w:rsidR="00A244ED" w:rsidRPr="00A244ED" w:rsidRDefault="00A244ED" w:rsidP="00A244ED">
      <w:pPr>
        <w:rPr>
          <w:rFonts w:ascii="Arial" w:hAnsi="Arial" w:cs="Arial"/>
        </w:rPr>
      </w:pPr>
    </w:p>
    <w:p w14:paraId="44F944B6" w14:textId="05B23702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2. Which of these may damage the food product in its journey before being eaten?  </w:t>
      </w:r>
    </w:p>
    <w:p w14:paraId="29CDCC2A" w14:textId="1758A943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Careless handling</w:t>
      </w:r>
    </w:p>
    <w:p w14:paraId="571E3D20" w14:textId="343D2DD2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Changes in storage temperature</w:t>
      </w:r>
    </w:p>
    <w:p w14:paraId="3E1BD49C" w14:textId="4EEC6A6B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Changes in storage light</w:t>
      </w:r>
    </w:p>
    <w:p w14:paraId="4CB8324C" w14:textId="58918F14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 xml:space="preserve">All </w:t>
      </w:r>
      <w:r w:rsidR="00A244ED" w:rsidRPr="00A244ED">
        <w:rPr>
          <w:rFonts w:ascii="Arial" w:hAnsi="Arial" w:cs="Arial"/>
          <w:b/>
        </w:rPr>
        <w:t>of the above</w:t>
      </w:r>
    </w:p>
    <w:p w14:paraId="516E6E57" w14:textId="77777777" w:rsidR="00A244ED" w:rsidRPr="00A244ED" w:rsidRDefault="00A244ED" w:rsidP="00A244ED">
      <w:pPr>
        <w:rPr>
          <w:rFonts w:ascii="Arial" w:hAnsi="Arial" w:cs="Arial"/>
        </w:rPr>
      </w:pPr>
    </w:p>
    <w:p w14:paraId="148BEC8E" w14:textId="31645C44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3. </w:t>
      </w:r>
      <w:r w:rsidR="00891924">
        <w:rPr>
          <w:rFonts w:ascii="Arial" w:hAnsi="Arial" w:cs="Arial"/>
        </w:rPr>
        <w:t>Which of the following is the aim of food packaging.</w:t>
      </w:r>
    </w:p>
    <w:p w14:paraId="56FEBB1B" w14:textId="212FDECE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Decreasing a product's shelf life</w:t>
      </w:r>
    </w:p>
    <w:p w14:paraId="055CEB81" w14:textId="7A41F927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Preventing physical damage</w:t>
      </w:r>
    </w:p>
    <w:p w14:paraId="58C36E88" w14:textId="34F8BA9B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Allowing product dehydration</w:t>
      </w:r>
    </w:p>
    <w:p w14:paraId="5C7439DC" w14:textId="4D101C06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All of the above</w:t>
      </w:r>
    </w:p>
    <w:p w14:paraId="71DCA0AF" w14:textId="77777777" w:rsidR="00A244ED" w:rsidRPr="00A244ED" w:rsidRDefault="00A244ED" w:rsidP="00A244ED">
      <w:pPr>
        <w:rPr>
          <w:rFonts w:ascii="Arial" w:hAnsi="Arial" w:cs="Arial"/>
        </w:rPr>
      </w:pPr>
    </w:p>
    <w:p w14:paraId="380D4BC4" w14:textId="4505DD23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4. Which </w:t>
      </w:r>
      <w:r w:rsidRPr="00A244ED">
        <w:rPr>
          <w:rFonts w:ascii="Arial" w:hAnsi="Arial" w:cs="Arial"/>
          <w:b/>
        </w:rPr>
        <w:t>two</w:t>
      </w:r>
      <w:r w:rsidRPr="00A244ED">
        <w:rPr>
          <w:rFonts w:ascii="Arial" w:hAnsi="Arial" w:cs="Arial"/>
        </w:rPr>
        <w:t xml:space="preserve"> of these d</w:t>
      </w:r>
      <w:r>
        <w:rPr>
          <w:rFonts w:ascii="Arial" w:hAnsi="Arial" w:cs="Arial"/>
        </w:rPr>
        <w:t xml:space="preserve">oes labelling try </w:t>
      </w:r>
      <w:r w:rsidR="00891924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achieve? </w:t>
      </w:r>
    </w:p>
    <w:p w14:paraId="71207125" w14:textId="2E6391D6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Put consumers off the product</w:t>
      </w:r>
    </w:p>
    <w:p w14:paraId="04A19B92" w14:textId="42A19D06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Be visually stimulating</w:t>
      </w:r>
    </w:p>
    <w:p w14:paraId="46D9DE92" w14:textId="40537FBA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Provide information about the product</w:t>
      </w:r>
    </w:p>
    <w:p w14:paraId="2F3C5929" w14:textId="6C283462" w:rsid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Mislead the consumer into buying the product</w:t>
      </w:r>
    </w:p>
    <w:p w14:paraId="6C6DFBB5" w14:textId="77777777" w:rsidR="00A244ED" w:rsidRPr="00A244ED" w:rsidRDefault="00A244ED" w:rsidP="00A244ED">
      <w:pPr>
        <w:rPr>
          <w:rFonts w:ascii="Arial" w:hAnsi="Arial" w:cs="Arial"/>
        </w:rPr>
      </w:pPr>
    </w:p>
    <w:p w14:paraId="393556BB" w14:textId="5D41DF34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5. Which of these are not </w:t>
      </w:r>
      <w:r w:rsidR="00891924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by law on food labelling? </w:t>
      </w:r>
    </w:p>
    <w:p w14:paraId="4E4D1FCC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Name of the food</w:t>
      </w:r>
    </w:p>
    <w:p w14:paraId="7FC9A31B" w14:textId="77777777" w:rsidR="00A244ED" w:rsidRPr="00A244ED" w:rsidRDefault="00A244ED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Traffic light labelling on front of pack</w:t>
      </w:r>
    </w:p>
    <w:p w14:paraId="75834661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Best before or use by date</w:t>
      </w:r>
    </w:p>
    <w:p w14:paraId="482FF5F1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List of ingredients in descending order of weight</w:t>
      </w:r>
    </w:p>
    <w:p w14:paraId="585D3D70" w14:textId="77777777" w:rsidR="00A244ED" w:rsidRDefault="00A244ED" w:rsidP="00A244ED">
      <w:pPr>
        <w:rPr>
          <w:rFonts w:ascii="Arial" w:hAnsi="Arial" w:cs="Arial"/>
        </w:rPr>
      </w:pPr>
    </w:p>
    <w:p w14:paraId="72FAFE62" w14:textId="096E046F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6. Which of these </w:t>
      </w:r>
      <w:r w:rsidR="00891924">
        <w:rPr>
          <w:rFonts w:ascii="Arial" w:hAnsi="Arial" w:cs="Arial"/>
        </w:rPr>
        <w:t>food commodities</w:t>
      </w:r>
      <w:r w:rsidRPr="00A244ED">
        <w:rPr>
          <w:rFonts w:ascii="Arial" w:hAnsi="Arial" w:cs="Arial"/>
        </w:rPr>
        <w:t xml:space="preserve"> are covered by the Red Tractor food assurance scheme?  </w:t>
      </w:r>
    </w:p>
    <w:p w14:paraId="21FDDBA8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Cereals</w:t>
      </w:r>
    </w:p>
    <w:p w14:paraId="22E07EA5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Fruit</w:t>
      </w:r>
    </w:p>
    <w:p w14:paraId="196745C7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Milk</w:t>
      </w:r>
    </w:p>
    <w:p w14:paraId="29ECA1DC" w14:textId="77777777" w:rsidR="00A244ED" w:rsidRPr="00A244ED" w:rsidRDefault="00A244ED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All of the above</w:t>
      </w:r>
    </w:p>
    <w:p w14:paraId="760A4218" w14:textId="77777777" w:rsidR="00A244ED" w:rsidRPr="00A244ED" w:rsidRDefault="00A244ED" w:rsidP="00A244ED">
      <w:pPr>
        <w:rPr>
          <w:rFonts w:ascii="Arial" w:hAnsi="Arial" w:cs="Arial"/>
        </w:rPr>
      </w:pPr>
    </w:p>
    <w:p w14:paraId="0296965F" w14:textId="7E0FE70A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7. True or false? Only inspected and certified food can be Red tractor logo labelled.  </w:t>
      </w:r>
    </w:p>
    <w:p w14:paraId="66137388" w14:textId="77777777" w:rsidR="00A244ED" w:rsidRPr="00A244ED" w:rsidRDefault="00A244ED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True</w:t>
      </w:r>
    </w:p>
    <w:p w14:paraId="13440B04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False</w:t>
      </w:r>
    </w:p>
    <w:p w14:paraId="3467646E" w14:textId="77777777" w:rsidR="00A244ED" w:rsidRPr="00A244ED" w:rsidRDefault="00A244ED" w:rsidP="00A244ED">
      <w:pPr>
        <w:rPr>
          <w:rFonts w:ascii="Arial" w:hAnsi="Arial" w:cs="Arial"/>
        </w:rPr>
      </w:pPr>
    </w:p>
    <w:p w14:paraId="7D84B0D7" w14:textId="3B2E990C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8. What is the most commonly used material to make food and drink cans in the UK?  </w:t>
      </w:r>
    </w:p>
    <w:p w14:paraId="668122FC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Tin</w:t>
      </w:r>
    </w:p>
    <w:p w14:paraId="0328198F" w14:textId="77777777" w:rsidR="00A244ED" w:rsidRPr="00A244ED" w:rsidRDefault="00A244ED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Aluminium</w:t>
      </w:r>
    </w:p>
    <w:p w14:paraId="346927AA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Steel</w:t>
      </w:r>
    </w:p>
    <w:p w14:paraId="41237EC0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Copper</w:t>
      </w:r>
    </w:p>
    <w:p w14:paraId="09C25C00" w14:textId="3250D7A3" w:rsidR="00A244ED" w:rsidRDefault="00A244ED" w:rsidP="00A244ED">
      <w:pPr>
        <w:rPr>
          <w:rFonts w:ascii="Arial" w:hAnsi="Arial" w:cs="Arial"/>
        </w:rPr>
      </w:pPr>
    </w:p>
    <w:p w14:paraId="626D461B" w14:textId="77777777" w:rsidR="00470B79" w:rsidRPr="00A244ED" w:rsidRDefault="00470B79" w:rsidP="00A244ED">
      <w:pPr>
        <w:rPr>
          <w:rFonts w:ascii="Arial" w:hAnsi="Arial" w:cs="Arial"/>
        </w:rPr>
      </w:pPr>
    </w:p>
    <w:p w14:paraId="00503416" w14:textId="77777777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lastRenderedPageBreak/>
        <w:t xml:space="preserve">9. Which of these products are most likely to be made from polythene, a plastic used in packaging? </w:t>
      </w:r>
    </w:p>
    <w:p w14:paraId="1FEAD96E" w14:textId="43AFB978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‘Boil-in-the-bag’ products</w:t>
      </w:r>
    </w:p>
    <w:p w14:paraId="0FA4159A" w14:textId="728FDE11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Rigid plastic bottles</w:t>
      </w:r>
    </w:p>
    <w:p w14:paraId="24DD5F22" w14:textId="0B0E1D6F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Coffee cups</w:t>
      </w:r>
    </w:p>
    <w:p w14:paraId="5B9758F1" w14:textId="0C034F3E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Ice cream and sorbet packaging</w:t>
      </w:r>
    </w:p>
    <w:p w14:paraId="583BFB3A" w14:textId="77777777" w:rsidR="00A244ED" w:rsidRPr="00A244ED" w:rsidRDefault="00A244ED" w:rsidP="00A244ED">
      <w:pPr>
        <w:rPr>
          <w:rFonts w:ascii="Arial" w:hAnsi="Arial" w:cs="Arial"/>
        </w:rPr>
      </w:pPr>
    </w:p>
    <w:p w14:paraId="1021CC92" w14:textId="49142169" w:rsidR="00A244ED" w:rsidRPr="00A244ED" w:rsidRDefault="00A244ED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 xml:space="preserve">10. Why </w:t>
      </w:r>
      <w:r w:rsidR="00891924">
        <w:rPr>
          <w:rFonts w:ascii="Arial" w:hAnsi="Arial" w:cs="Arial"/>
        </w:rPr>
        <w:t>would</w:t>
      </w:r>
      <w:r w:rsidRPr="00A244ED">
        <w:rPr>
          <w:rFonts w:ascii="Arial" w:hAnsi="Arial" w:cs="Arial"/>
        </w:rPr>
        <w:t xml:space="preserve"> Modifi</w:t>
      </w:r>
      <w:r>
        <w:rPr>
          <w:rFonts w:ascii="Arial" w:hAnsi="Arial" w:cs="Arial"/>
        </w:rPr>
        <w:t>ed Atmosphere Packaging (MAP)</w:t>
      </w:r>
      <w:r w:rsidR="00891924">
        <w:rPr>
          <w:rFonts w:ascii="Arial" w:hAnsi="Arial" w:cs="Arial"/>
        </w:rPr>
        <w:t xml:space="preserve"> be used</w:t>
      </w:r>
      <w:r>
        <w:rPr>
          <w:rFonts w:ascii="Arial" w:hAnsi="Arial" w:cs="Arial"/>
        </w:rPr>
        <w:t xml:space="preserve">? </w:t>
      </w:r>
    </w:p>
    <w:p w14:paraId="7BB1B11C" w14:textId="2EC0A45F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To</w:t>
      </w:r>
      <w:r w:rsidR="00A244ED" w:rsidRPr="00A244ED">
        <w:rPr>
          <w:rFonts w:ascii="Arial" w:hAnsi="Arial" w:cs="Arial"/>
        </w:rPr>
        <w:t xml:space="preserve"> decrease the product's shelf life</w:t>
      </w:r>
    </w:p>
    <w:p w14:paraId="6AE48897" w14:textId="41F4C29A" w:rsidR="00A244ED" w:rsidRPr="00A244ED" w:rsidRDefault="00470B79" w:rsidP="00A244ED">
      <w:pPr>
        <w:rPr>
          <w:rFonts w:ascii="Arial" w:hAnsi="Arial" w:cs="Arial"/>
          <w:b/>
        </w:rPr>
      </w:pPr>
      <w:r w:rsidRPr="00A244ED">
        <w:rPr>
          <w:rFonts w:ascii="Arial" w:hAnsi="Arial" w:cs="Arial"/>
          <w:b/>
        </w:rPr>
        <w:t>To reduce microorganism activity</w:t>
      </w:r>
    </w:p>
    <w:p w14:paraId="5C58E7A3" w14:textId="0792B2C6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To increase bacteria growth</w:t>
      </w:r>
    </w:p>
    <w:p w14:paraId="59BB4FE0" w14:textId="4EC2E884" w:rsidR="00A244ED" w:rsidRPr="00A244ED" w:rsidRDefault="00470B79" w:rsidP="00A244ED">
      <w:pPr>
        <w:rPr>
          <w:rFonts w:ascii="Arial" w:hAnsi="Arial" w:cs="Arial"/>
        </w:rPr>
      </w:pPr>
      <w:r w:rsidRPr="00A244ED">
        <w:rPr>
          <w:rFonts w:ascii="Arial" w:hAnsi="Arial" w:cs="Arial"/>
        </w:rPr>
        <w:t>All of the above</w:t>
      </w:r>
    </w:p>
    <w:p w14:paraId="0F4A8942" w14:textId="52064CAE" w:rsidR="000607C7" w:rsidRPr="00A244ED" w:rsidRDefault="000607C7" w:rsidP="00A244ED">
      <w:pPr>
        <w:pStyle w:val="FFLSubHeaders"/>
      </w:pPr>
    </w:p>
    <w:sectPr w:rsidR="000607C7" w:rsidRPr="00A244E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B71BDB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F3293E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336782" w:rsidRPr="0033678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F3293E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336782" w:rsidRPr="0033678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19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846C5F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8AD91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36782" w:rsidRPr="0033678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8AD91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36782" w:rsidRPr="0033678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919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20882CD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06869">
    <w:abstractNumId w:val="13"/>
  </w:num>
  <w:num w:numId="2" w16cid:durableId="1174346194">
    <w:abstractNumId w:val="12"/>
  </w:num>
  <w:num w:numId="3" w16cid:durableId="1811702981">
    <w:abstractNumId w:val="11"/>
  </w:num>
  <w:num w:numId="4" w16cid:durableId="1622374403">
    <w:abstractNumId w:val="0"/>
  </w:num>
  <w:num w:numId="5" w16cid:durableId="1964531098">
    <w:abstractNumId w:val="1"/>
  </w:num>
  <w:num w:numId="6" w16cid:durableId="1460565609">
    <w:abstractNumId w:val="2"/>
  </w:num>
  <w:num w:numId="7" w16cid:durableId="1898734524">
    <w:abstractNumId w:val="3"/>
  </w:num>
  <w:num w:numId="8" w16cid:durableId="447286838">
    <w:abstractNumId w:val="4"/>
  </w:num>
  <w:num w:numId="9" w16cid:durableId="1867015955">
    <w:abstractNumId w:val="9"/>
  </w:num>
  <w:num w:numId="10" w16cid:durableId="408818519">
    <w:abstractNumId w:val="5"/>
  </w:num>
  <w:num w:numId="11" w16cid:durableId="938483210">
    <w:abstractNumId w:val="6"/>
  </w:num>
  <w:num w:numId="12" w16cid:durableId="65301836">
    <w:abstractNumId w:val="7"/>
  </w:num>
  <w:num w:numId="13" w16cid:durableId="259027806">
    <w:abstractNumId w:val="8"/>
  </w:num>
  <w:num w:numId="14" w16cid:durableId="492062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36782"/>
    <w:rsid w:val="003D43C9"/>
    <w:rsid w:val="003D5E2F"/>
    <w:rsid w:val="004031F1"/>
    <w:rsid w:val="00407274"/>
    <w:rsid w:val="0043230E"/>
    <w:rsid w:val="00470B79"/>
    <w:rsid w:val="004B72F1"/>
    <w:rsid w:val="004D42CC"/>
    <w:rsid w:val="004D79EB"/>
    <w:rsid w:val="00513C03"/>
    <w:rsid w:val="005B23EC"/>
    <w:rsid w:val="005E1380"/>
    <w:rsid w:val="00603780"/>
    <w:rsid w:val="00674669"/>
    <w:rsid w:val="006E1828"/>
    <w:rsid w:val="00732AFA"/>
    <w:rsid w:val="00740BD7"/>
    <w:rsid w:val="0075606F"/>
    <w:rsid w:val="00764FD2"/>
    <w:rsid w:val="007A64E1"/>
    <w:rsid w:val="00852667"/>
    <w:rsid w:val="00862629"/>
    <w:rsid w:val="00891924"/>
    <w:rsid w:val="0093502B"/>
    <w:rsid w:val="009360DC"/>
    <w:rsid w:val="009607A1"/>
    <w:rsid w:val="009710EF"/>
    <w:rsid w:val="00984BFE"/>
    <w:rsid w:val="00A11D46"/>
    <w:rsid w:val="00A244ED"/>
    <w:rsid w:val="00A71F6C"/>
    <w:rsid w:val="00A86C75"/>
    <w:rsid w:val="00A90BFF"/>
    <w:rsid w:val="00AE7974"/>
    <w:rsid w:val="00BA5ED0"/>
    <w:rsid w:val="00BD5CCF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0DCB41B-A790-455A-BD5D-CF65A1F1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F278B2-28FB-417D-90CC-E730DC4C9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9FA8A-C476-4109-AF56-A01512712D40}"/>
</file>

<file path=customXml/itemProps3.xml><?xml version="1.0" encoding="utf-8"?>
<ds:datastoreItem xmlns:ds="http://schemas.openxmlformats.org/officeDocument/2006/customXml" ds:itemID="{47D0AEA1-2ABE-47E9-BFF5-A1F5946C5A19}"/>
</file>

<file path=customXml/itemProps4.xml><?xml version="1.0" encoding="utf-8"?>
<ds:datastoreItem xmlns:ds="http://schemas.openxmlformats.org/officeDocument/2006/customXml" ds:itemID="{3931FDAC-6D29-4CF7-BD6F-7825F76A7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5</cp:revision>
  <dcterms:created xsi:type="dcterms:W3CDTF">2019-08-05T13:49:00Z</dcterms:created>
  <dcterms:modified xsi:type="dcterms:W3CDTF">2024-02-05T09:32:00Z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