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B7497" w14:textId="77777777" w:rsidR="00A146CB" w:rsidRDefault="00970DC8" w:rsidP="00A146CB">
      <w:pPr>
        <w:pStyle w:val="FFLSubHeaders"/>
        <w:rPr>
          <w:bCs w:val="0"/>
          <w:color w:val="EF9F3F"/>
          <w:sz w:val="44"/>
          <w:szCs w:val="44"/>
          <w:lang w:val="en-GB"/>
        </w:rPr>
      </w:pPr>
      <w:r>
        <w:rPr>
          <w:bCs w:val="0"/>
          <w:color w:val="EF9F3F"/>
          <w:sz w:val="44"/>
          <w:szCs w:val="44"/>
          <w:lang w:val="en-GB"/>
        </w:rPr>
        <w:t>Dental health</w:t>
      </w:r>
    </w:p>
    <w:p w14:paraId="30B46F1E" w14:textId="57D0478F" w:rsidR="000607C7" w:rsidRDefault="00603780" w:rsidP="00A146CB">
      <w:pPr>
        <w:pStyle w:val="FFLSubHeaders"/>
        <w:rPr>
          <w:b w:val="0"/>
        </w:rPr>
      </w:pPr>
      <w:r w:rsidRPr="00A146CB">
        <w:rPr>
          <w:b w:val="0"/>
          <w:color w:val="000000" w:themeColor="text1"/>
          <w:sz w:val="20"/>
          <w:szCs w:val="20"/>
        </w:rPr>
        <w:br/>
      </w:r>
      <w:r w:rsidR="00A146CB" w:rsidRPr="00A146CB">
        <w:rPr>
          <w:b w:val="0"/>
        </w:rPr>
        <w:t>Use the thinking map to demonstrate your knowledge and understanding of the major diet related health risks: dental health. Write everything you know about dental health in the outer circle, including factors affecting dental health. Next, use the space in the rectangle to explain why good dental health is important throughout life.</w:t>
      </w:r>
    </w:p>
    <w:p w14:paraId="15179676" w14:textId="77777777" w:rsidR="00A146CB" w:rsidRDefault="0054010D" w:rsidP="00A146CB">
      <w:pPr>
        <w:pStyle w:val="FFLSubHeaders"/>
        <w:rPr>
          <w:b w:val="0"/>
        </w:rPr>
      </w:pPr>
      <w:r>
        <w:rPr>
          <w:b w:val="0"/>
          <w:noProof/>
          <w:lang w:val="en-GB" w:eastAsia="en-GB"/>
        </w:rPr>
        <mc:AlternateContent>
          <mc:Choice Requires="wps">
            <w:drawing>
              <wp:anchor distT="0" distB="0" distL="114300" distR="114300" simplePos="0" relativeHeight="251658240" behindDoc="0" locked="0" layoutInCell="1" allowOverlap="1" wp14:anchorId="5C1A7452" wp14:editId="7DED44B4">
                <wp:simplePos x="0" y="0"/>
                <wp:positionH relativeFrom="column">
                  <wp:posOffset>112423</wp:posOffset>
                </wp:positionH>
                <wp:positionV relativeFrom="paragraph">
                  <wp:posOffset>114813</wp:posOffset>
                </wp:positionV>
                <wp:extent cx="5953760" cy="7165074"/>
                <wp:effectExtent l="0" t="0" r="27940" b="171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3760" cy="7165074"/>
                        </a:xfrm>
                        <a:prstGeom prst="rect">
                          <a:avLst/>
                        </a:prstGeom>
                        <a:solidFill>
                          <a:sysClr val="window" lastClr="FFFFFF"/>
                        </a:solidFill>
                        <a:ln w="6350">
                          <a:solidFill>
                            <a:sysClr val="windowText" lastClr="000000"/>
                          </a:solidFill>
                        </a:ln>
                        <a:effectLst/>
                      </wps:spPr>
                      <wps:txbx>
                        <w:txbxContent>
                          <w:p w14:paraId="50D29D93" w14:textId="77777777" w:rsidR="0054010D" w:rsidRPr="00EA578D" w:rsidRDefault="0054010D" w:rsidP="00510A1A">
                            <w:pPr>
                              <w:jc w:val="center"/>
                              <w:rPr>
                                <w:rFonts w:ascii="Arial" w:hAnsi="Arial" w:cs="Arial"/>
                                <w:b/>
                                <w:sz w:val="40"/>
                                <w:szCs w:val="36"/>
                              </w:rPr>
                            </w:pPr>
                            <w:r w:rsidRPr="00EA578D">
                              <w:rPr>
                                <w:rFonts w:ascii="Arial" w:hAnsi="Arial" w:cs="Arial"/>
                                <w:b/>
                                <w:sz w:val="40"/>
                                <w:szCs w:val="36"/>
                              </w:rPr>
                              <w:t>Why is good dental health important?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1A7452" id="_x0000_t202" coordsize="21600,21600" o:spt="202" path="m,l,21600r21600,l21600,xe">
                <v:stroke joinstyle="miter"/>
                <v:path gradientshapeok="t" o:connecttype="rect"/>
              </v:shapetype>
              <v:shape id="Text Box 2" o:spid="_x0000_s1026" type="#_x0000_t202" style="position:absolute;margin-left:8.85pt;margin-top:9.05pt;width:468.8pt;height:56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" fillcolor="window" strokecolor="windowText" strokeweight=".5pt">
                <v:path arrowok="t"/>
                <v:textbox>
                  <w:txbxContent>
                    <w:p w14:paraId="50D29D93" w14:textId="77777777" w:rsidR="0054010D" w:rsidRPr="00EA578D" w:rsidRDefault="0054010D" w:rsidP="00510A1A">
                      <w:pPr>
                        <w:jc w:val="center"/>
                        <w:rPr>
                          <w:rFonts w:ascii="Arial" w:hAnsi="Arial" w:cs="Arial"/>
                          <w:b/>
                          <w:sz w:val="40"/>
                          <w:szCs w:val="36"/>
                        </w:rPr>
                      </w:pPr>
                      <w:r w:rsidRPr="00EA578D">
                        <w:rPr>
                          <w:rFonts w:ascii="Arial" w:hAnsi="Arial" w:cs="Arial"/>
                          <w:b/>
                          <w:sz w:val="40"/>
                          <w:szCs w:val="36"/>
                        </w:rPr>
                        <w:t>Why is good dental health important?</w:t>
                      </w:r>
                    </w:p>
                  </w:txbxContent>
                </v:textbox>
              </v:shape>
            </w:pict>
          </mc:Fallback>
        </mc:AlternateContent>
      </w:r>
    </w:p>
    <w:p w14:paraId="44F3E810" w14:textId="77777777" w:rsidR="00A146CB" w:rsidRPr="00A146CB" w:rsidRDefault="00AB499F" w:rsidP="00A146CB">
      <w:pPr>
        <w:pStyle w:val="FFLSubHeaders"/>
        <w:rPr>
          <w:b w:val="0"/>
        </w:rPr>
      </w:pPr>
      <w:r>
        <w:rPr>
          <w:b w:val="0"/>
          <w:noProof/>
          <w:color w:val="000000" w:themeColor="text1"/>
          <w:sz w:val="20"/>
          <w:szCs w:val="20"/>
          <w:lang w:val="en-GB" w:eastAsia="en-GB"/>
        </w:rPr>
        <mc:AlternateContent>
          <mc:Choice Requires="wps">
            <w:drawing>
              <wp:anchor distT="0" distB="0" distL="114300" distR="114300" simplePos="0" relativeHeight="251661312" behindDoc="0" locked="0" layoutInCell="1" allowOverlap="1" wp14:anchorId="1271A235" wp14:editId="2C6885A0">
                <wp:simplePos x="0" y="0"/>
                <wp:positionH relativeFrom="column">
                  <wp:posOffset>2650907</wp:posOffset>
                </wp:positionH>
                <wp:positionV relativeFrom="paragraph">
                  <wp:posOffset>3406083</wp:posOffset>
                </wp:positionV>
                <wp:extent cx="1073150" cy="709684"/>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3150" cy="709684"/>
                        </a:xfrm>
                        <a:prstGeom prst="rect">
                          <a:avLst/>
                        </a:prstGeom>
                        <a:solidFill>
                          <a:sysClr val="window" lastClr="FFFFFF"/>
                        </a:solidFill>
                        <a:ln w="6350">
                          <a:noFill/>
                        </a:ln>
                        <a:effectLst/>
                      </wps:spPr>
                      <wps:txbx>
                        <w:txbxContent>
                          <w:p w14:paraId="3E39B27C" w14:textId="77777777" w:rsidR="00AB499F" w:rsidRPr="00AB499F" w:rsidRDefault="00AB499F" w:rsidP="00AF07D9">
                            <w:pPr>
                              <w:jc w:val="center"/>
                              <w:rPr>
                                <w:rFonts w:ascii="Arial" w:hAnsi="Arial" w:cs="Arial"/>
                                <w:sz w:val="40"/>
                                <w:szCs w:val="32"/>
                              </w:rPr>
                            </w:pPr>
                            <w:r w:rsidRPr="00AB499F">
                              <w:rPr>
                                <w:rFonts w:ascii="Arial" w:hAnsi="Arial" w:cs="Arial"/>
                                <w:sz w:val="40"/>
                                <w:szCs w:val="32"/>
                              </w:rPr>
                              <w:t>Dental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271A235" id="Text Box 8" o:spid="_x0000_s1027" type="#_x0000_t202" style="position:absolute;margin-left:208.75pt;margin-top:268.2pt;width:84.5pt;height:5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" fillcolor="window" stroked="f" strokeweight=".5pt">
                <v:textbox>
                  <w:txbxContent>
                    <w:p w14:paraId="3E39B27C" w14:textId="77777777" w:rsidR="00AB499F" w:rsidRPr="00AB499F" w:rsidRDefault="00AB499F" w:rsidP="00AF07D9">
                      <w:pPr>
                        <w:jc w:val="center"/>
                        <w:rPr>
                          <w:rFonts w:ascii="Arial" w:hAnsi="Arial" w:cs="Arial"/>
                          <w:sz w:val="40"/>
                          <w:szCs w:val="32"/>
                        </w:rPr>
                      </w:pPr>
                      <w:r w:rsidRPr="00AB499F">
                        <w:rPr>
                          <w:rFonts w:ascii="Arial" w:hAnsi="Arial" w:cs="Arial"/>
                          <w:sz w:val="40"/>
                          <w:szCs w:val="32"/>
                        </w:rPr>
                        <w:t>Dental health</w:t>
                      </w:r>
                    </w:p>
                  </w:txbxContent>
                </v:textbox>
              </v:shape>
            </w:pict>
          </mc:Fallback>
        </mc:AlternateContent>
      </w:r>
      <w:r>
        <w:rPr>
          <w:b w:val="0"/>
          <w:noProof/>
          <w:color w:val="000000" w:themeColor="text1"/>
          <w:sz w:val="20"/>
          <w:szCs w:val="20"/>
          <w:lang w:val="en-GB" w:eastAsia="en-GB"/>
        </w:rPr>
        <mc:AlternateContent>
          <mc:Choice Requires="wps">
            <w:drawing>
              <wp:anchor distT="0" distB="0" distL="114300" distR="114300" simplePos="0" relativeHeight="251660288" behindDoc="0" locked="0" layoutInCell="1" allowOverlap="1" wp14:anchorId="40DB11B5" wp14:editId="2F432AA4">
                <wp:simplePos x="0" y="0"/>
                <wp:positionH relativeFrom="column">
                  <wp:posOffset>2509994</wp:posOffset>
                </wp:positionH>
                <wp:positionV relativeFrom="paragraph">
                  <wp:posOffset>3080385</wp:posOffset>
                </wp:positionV>
                <wp:extent cx="1371600" cy="1318260"/>
                <wp:effectExtent l="0" t="0" r="19050" b="15240"/>
                <wp:wrapNone/>
                <wp:docPr id="6" name="Flowchart: Connector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318260"/>
                        </a:xfrm>
                        <a:prstGeom prst="flowChartConnector">
                          <a:avLst/>
                        </a:prstGeom>
                        <a:noFill/>
                        <a:ln w="25400" cap="flat" cmpd="sng" algn="ctr">
                          <a:solidFill>
                            <a:sysClr val="windowText" lastClr="000000"/>
                          </a:solidFill>
                          <a:prstDash val="solid"/>
                        </a:ln>
                        <a:effectLst/>
                      </wps:spPr>
                      <wps:txbx>
                        <w:txbxContent>
                          <w:p w14:paraId="5FCD2358" w14:textId="77777777" w:rsidR="00AB499F" w:rsidRDefault="00AB499F" w:rsidP="00AB49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DB11B5"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6" o:spid="_x0000_s1028" type="#_x0000_t120" style="position:absolute;margin-left:197.65pt;margin-top:242.55pt;width:108pt;height:10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" filled="f" strokecolor="windowText" strokeweight="2pt">
                <v:path arrowok="t"/>
                <v:textbox>
                  <w:txbxContent>
                    <w:p w14:paraId="5FCD2358" w14:textId="77777777" w:rsidR="00AB499F" w:rsidRDefault="00AB499F" w:rsidP="00AB499F">
                      <w:pPr>
                        <w:jc w:val="center"/>
                      </w:pPr>
                    </w:p>
                  </w:txbxContent>
                </v:textbox>
              </v:shape>
            </w:pict>
          </mc:Fallback>
        </mc:AlternateContent>
      </w:r>
      <w:r w:rsidR="00EA578D">
        <w:rPr>
          <w:b w:val="0"/>
          <w:noProof/>
          <w:color w:val="000000" w:themeColor="text1"/>
          <w:sz w:val="20"/>
          <w:szCs w:val="20"/>
          <w:lang w:val="en-GB" w:eastAsia="en-GB"/>
        </w:rPr>
        <mc:AlternateContent>
          <mc:Choice Requires="wps">
            <w:drawing>
              <wp:anchor distT="0" distB="0" distL="114300" distR="114300" simplePos="0" relativeHeight="251659264" behindDoc="0" locked="0" layoutInCell="1" allowOverlap="1" wp14:anchorId="3EC79FE8" wp14:editId="0B4E6851">
                <wp:simplePos x="0" y="0"/>
                <wp:positionH relativeFrom="column">
                  <wp:posOffset>618775</wp:posOffset>
                </wp:positionH>
                <wp:positionV relativeFrom="paragraph">
                  <wp:posOffset>905510</wp:posOffset>
                </wp:positionV>
                <wp:extent cx="5049520" cy="5836920"/>
                <wp:effectExtent l="0" t="0" r="17780" b="11430"/>
                <wp:wrapNone/>
                <wp:docPr id="5" name="Flowchart: Connector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9520" cy="5836920"/>
                        </a:xfrm>
                        <a:prstGeom prst="flowChartConnector">
                          <a:avLst/>
                        </a:prstGeom>
                        <a:noFill/>
                        <a:ln w="25400" cap="flat" cmpd="sng" algn="ctr">
                          <a:solidFill>
                            <a:sysClr val="windowText" lastClr="000000"/>
                          </a:solidFill>
                          <a:prstDash val="solid"/>
                        </a:ln>
                        <a:effectLst/>
                      </wps:spPr>
                      <wps:txbx>
                        <w:txbxContent>
                          <w:p w14:paraId="1C59AEC8" w14:textId="77777777" w:rsidR="00EA578D" w:rsidRDefault="00EA578D" w:rsidP="00EA578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79FE8" id="Flowchart: Connector 5" o:spid="_x0000_s1029" type="#_x0000_t120" style="position:absolute;margin-left:48.7pt;margin-top:71.3pt;width:397.6pt;height:45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" filled="f" strokecolor="windowText" strokeweight="2pt">
                <v:path arrowok="t"/>
                <v:textbox>
                  <w:txbxContent>
                    <w:p w14:paraId="1C59AEC8" w14:textId="77777777" w:rsidR="00EA578D" w:rsidRDefault="00EA578D" w:rsidP="00EA578D">
                      <w:pPr>
                        <w:jc w:val="center"/>
                      </w:pPr>
                    </w:p>
                  </w:txbxContent>
                </v:textbox>
              </v:shape>
            </w:pict>
          </mc:Fallback>
        </mc:AlternateContent>
      </w:r>
    </w:p>
    <w:sectPr w:rsidR="00A146CB" w:rsidRPr="00A146CB" w:rsidSect="00294071">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759F8" w14:textId="77777777" w:rsidR="00710A9E" w:rsidRDefault="00710A9E" w:rsidP="00A11D46">
      <w:r>
        <w:separator/>
      </w:r>
    </w:p>
  </w:endnote>
  <w:endnote w:type="continuationSeparator" w:id="0">
    <w:p w14:paraId="31E81D07" w14:textId="77777777" w:rsidR="00710A9E" w:rsidRDefault="00710A9E"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9041578" w14:textId="77777777"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29C6ABEB" wp14:editId="45BE1F93">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B4ACD1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29C6ABEB" id="_x0000_t202" coordsize="21600,21600" o:spt="202" path="m,l,21600r21600,l21600,xe">
                  <v:stroke joinstyle="miter"/>
                  <v:path gradientshapeok="t" o:connecttype="rect"/>
                </v:shapetype>
                <v:shape id="Text Box 11" o:spid="_x0000_s1030"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6B4ACD1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9CE3600" wp14:editId="66FA718B">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AA2BC58" w14:textId="77777777"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9CE3600" id="Text Box 12" o:spid="_x0000_s1031"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3AA2BC58" w14:textId="77777777"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A146CB">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0CB88A84" w14:textId="77777777"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51F36" w14:textId="77777777"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BDC39C4" wp14:editId="5AA0FB3A">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118F3EF"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BDC39C4" id="_x0000_t202" coordsize="21600,21600" o:spt="202" path="m,l,21600r21600,l21600,xe">
              <v:stroke joinstyle="miter"/>
              <v:path gradientshapeok="t" o:connecttype="rect"/>
            </v:shapetype>
            <v:shape id="Text Box 4" o:spid="_x0000_s1032"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4118F3EF"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CD2D6E7" wp14:editId="6F8B5F44">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BC5A4A5" w14:textId="5B2D9DD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EC3A84">
                            <w:rPr>
                              <w:rFonts w:ascii="Arial" w:hAnsi="Arial" w:cs="Arial"/>
                              <w:color w:val="000000" w:themeColor="text1"/>
                              <w:sz w:val="20"/>
                              <w:szCs w:val="20"/>
                            </w:rPr>
                            <w:t>23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CD2D6E7" id="Text Box 7" o:spid="_x0000_s1033"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0BC5A4A5" w14:textId="5B2D9DD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EC3A84">
                      <w:rPr>
                        <w:rFonts w:ascii="Arial" w:hAnsi="Arial" w:cs="Arial"/>
                        <w:color w:val="000000" w:themeColor="text1"/>
                        <w:sz w:val="20"/>
                        <w:szCs w:val="20"/>
                      </w:rPr>
                      <w:t>23</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970DC8">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149B28C5" w14:textId="77777777"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B7533" w14:textId="77777777" w:rsidR="00710A9E" w:rsidRDefault="00710A9E" w:rsidP="00A11D46">
      <w:r>
        <w:separator/>
      </w:r>
    </w:p>
  </w:footnote>
  <w:footnote w:type="continuationSeparator" w:id="0">
    <w:p w14:paraId="28972C9E" w14:textId="77777777" w:rsidR="00710A9E" w:rsidRDefault="00710A9E"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EE0C0" w14:textId="77777777"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341ECA41" wp14:editId="1C41F7A8">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157B8" w14:textId="77777777" w:rsidR="00A11D46" w:rsidRPr="00432527" w:rsidRDefault="009607A1" w:rsidP="009607A1">
    <w:pPr>
      <w:rPr>
        <w:rFonts w:ascii="Arial" w:hAnsi="Arial" w:cs="Arial"/>
        <w:color w:val="A6A6A6" w:themeColor="background1" w:themeShade="A6"/>
        <w:sz w:val="22"/>
      </w:rPr>
    </w:pPr>
    <w:r w:rsidRPr="00432527">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30E2CFA4" wp14:editId="0844A0D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432527" w:rsidRPr="00432527">
      <w:rPr>
        <w:rFonts w:ascii="Arial" w:hAnsi="Arial" w:cs="Arial"/>
        <w:color w:val="A6A6A6" w:themeColor="background1" w:themeShade="A6"/>
        <w:sz w:val="22"/>
      </w:rPr>
      <w:t>Name:</w:t>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sidRPr="00432527">
      <w:rPr>
        <w:rFonts w:ascii="Arial" w:hAnsi="Arial" w:cs="Arial"/>
        <w:color w:val="A6A6A6" w:themeColor="background1" w:themeShade="A6"/>
        <w:sz w:val="22"/>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6431629">
    <w:abstractNumId w:val="13"/>
  </w:num>
  <w:num w:numId="2" w16cid:durableId="1331761064">
    <w:abstractNumId w:val="12"/>
  </w:num>
  <w:num w:numId="3" w16cid:durableId="235097083">
    <w:abstractNumId w:val="11"/>
  </w:num>
  <w:num w:numId="4" w16cid:durableId="597296758">
    <w:abstractNumId w:val="0"/>
  </w:num>
  <w:num w:numId="5" w16cid:durableId="1652322226">
    <w:abstractNumId w:val="1"/>
  </w:num>
  <w:num w:numId="6" w16cid:durableId="1564412393">
    <w:abstractNumId w:val="2"/>
  </w:num>
  <w:num w:numId="7" w16cid:durableId="837698211">
    <w:abstractNumId w:val="3"/>
  </w:num>
  <w:num w:numId="8" w16cid:durableId="361172023">
    <w:abstractNumId w:val="4"/>
  </w:num>
  <w:num w:numId="9" w16cid:durableId="1326201586">
    <w:abstractNumId w:val="9"/>
  </w:num>
  <w:num w:numId="10" w16cid:durableId="714963487">
    <w:abstractNumId w:val="5"/>
  </w:num>
  <w:num w:numId="11" w16cid:durableId="408114396">
    <w:abstractNumId w:val="6"/>
  </w:num>
  <w:num w:numId="12" w16cid:durableId="145561003">
    <w:abstractNumId w:val="7"/>
  </w:num>
  <w:num w:numId="13" w16cid:durableId="311375617">
    <w:abstractNumId w:val="8"/>
  </w:num>
  <w:num w:numId="14" w16cid:durableId="10595963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CF"/>
    <w:rsid w:val="00026DEC"/>
    <w:rsid w:val="000607C7"/>
    <w:rsid w:val="000A2E0C"/>
    <w:rsid w:val="00190FAE"/>
    <w:rsid w:val="001D7B2A"/>
    <w:rsid w:val="00207670"/>
    <w:rsid w:val="0023298F"/>
    <w:rsid w:val="002462A0"/>
    <w:rsid w:val="0025265E"/>
    <w:rsid w:val="00294071"/>
    <w:rsid w:val="003D43C9"/>
    <w:rsid w:val="003D5E2F"/>
    <w:rsid w:val="004031F1"/>
    <w:rsid w:val="00407274"/>
    <w:rsid w:val="0043230E"/>
    <w:rsid w:val="00432527"/>
    <w:rsid w:val="004D42CC"/>
    <w:rsid w:val="004D79EB"/>
    <w:rsid w:val="00513C03"/>
    <w:rsid w:val="0054010D"/>
    <w:rsid w:val="005B23EC"/>
    <w:rsid w:val="00603780"/>
    <w:rsid w:val="00671C13"/>
    <w:rsid w:val="00674669"/>
    <w:rsid w:val="00710A9E"/>
    <w:rsid w:val="00740BD7"/>
    <w:rsid w:val="0075606F"/>
    <w:rsid w:val="00764FD2"/>
    <w:rsid w:val="007A64E1"/>
    <w:rsid w:val="00862629"/>
    <w:rsid w:val="009168BC"/>
    <w:rsid w:val="0093502B"/>
    <w:rsid w:val="009360DC"/>
    <w:rsid w:val="009607A1"/>
    <w:rsid w:val="00970DC8"/>
    <w:rsid w:val="00984BFE"/>
    <w:rsid w:val="00A11D46"/>
    <w:rsid w:val="00A146CB"/>
    <w:rsid w:val="00A86C75"/>
    <w:rsid w:val="00A90BFF"/>
    <w:rsid w:val="00AB499F"/>
    <w:rsid w:val="00AE7974"/>
    <w:rsid w:val="00BA5ED0"/>
    <w:rsid w:val="00C27CD8"/>
    <w:rsid w:val="00C346FC"/>
    <w:rsid w:val="00C46085"/>
    <w:rsid w:val="00C56155"/>
    <w:rsid w:val="00C94A2D"/>
    <w:rsid w:val="00C97A5C"/>
    <w:rsid w:val="00CB6105"/>
    <w:rsid w:val="00CC7B2B"/>
    <w:rsid w:val="00CE2205"/>
    <w:rsid w:val="00D07E98"/>
    <w:rsid w:val="00D13DB7"/>
    <w:rsid w:val="00D218C0"/>
    <w:rsid w:val="00D82D30"/>
    <w:rsid w:val="00DC401F"/>
    <w:rsid w:val="00E03FCF"/>
    <w:rsid w:val="00E16E32"/>
    <w:rsid w:val="00EA578D"/>
    <w:rsid w:val="00EC3A84"/>
    <w:rsid w:val="00F07212"/>
    <w:rsid w:val="00F159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94D447"/>
  <w14:defaultImageDpi w14:val="300"/>
  <w15:docId w15:val="{8F7AE89F-AEFF-4A93-BCF2-C86583702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7B2B"/>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8" ma:contentTypeDescription="Create a new document." ma:contentTypeScope="" ma:versionID="dc6deb05df7d1fcd95eb88bf1a5a26f4">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8258fb5370106c49cde09acdb6d5137d"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961C28-2033-4698-A63B-7E3C6783A55D}">
  <ds:schemaRefs>
    <ds:schemaRef ds:uri="http://schemas.openxmlformats.org/officeDocument/2006/bibliography"/>
  </ds:schemaRefs>
</ds:datastoreItem>
</file>

<file path=customXml/itemProps2.xml><?xml version="1.0" encoding="utf-8"?>
<ds:datastoreItem xmlns:ds="http://schemas.openxmlformats.org/officeDocument/2006/customXml" ds:itemID="{22826869-7943-4C8E-AEA4-CF96258F5303}"/>
</file>

<file path=customXml/itemProps3.xml><?xml version="1.0" encoding="utf-8"?>
<ds:datastoreItem xmlns:ds="http://schemas.openxmlformats.org/officeDocument/2006/customXml" ds:itemID="{1F1D2603-BA27-4386-A80C-2179742A11C4}"/>
</file>

<file path=customXml/itemProps4.xml><?xml version="1.0" encoding="utf-8"?>
<ds:datastoreItem xmlns:ds="http://schemas.openxmlformats.org/officeDocument/2006/customXml" ds:itemID="{16184C95-56F7-4C5D-916D-6C0E80D96C54}"/>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7</cp:revision>
  <dcterms:created xsi:type="dcterms:W3CDTF">2018-11-26T13:48:00Z</dcterms:created>
  <dcterms:modified xsi:type="dcterms:W3CDTF">2023-08-14T11:19:00Z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