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5EE056" w14:textId="4B818EAF" w:rsidR="00603780" w:rsidRPr="00432527" w:rsidRDefault="006568E9" w:rsidP="000607C7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Spot the hazards</w:t>
      </w:r>
    </w:p>
    <w:p w14:paraId="25FBD51C" w14:textId="77777777" w:rsidR="006568E9" w:rsidRDefault="00603780" w:rsidP="00A7421D">
      <w:pPr>
        <w:pStyle w:val="FFLSubHeaders"/>
        <w:rPr>
          <w:b w:val="0"/>
        </w:rPr>
      </w:pPr>
      <w:r>
        <w:rPr>
          <w:color w:val="000000" w:themeColor="text1"/>
          <w:sz w:val="20"/>
          <w:szCs w:val="20"/>
        </w:rPr>
        <w:br/>
      </w:r>
    </w:p>
    <w:p w14:paraId="12C8976B" w14:textId="3C6B736D" w:rsidR="004031F1" w:rsidRPr="006568E9" w:rsidRDefault="006568E9" w:rsidP="00A7421D">
      <w:pPr>
        <w:pStyle w:val="FFLSubHeaders"/>
        <w:rPr>
          <w:b w:val="0"/>
        </w:rPr>
      </w:pPr>
      <w:r w:rsidRPr="006568E9">
        <w:rPr>
          <w:b w:val="0"/>
        </w:rPr>
        <w:t>Circle the food hygiene and safety hazards you can see in the image below</w:t>
      </w:r>
      <w:r w:rsidR="00BB6461">
        <w:rPr>
          <w:b w:val="0"/>
        </w:rPr>
        <w:t>.</w:t>
      </w:r>
    </w:p>
    <w:p w14:paraId="5EAE3E62" w14:textId="77777777" w:rsidR="00BA5ED0" w:rsidRPr="00F15950" w:rsidRDefault="00BA5ED0" w:rsidP="000607C7">
      <w:pPr>
        <w:pStyle w:val="FFLBodyText"/>
        <w:rPr>
          <w:sz w:val="24"/>
        </w:rPr>
      </w:pPr>
    </w:p>
    <w:p w14:paraId="0F4A8942" w14:textId="36CDE95B" w:rsidR="000607C7" w:rsidRPr="00F15950" w:rsidRDefault="006568E9" w:rsidP="009607A1">
      <w:pPr>
        <w:pStyle w:val="FFLBodyText"/>
        <w:rPr>
          <w:sz w:val="24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147E20B4" wp14:editId="45B9484C">
            <wp:simplePos x="0" y="0"/>
            <wp:positionH relativeFrom="column">
              <wp:posOffset>0</wp:posOffset>
            </wp:positionH>
            <wp:positionV relativeFrom="paragraph">
              <wp:posOffset>177165</wp:posOffset>
            </wp:positionV>
            <wp:extent cx="5074920" cy="6334125"/>
            <wp:effectExtent l="0" t="0" r="0" b="9525"/>
            <wp:wrapTight wrapText="bothSides">
              <wp:wrapPolygon edited="0">
                <wp:start x="0" y="0"/>
                <wp:lineTo x="0" y="21568"/>
                <wp:lineTo x="21486" y="21568"/>
                <wp:lineTo x="2148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4920" cy="6334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607C7" w:rsidRPr="00F15950" w:rsidSect="00294071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479FA7" w14:textId="77777777" w:rsidR="00671C13" w:rsidRDefault="00671C13" w:rsidP="00A11D46">
      <w:r>
        <w:separator/>
      </w:r>
    </w:p>
  </w:endnote>
  <w:endnote w:type="continuationSeparator" w:id="0">
    <w:p w14:paraId="459CA81C" w14:textId="77777777" w:rsidR="00671C13" w:rsidRDefault="00671C13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47D4F31E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0CADECF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2462A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50CADECF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2462A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A7421D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B54E2" w14:textId="0CC49425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066DC6AC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3252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BB6461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066DC6AC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3252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BB6461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6568E9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5B9523" w14:textId="77777777" w:rsidR="00671C13" w:rsidRDefault="00671C13" w:rsidP="00A11D46">
      <w:r>
        <w:separator/>
      </w:r>
    </w:p>
  </w:footnote>
  <w:footnote w:type="continuationSeparator" w:id="0">
    <w:p w14:paraId="4E4D4153" w14:textId="77777777" w:rsidR="00671C13" w:rsidRDefault="00671C13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CF244BC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3C134" w14:textId="292E84A4" w:rsidR="00A11D46" w:rsidRPr="00432527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59F16EDA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527" w:rsidRPr="00432527">
      <w:rPr>
        <w:rFonts w:ascii="Arial" w:hAnsi="Arial" w:cs="Arial"/>
        <w:color w:val="A6A6A6" w:themeColor="background1" w:themeShade="A6"/>
        <w:sz w:val="22"/>
      </w:rPr>
      <w:t>Name:</w:t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 w:rsidRPr="00432527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9005122">
    <w:abstractNumId w:val="13"/>
  </w:num>
  <w:num w:numId="2" w16cid:durableId="604386806">
    <w:abstractNumId w:val="12"/>
  </w:num>
  <w:num w:numId="3" w16cid:durableId="1776293287">
    <w:abstractNumId w:val="11"/>
  </w:num>
  <w:num w:numId="4" w16cid:durableId="1619945376">
    <w:abstractNumId w:val="0"/>
  </w:num>
  <w:num w:numId="5" w16cid:durableId="1755781247">
    <w:abstractNumId w:val="1"/>
  </w:num>
  <w:num w:numId="6" w16cid:durableId="312224336">
    <w:abstractNumId w:val="2"/>
  </w:num>
  <w:num w:numId="7" w16cid:durableId="1843886166">
    <w:abstractNumId w:val="3"/>
  </w:num>
  <w:num w:numId="8" w16cid:durableId="1393844623">
    <w:abstractNumId w:val="4"/>
  </w:num>
  <w:num w:numId="9" w16cid:durableId="1544244267">
    <w:abstractNumId w:val="9"/>
  </w:num>
  <w:num w:numId="10" w16cid:durableId="1454864510">
    <w:abstractNumId w:val="5"/>
  </w:num>
  <w:num w:numId="11" w16cid:durableId="1359544836">
    <w:abstractNumId w:val="6"/>
  </w:num>
  <w:num w:numId="12" w16cid:durableId="1293973809">
    <w:abstractNumId w:val="7"/>
  </w:num>
  <w:num w:numId="13" w16cid:durableId="2123381666">
    <w:abstractNumId w:val="8"/>
  </w:num>
  <w:num w:numId="14" w16cid:durableId="20894202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190FAE"/>
    <w:rsid w:val="001D7B2A"/>
    <w:rsid w:val="00207670"/>
    <w:rsid w:val="0023298F"/>
    <w:rsid w:val="002462A0"/>
    <w:rsid w:val="0025265E"/>
    <w:rsid w:val="00294071"/>
    <w:rsid w:val="003D43C9"/>
    <w:rsid w:val="003D5E2F"/>
    <w:rsid w:val="004031F1"/>
    <w:rsid w:val="00407274"/>
    <w:rsid w:val="0043230E"/>
    <w:rsid w:val="00432527"/>
    <w:rsid w:val="004D42CC"/>
    <w:rsid w:val="004D79EB"/>
    <w:rsid w:val="00513C03"/>
    <w:rsid w:val="005B23EC"/>
    <w:rsid w:val="00603780"/>
    <w:rsid w:val="006568E9"/>
    <w:rsid w:val="00671C13"/>
    <w:rsid w:val="00674669"/>
    <w:rsid w:val="00740BD7"/>
    <w:rsid w:val="0075606F"/>
    <w:rsid w:val="00764FD2"/>
    <w:rsid w:val="007A64E1"/>
    <w:rsid w:val="00862629"/>
    <w:rsid w:val="0093502B"/>
    <w:rsid w:val="009360DC"/>
    <w:rsid w:val="009607A1"/>
    <w:rsid w:val="00984BFE"/>
    <w:rsid w:val="00A11D46"/>
    <w:rsid w:val="00A7421D"/>
    <w:rsid w:val="00A86C75"/>
    <w:rsid w:val="00A90BFF"/>
    <w:rsid w:val="00AE7974"/>
    <w:rsid w:val="00BA5ED0"/>
    <w:rsid w:val="00BB6461"/>
    <w:rsid w:val="00C27CD8"/>
    <w:rsid w:val="00C346FC"/>
    <w:rsid w:val="00C46085"/>
    <w:rsid w:val="00C56155"/>
    <w:rsid w:val="00C94A2D"/>
    <w:rsid w:val="00C97A5C"/>
    <w:rsid w:val="00CB6105"/>
    <w:rsid w:val="00CC7B2B"/>
    <w:rsid w:val="00CE2205"/>
    <w:rsid w:val="00D07E98"/>
    <w:rsid w:val="00D13DB7"/>
    <w:rsid w:val="00D218C0"/>
    <w:rsid w:val="00D82D30"/>
    <w:rsid w:val="00DC401F"/>
    <w:rsid w:val="00E03FCF"/>
    <w:rsid w:val="00E16E32"/>
    <w:rsid w:val="00F07212"/>
    <w:rsid w:val="00F1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6B753BF9"/>
  <w14:defaultImageDpi w14:val="300"/>
  <w15:docId w15:val="{30BC710F-89E4-4281-9A41-8864C1901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D6F73F2-76BE-407D-82BA-95E267C9FC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11BF8B-2606-4739-83B2-23119ADCD14C}"/>
</file>

<file path=customXml/itemProps3.xml><?xml version="1.0" encoding="utf-8"?>
<ds:datastoreItem xmlns:ds="http://schemas.openxmlformats.org/officeDocument/2006/customXml" ds:itemID="{63893DC7-A501-4CDC-A701-F4236B8E50DA}"/>
</file>

<file path=customXml/itemProps4.xml><?xml version="1.0" encoding="utf-8"?>
<ds:datastoreItem xmlns:ds="http://schemas.openxmlformats.org/officeDocument/2006/customXml" ds:itemID="{B33B19A6-D7CA-44FE-90C0-8BC6DABB70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3</cp:revision>
  <dcterms:created xsi:type="dcterms:W3CDTF">2018-11-16T14:58:00Z</dcterms:created>
  <dcterms:modified xsi:type="dcterms:W3CDTF">2024-05-21T11:12:00Z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