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BBF6B" w14:textId="3C917EE4" w:rsidR="004C73BE" w:rsidRDefault="004C73BE" w:rsidP="00D218C0">
      <w:pPr>
        <w:pStyle w:val="FFLSubHeaders"/>
        <w:rPr>
          <w:bCs w:val="0"/>
          <w:color w:val="EF9F3F"/>
          <w:sz w:val="44"/>
          <w:szCs w:val="44"/>
          <w:lang w:val="en-GB"/>
        </w:rPr>
      </w:pPr>
      <w:r w:rsidRPr="004C73BE">
        <w:rPr>
          <w:bCs w:val="0"/>
          <w:color w:val="EF9F3F"/>
          <w:sz w:val="44"/>
          <w:szCs w:val="44"/>
          <w:lang w:val="en-GB"/>
        </w:rPr>
        <w:t>Recipe modification</w:t>
      </w:r>
      <w:r w:rsidR="00A57C1E">
        <w:rPr>
          <w:bCs w:val="0"/>
          <w:color w:val="EF9F3F"/>
          <w:sz w:val="44"/>
          <w:szCs w:val="44"/>
          <w:lang w:val="en-GB"/>
        </w:rPr>
        <w:t xml:space="preserve"> challenge</w:t>
      </w:r>
    </w:p>
    <w:p w14:paraId="318678C1" w14:textId="77777777" w:rsidR="004C73BE" w:rsidRPr="004C73BE" w:rsidRDefault="00603780" w:rsidP="004C73BE">
      <w:pPr>
        <w:rPr>
          <w:rFonts w:ascii="Arial" w:hAnsi="Arial" w:cs="Arial"/>
          <w:b/>
        </w:rPr>
      </w:pPr>
      <w:r>
        <w:rPr>
          <w:color w:val="000000" w:themeColor="text1"/>
          <w:sz w:val="20"/>
          <w:szCs w:val="20"/>
        </w:rPr>
        <w:br/>
      </w:r>
      <w:r w:rsidR="004C73BE" w:rsidRPr="004C73BE">
        <w:rPr>
          <w:rFonts w:ascii="Arial" w:hAnsi="Arial" w:cs="Arial"/>
          <w:b/>
        </w:rPr>
        <w:t>Task 1</w:t>
      </w:r>
    </w:p>
    <w:p w14:paraId="0ED35590" w14:textId="63D2DA28" w:rsidR="004C73BE" w:rsidRPr="004C73BE" w:rsidRDefault="004C73BE" w:rsidP="004C73BE">
      <w:pPr>
        <w:rPr>
          <w:rFonts w:ascii="Arial" w:hAnsi="Arial" w:cs="Arial"/>
        </w:rPr>
      </w:pPr>
      <w:r w:rsidRPr="004C73BE">
        <w:rPr>
          <w:rFonts w:ascii="Arial" w:hAnsi="Arial" w:cs="Arial"/>
        </w:rPr>
        <w:t>Review the Gourmet Burger Builder recipe below. Indicate on this sheet what changes you would make to improve the nutritional content. Choose to modify the total fat content, amount of fibre or Vitamin C provided.</w:t>
      </w:r>
    </w:p>
    <w:p w14:paraId="5C8639CC" w14:textId="77777777" w:rsidR="004C73BE" w:rsidRPr="004C73BE" w:rsidRDefault="004C73BE" w:rsidP="004C73BE">
      <w:pPr>
        <w:rPr>
          <w:rFonts w:ascii="Arial" w:hAnsi="Arial" w:cs="Arial"/>
        </w:rPr>
      </w:pPr>
    </w:p>
    <w:p w14:paraId="246421B3" w14:textId="150DB0E7" w:rsidR="004C73BE" w:rsidRPr="004C73BE" w:rsidRDefault="004C73BE" w:rsidP="004C73BE">
      <w:pPr>
        <w:rPr>
          <w:rFonts w:ascii="Arial" w:hAnsi="Arial" w:cs="Arial"/>
        </w:rPr>
      </w:pPr>
      <w:r w:rsidRPr="004C73BE">
        <w:rPr>
          <w:rFonts w:ascii="Arial" w:hAnsi="Arial" w:cs="Arial"/>
          <w:noProof/>
          <w:sz w:val="22"/>
          <w:szCs w:val="22"/>
          <w:lang w:eastAsia="en-GB"/>
        </w:rPr>
        <mc:AlternateContent>
          <mc:Choice Requires="wps">
            <w:drawing>
              <wp:anchor distT="0" distB="0" distL="114300" distR="114300" simplePos="0" relativeHeight="251657216" behindDoc="1" locked="0" layoutInCell="1" allowOverlap="1" wp14:anchorId="75661B6D" wp14:editId="59980C1A">
                <wp:simplePos x="0" y="0"/>
                <wp:positionH relativeFrom="column">
                  <wp:posOffset>-635</wp:posOffset>
                </wp:positionH>
                <wp:positionV relativeFrom="paragraph">
                  <wp:posOffset>56515</wp:posOffset>
                </wp:positionV>
                <wp:extent cx="2944495" cy="3265170"/>
                <wp:effectExtent l="0" t="0" r="27305" b="11430"/>
                <wp:wrapTight wrapText="bothSides">
                  <wp:wrapPolygon edited="0">
                    <wp:start x="0" y="0"/>
                    <wp:lineTo x="0" y="21550"/>
                    <wp:lineTo x="21661" y="21550"/>
                    <wp:lineTo x="2166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944495" cy="3265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70F25" w14:textId="77777777" w:rsidR="004C73BE" w:rsidRPr="004C73BE" w:rsidRDefault="004C73BE" w:rsidP="004C73BE">
                            <w:pPr>
                              <w:rPr>
                                <w:rFonts w:ascii="Arial" w:hAnsi="Arial" w:cs="Arial"/>
                                <w:b/>
                              </w:rPr>
                            </w:pPr>
                            <w:r w:rsidRPr="004C73BE">
                              <w:rPr>
                                <w:rFonts w:ascii="Arial" w:hAnsi="Arial" w:cs="Arial"/>
                                <w:b/>
                              </w:rPr>
                              <w:t>Ingredients</w:t>
                            </w:r>
                          </w:p>
                          <w:p w14:paraId="004CE386" w14:textId="77777777" w:rsidR="004C73BE" w:rsidRPr="004C73BE" w:rsidRDefault="004C73BE" w:rsidP="004C73BE">
                            <w:pPr>
                              <w:pStyle w:val="NoSpacing"/>
                              <w:rPr>
                                <w:rFonts w:ascii="Arial" w:hAnsi="Arial" w:cs="Arial"/>
                                <w:b/>
                                <w:sz w:val="24"/>
                                <w:szCs w:val="24"/>
                              </w:rPr>
                            </w:pPr>
                            <w:r w:rsidRPr="004C73BE">
                              <w:rPr>
                                <w:rFonts w:ascii="Arial" w:hAnsi="Arial" w:cs="Arial"/>
                                <w:b/>
                                <w:sz w:val="24"/>
                                <w:szCs w:val="24"/>
                              </w:rPr>
                              <w:t>Burger ingredients</w:t>
                            </w:r>
                          </w:p>
                          <w:p w14:paraId="20C1406E"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250g beef mince</w:t>
                            </w:r>
                          </w:p>
                          <w:p w14:paraId="30D19102"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20g onion</w:t>
                            </w:r>
                          </w:p>
                          <w:p w14:paraId="72B4C1CE"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1 x 5ml spoon (1tsp) fresh garlic</w:t>
                            </w:r>
                          </w:p>
                          <w:p w14:paraId="1B7BF200"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50g hard cheese, e.g. Cheddar</w:t>
                            </w:r>
                          </w:p>
                          <w:p w14:paraId="7CFFAEB5"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1 x 15ml spoon (1tbsp) green pesto from a jar</w:t>
                            </w:r>
                          </w:p>
                          <w:p w14:paraId="77DE453E" w14:textId="77777777" w:rsidR="004C73BE" w:rsidRPr="004C73BE" w:rsidRDefault="004C73BE" w:rsidP="004C73BE">
                            <w:pPr>
                              <w:pStyle w:val="NoSpacing"/>
                              <w:rPr>
                                <w:rFonts w:ascii="Arial" w:hAnsi="Arial" w:cs="Arial"/>
                                <w:b/>
                                <w:sz w:val="24"/>
                                <w:szCs w:val="24"/>
                              </w:rPr>
                            </w:pPr>
                          </w:p>
                          <w:p w14:paraId="25136684" w14:textId="77777777" w:rsidR="004C73BE" w:rsidRPr="004C73BE" w:rsidRDefault="004C73BE" w:rsidP="004C73BE">
                            <w:pPr>
                              <w:pStyle w:val="NoSpacing"/>
                              <w:rPr>
                                <w:rFonts w:ascii="Arial" w:hAnsi="Arial" w:cs="Arial"/>
                                <w:b/>
                                <w:sz w:val="24"/>
                                <w:szCs w:val="24"/>
                              </w:rPr>
                            </w:pPr>
                            <w:r w:rsidRPr="004C73BE">
                              <w:rPr>
                                <w:rFonts w:ascii="Arial" w:hAnsi="Arial" w:cs="Arial"/>
                                <w:b/>
                                <w:sz w:val="24"/>
                                <w:szCs w:val="24"/>
                              </w:rPr>
                              <w:t>Bread and toppings ingredients per burger</w:t>
                            </w:r>
                          </w:p>
                          <w:p w14:paraId="7450ADB1"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1 white bun</w:t>
                            </w:r>
                          </w:p>
                          <w:p w14:paraId="5624540A"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1 pineapple ring</w:t>
                            </w:r>
                          </w:p>
                          <w:p w14:paraId="4AB8DD52"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1 x 15ml spoon (1tbsp) mayonnaise</w:t>
                            </w:r>
                          </w:p>
                          <w:p w14:paraId="310F7CE4" w14:textId="77777777" w:rsidR="004C73BE" w:rsidRPr="004C73BE" w:rsidRDefault="004C73BE" w:rsidP="004C73BE">
                            <w:pPr>
                              <w:pStyle w:val="NoSpacing"/>
                              <w:rPr>
                                <w:rFonts w:ascii="Arial" w:hAnsi="Arial" w:cs="Arial"/>
                                <w:sz w:val="24"/>
                                <w:szCs w:val="24"/>
                              </w:rPr>
                            </w:pPr>
                          </w:p>
                          <w:p w14:paraId="3A36F219" w14:textId="77777777" w:rsidR="004C73BE" w:rsidRPr="004C73BE" w:rsidRDefault="004C73BE" w:rsidP="004C73BE">
                            <w:pPr>
                              <w:pStyle w:val="NoSpacing"/>
                              <w:rPr>
                                <w:rFonts w:ascii="Arial" w:hAnsi="Arial" w:cs="Arial"/>
                                <w:b/>
                                <w:sz w:val="24"/>
                                <w:szCs w:val="24"/>
                              </w:rPr>
                            </w:pPr>
                            <w:r w:rsidRPr="004C73BE">
                              <w:rPr>
                                <w:rFonts w:ascii="Arial" w:hAnsi="Arial" w:cs="Arial"/>
                                <w:b/>
                                <w:sz w:val="24"/>
                                <w:szCs w:val="24"/>
                              </w:rPr>
                              <w:t>Allergens</w:t>
                            </w:r>
                          </w:p>
                          <w:p w14:paraId="68F2768E"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Milk, Cashew nuts, Egg, Wheat, Soya</w:t>
                            </w:r>
                          </w:p>
                          <w:p w14:paraId="38BB1EBF" w14:textId="77777777" w:rsidR="004C73BE" w:rsidRDefault="004C73BE" w:rsidP="004C73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61B6D" id="_x0000_t202" coordsize="21600,21600" o:spt="202" path="m,l,21600r21600,l21600,xe">
                <v:stroke joinstyle="miter"/>
                <v:path gradientshapeok="t" o:connecttype="rect"/>
              </v:shapetype>
              <v:shape id="Text Box 5" o:spid="_x0000_s1026" type="#_x0000_t202" style="position:absolute;margin-left:-.05pt;margin-top:4.45pt;width:231.85pt;height:25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" fillcolor="white [3201]" strokeweight=".5pt">
                <v:textbox>
                  <w:txbxContent>
                    <w:p w14:paraId="69370F25" w14:textId="77777777" w:rsidR="004C73BE" w:rsidRPr="004C73BE" w:rsidRDefault="004C73BE" w:rsidP="004C73BE">
                      <w:pPr>
                        <w:rPr>
                          <w:rFonts w:ascii="Arial" w:hAnsi="Arial" w:cs="Arial"/>
                          <w:b/>
                        </w:rPr>
                      </w:pPr>
                      <w:r w:rsidRPr="004C73BE">
                        <w:rPr>
                          <w:rFonts w:ascii="Arial" w:hAnsi="Arial" w:cs="Arial"/>
                          <w:b/>
                        </w:rPr>
                        <w:t>Ingredients</w:t>
                      </w:r>
                    </w:p>
                    <w:p w14:paraId="004CE386" w14:textId="77777777" w:rsidR="004C73BE" w:rsidRPr="004C73BE" w:rsidRDefault="004C73BE" w:rsidP="004C73BE">
                      <w:pPr>
                        <w:pStyle w:val="NoSpacing"/>
                        <w:rPr>
                          <w:rFonts w:ascii="Arial" w:hAnsi="Arial" w:cs="Arial"/>
                          <w:b/>
                          <w:sz w:val="24"/>
                          <w:szCs w:val="24"/>
                        </w:rPr>
                      </w:pPr>
                      <w:r w:rsidRPr="004C73BE">
                        <w:rPr>
                          <w:rFonts w:ascii="Arial" w:hAnsi="Arial" w:cs="Arial"/>
                          <w:b/>
                          <w:sz w:val="24"/>
                          <w:szCs w:val="24"/>
                        </w:rPr>
                        <w:t>Burger ingredients</w:t>
                      </w:r>
                    </w:p>
                    <w:p w14:paraId="20C1406E"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250g beef mince</w:t>
                      </w:r>
                    </w:p>
                    <w:p w14:paraId="30D19102"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20g onion</w:t>
                      </w:r>
                    </w:p>
                    <w:p w14:paraId="72B4C1CE"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1 x 5ml spoon (1tsp) fresh garlic</w:t>
                      </w:r>
                    </w:p>
                    <w:p w14:paraId="1B7BF200"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50g hard cheese, e.g. Cheddar</w:t>
                      </w:r>
                    </w:p>
                    <w:p w14:paraId="7CFFAEB5"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1 x 15ml spoon (1tbsp) green pesto from a jar</w:t>
                      </w:r>
                    </w:p>
                    <w:p w14:paraId="77DE453E" w14:textId="77777777" w:rsidR="004C73BE" w:rsidRPr="004C73BE" w:rsidRDefault="004C73BE" w:rsidP="004C73BE">
                      <w:pPr>
                        <w:pStyle w:val="NoSpacing"/>
                        <w:rPr>
                          <w:rFonts w:ascii="Arial" w:hAnsi="Arial" w:cs="Arial"/>
                          <w:b/>
                          <w:sz w:val="24"/>
                          <w:szCs w:val="24"/>
                        </w:rPr>
                      </w:pPr>
                    </w:p>
                    <w:p w14:paraId="25136684" w14:textId="77777777" w:rsidR="004C73BE" w:rsidRPr="004C73BE" w:rsidRDefault="004C73BE" w:rsidP="004C73BE">
                      <w:pPr>
                        <w:pStyle w:val="NoSpacing"/>
                        <w:rPr>
                          <w:rFonts w:ascii="Arial" w:hAnsi="Arial" w:cs="Arial"/>
                          <w:b/>
                          <w:sz w:val="24"/>
                          <w:szCs w:val="24"/>
                        </w:rPr>
                      </w:pPr>
                      <w:r w:rsidRPr="004C73BE">
                        <w:rPr>
                          <w:rFonts w:ascii="Arial" w:hAnsi="Arial" w:cs="Arial"/>
                          <w:b/>
                          <w:sz w:val="24"/>
                          <w:szCs w:val="24"/>
                        </w:rPr>
                        <w:t>Bread and toppings ingredients per burger</w:t>
                      </w:r>
                    </w:p>
                    <w:p w14:paraId="7450ADB1"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1 white bun</w:t>
                      </w:r>
                    </w:p>
                    <w:p w14:paraId="5624540A"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1 pineapple ring</w:t>
                      </w:r>
                    </w:p>
                    <w:p w14:paraId="4AB8DD52"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1 x 15ml spoon (1tbsp) mayonnaise</w:t>
                      </w:r>
                    </w:p>
                    <w:p w14:paraId="310F7CE4" w14:textId="77777777" w:rsidR="004C73BE" w:rsidRPr="004C73BE" w:rsidRDefault="004C73BE" w:rsidP="004C73BE">
                      <w:pPr>
                        <w:pStyle w:val="NoSpacing"/>
                        <w:rPr>
                          <w:rFonts w:ascii="Arial" w:hAnsi="Arial" w:cs="Arial"/>
                          <w:sz w:val="24"/>
                          <w:szCs w:val="24"/>
                        </w:rPr>
                      </w:pPr>
                    </w:p>
                    <w:p w14:paraId="3A36F219" w14:textId="77777777" w:rsidR="004C73BE" w:rsidRPr="004C73BE" w:rsidRDefault="004C73BE" w:rsidP="004C73BE">
                      <w:pPr>
                        <w:pStyle w:val="NoSpacing"/>
                        <w:rPr>
                          <w:rFonts w:ascii="Arial" w:hAnsi="Arial" w:cs="Arial"/>
                          <w:b/>
                          <w:sz w:val="24"/>
                          <w:szCs w:val="24"/>
                        </w:rPr>
                      </w:pPr>
                      <w:r w:rsidRPr="004C73BE">
                        <w:rPr>
                          <w:rFonts w:ascii="Arial" w:hAnsi="Arial" w:cs="Arial"/>
                          <w:b/>
                          <w:sz w:val="24"/>
                          <w:szCs w:val="24"/>
                        </w:rPr>
                        <w:t>Allergens</w:t>
                      </w:r>
                    </w:p>
                    <w:p w14:paraId="68F2768E" w14:textId="77777777" w:rsidR="004C73BE" w:rsidRPr="004C73BE" w:rsidRDefault="004C73BE" w:rsidP="004C73BE">
                      <w:pPr>
                        <w:pStyle w:val="NoSpacing"/>
                        <w:rPr>
                          <w:rFonts w:ascii="Arial" w:hAnsi="Arial" w:cs="Arial"/>
                          <w:sz w:val="24"/>
                          <w:szCs w:val="24"/>
                        </w:rPr>
                      </w:pPr>
                      <w:r w:rsidRPr="004C73BE">
                        <w:rPr>
                          <w:rFonts w:ascii="Arial" w:hAnsi="Arial" w:cs="Arial"/>
                          <w:sz w:val="24"/>
                          <w:szCs w:val="24"/>
                        </w:rPr>
                        <w:t>Milk, Cashew nuts, Egg, Wheat, Soya</w:t>
                      </w:r>
                    </w:p>
                    <w:p w14:paraId="38BB1EBF" w14:textId="77777777" w:rsidR="004C73BE" w:rsidRDefault="004C73BE" w:rsidP="004C73BE"/>
                  </w:txbxContent>
                </v:textbox>
                <w10:wrap type="tight"/>
              </v:shape>
            </w:pict>
          </mc:Fallback>
        </mc:AlternateContent>
      </w:r>
    </w:p>
    <w:p w14:paraId="306D9AA8" w14:textId="77777777" w:rsidR="004C73BE" w:rsidRPr="004C73BE" w:rsidRDefault="004C73BE" w:rsidP="004C73BE">
      <w:pPr>
        <w:rPr>
          <w:rFonts w:ascii="Arial" w:hAnsi="Arial" w:cs="Arial"/>
        </w:rPr>
      </w:pPr>
    </w:p>
    <w:p w14:paraId="77D2F592" w14:textId="77777777" w:rsidR="004C73BE" w:rsidRPr="004C73BE" w:rsidRDefault="004C73BE" w:rsidP="004C73BE">
      <w:pPr>
        <w:rPr>
          <w:rFonts w:ascii="Arial" w:hAnsi="Arial" w:cs="Arial"/>
        </w:rPr>
      </w:pPr>
    </w:p>
    <w:p w14:paraId="7323DA5F" w14:textId="573DF65B" w:rsidR="004C73BE" w:rsidRPr="004C73BE" w:rsidRDefault="004C73BE" w:rsidP="004C73BE">
      <w:pPr>
        <w:tabs>
          <w:tab w:val="left" w:pos="0"/>
        </w:tabs>
        <w:ind w:left="567"/>
        <w:rPr>
          <w:rFonts w:ascii="Arial" w:hAnsi="Arial" w:cs="Arial"/>
          <w:sz w:val="22"/>
          <w:szCs w:val="22"/>
        </w:rPr>
      </w:pPr>
      <w:r w:rsidRPr="004C73BE">
        <w:rPr>
          <w:rFonts w:ascii="Arial" w:hAnsi="Arial" w:cs="Arial"/>
          <w:noProof/>
          <w:sz w:val="22"/>
          <w:szCs w:val="22"/>
          <w:lang w:eastAsia="en-GB"/>
        </w:rPr>
        <w:drawing>
          <wp:anchor distT="0" distB="0" distL="114300" distR="114300" simplePos="0" relativeHeight="251658240" behindDoc="0" locked="0" layoutInCell="1" allowOverlap="1" wp14:anchorId="6644B87A" wp14:editId="77E46830">
            <wp:simplePos x="0" y="0"/>
            <wp:positionH relativeFrom="column">
              <wp:posOffset>143510</wp:posOffset>
            </wp:positionH>
            <wp:positionV relativeFrom="paragraph">
              <wp:posOffset>147955</wp:posOffset>
            </wp:positionV>
            <wp:extent cx="2641600" cy="1978660"/>
            <wp:effectExtent l="0" t="0" r="635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00" cy="1978660"/>
                    </a:xfrm>
                    <a:prstGeom prst="rect">
                      <a:avLst/>
                    </a:prstGeom>
                    <a:noFill/>
                  </pic:spPr>
                </pic:pic>
              </a:graphicData>
            </a:graphic>
            <wp14:sizeRelH relativeFrom="page">
              <wp14:pctWidth>0</wp14:pctWidth>
            </wp14:sizeRelH>
            <wp14:sizeRelV relativeFrom="page">
              <wp14:pctHeight>0</wp14:pctHeight>
            </wp14:sizeRelV>
          </wp:anchor>
        </w:drawing>
      </w:r>
    </w:p>
    <w:p w14:paraId="417D63C6" w14:textId="77777777" w:rsidR="004C73BE" w:rsidRPr="004C73BE" w:rsidRDefault="004C73BE" w:rsidP="004C73BE">
      <w:pPr>
        <w:ind w:left="567"/>
        <w:rPr>
          <w:rFonts w:ascii="Arial" w:hAnsi="Arial" w:cs="Arial"/>
        </w:rPr>
      </w:pPr>
    </w:p>
    <w:p w14:paraId="0269871D" w14:textId="77777777" w:rsidR="004C73BE" w:rsidRPr="004C73BE" w:rsidRDefault="004C73BE" w:rsidP="004C73BE">
      <w:pPr>
        <w:ind w:left="567"/>
        <w:rPr>
          <w:rFonts w:ascii="Arial" w:hAnsi="Arial" w:cs="Arial"/>
        </w:rPr>
      </w:pPr>
    </w:p>
    <w:p w14:paraId="1486689B" w14:textId="77777777" w:rsidR="004C73BE" w:rsidRPr="004C73BE" w:rsidRDefault="004C73BE" w:rsidP="004C73BE">
      <w:pPr>
        <w:ind w:left="567"/>
        <w:rPr>
          <w:rFonts w:ascii="Arial" w:hAnsi="Arial" w:cs="Arial"/>
        </w:rPr>
      </w:pPr>
    </w:p>
    <w:p w14:paraId="0367BAF5" w14:textId="77777777" w:rsidR="004C73BE" w:rsidRPr="004C73BE" w:rsidRDefault="004C73BE" w:rsidP="004C73BE">
      <w:pPr>
        <w:ind w:left="567"/>
        <w:rPr>
          <w:rFonts w:ascii="Arial" w:hAnsi="Arial" w:cs="Arial"/>
        </w:rPr>
      </w:pPr>
    </w:p>
    <w:p w14:paraId="27D374F1" w14:textId="77777777" w:rsidR="004C73BE" w:rsidRPr="004C73BE" w:rsidRDefault="004C73BE" w:rsidP="004C73BE">
      <w:pPr>
        <w:rPr>
          <w:rFonts w:ascii="Arial" w:hAnsi="Arial" w:cs="Arial"/>
          <w:b/>
        </w:rPr>
      </w:pPr>
      <w:r w:rsidRPr="004C73BE">
        <w:rPr>
          <w:rFonts w:ascii="Arial" w:hAnsi="Arial" w:cs="Arial"/>
          <w:b/>
        </w:rPr>
        <w:t>Task 2</w:t>
      </w:r>
    </w:p>
    <w:p w14:paraId="763A0270" w14:textId="647A12F1" w:rsidR="004C73BE" w:rsidRPr="004C73BE" w:rsidRDefault="004C73BE" w:rsidP="004C73BE">
      <w:pPr>
        <w:rPr>
          <w:rFonts w:ascii="Arial" w:hAnsi="Arial" w:cs="Arial"/>
        </w:rPr>
      </w:pPr>
      <w:r w:rsidRPr="004C73BE">
        <w:rPr>
          <w:rFonts w:ascii="Arial" w:hAnsi="Arial" w:cs="Arial"/>
        </w:rPr>
        <w:t xml:space="preserve">Use a nutritional analysis programme such as </w:t>
      </w:r>
      <w:hyperlink r:id="rId9" w:history="1">
        <w:r w:rsidRPr="00BF3DDB">
          <w:rPr>
            <w:rStyle w:val="Hyperlink"/>
            <w:rFonts w:ascii="Arial" w:hAnsi="Arial" w:cs="Arial"/>
            <w:i/>
          </w:rPr>
          <w:t>Explore food</w:t>
        </w:r>
      </w:hyperlink>
      <w:r w:rsidRPr="004C73BE">
        <w:rPr>
          <w:rFonts w:ascii="Arial" w:hAnsi="Arial" w:cs="Arial"/>
          <w:i/>
        </w:rPr>
        <w:t xml:space="preserve"> </w:t>
      </w:r>
      <w:r w:rsidRPr="004C73BE">
        <w:rPr>
          <w:rFonts w:ascii="Arial" w:hAnsi="Arial" w:cs="Arial"/>
        </w:rPr>
        <w:t>to calculate the content of your chosen macro or micro nutrient in the original and modified recipe.</w:t>
      </w:r>
    </w:p>
    <w:p w14:paraId="2A7C6811" w14:textId="77777777" w:rsidR="004C73BE" w:rsidRPr="004C73BE" w:rsidRDefault="004C73BE" w:rsidP="004C73BE">
      <w:pPr>
        <w:rPr>
          <w:rFonts w:ascii="Arial" w:hAnsi="Arial" w:cs="Arial"/>
        </w:rPr>
      </w:pPr>
      <w:r w:rsidRPr="004C73BE">
        <w:rPr>
          <w:rFonts w:ascii="Arial" w:hAnsi="Arial" w:cs="Arial"/>
        </w:rPr>
        <w:t>Has the total fat content, amount of fibre or Vitamin C content been improved? Could you improve it any further?</w:t>
      </w:r>
    </w:p>
    <w:p w14:paraId="2E909FE3" w14:textId="77777777" w:rsidR="004C73BE" w:rsidRPr="004C73BE" w:rsidRDefault="004C73BE" w:rsidP="004C73BE">
      <w:pPr>
        <w:rPr>
          <w:rFonts w:ascii="Arial" w:hAnsi="Arial" w:cs="Arial"/>
        </w:rPr>
      </w:pPr>
    </w:p>
    <w:p w14:paraId="7D528C9F" w14:textId="77777777" w:rsidR="004C73BE" w:rsidRPr="004C73BE" w:rsidRDefault="004C73BE" w:rsidP="004C73BE">
      <w:pPr>
        <w:rPr>
          <w:rFonts w:ascii="Arial" w:hAnsi="Arial" w:cs="Arial"/>
        </w:rPr>
      </w:pPr>
    </w:p>
    <w:p w14:paraId="62E9A2B3" w14:textId="77777777" w:rsidR="004C73BE" w:rsidRPr="004C73BE" w:rsidRDefault="004C73BE" w:rsidP="004C73BE">
      <w:pPr>
        <w:rPr>
          <w:rFonts w:ascii="Arial" w:hAnsi="Arial" w:cs="Arial"/>
        </w:rPr>
      </w:pPr>
    </w:p>
    <w:p w14:paraId="01B124E1" w14:textId="77777777" w:rsidR="004C73BE" w:rsidRPr="004C73BE" w:rsidRDefault="004C73BE" w:rsidP="004C73BE">
      <w:pPr>
        <w:rPr>
          <w:rFonts w:ascii="Arial" w:hAnsi="Arial" w:cs="Arial"/>
          <w:b/>
        </w:rPr>
      </w:pPr>
      <w:r w:rsidRPr="004C73BE">
        <w:rPr>
          <w:rFonts w:ascii="Arial" w:hAnsi="Arial" w:cs="Arial"/>
          <w:b/>
        </w:rPr>
        <w:t>Task 3</w:t>
      </w:r>
    </w:p>
    <w:p w14:paraId="03E070E8" w14:textId="77777777" w:rsidR="004C73BE" w:rsidRPr="004C73BE" w:rsidRDefault="004C73BE" w:rsidP="004C73BE">
      <w:pPr>
        <w:rPr>
          <w:rFonts w:ascii="Arial" w:hAnsi="Arial" w:cs="Arial"/>
        </w:rPr>
      </w:pPr>
      <w:r w:rsidRPr="004C73BE">
        <w:rPr>
          <w:rFonts w:ascii="Arial" w:hAnsi="Arial" w:cs="Arial"/>
        </w:rPr>
        <w:t>Explain the importance of reducing fat intake or increasing fibre in the diet or the function of Vitamin C in the body.</w:t>
      </w:r>
    </w:p>
    <w:p w14:paraId="0F4A8942" w14:textId="61CA9371" w:rsidR="000607C7" w:rsidRPr="004C73BE" w:rsidRDefault="000607C7" w:rsidP="004C73BE">
      <w:pPr>
        <w:pStyle w:val="FFLSubHeaders"/>
        <w:ind w:left="567"/>
      </w:pPr>
    </w:p>
    <w:sectPr w:rsidR="000607C7" w:rsidRPr="004C73BE" w:rsidSect="00294071">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C73BE">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29122F4"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2391E7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BF3DDB">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12391E7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BF3DDB">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57C1E">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92326">
    <w:abstractNumId w:val="13"/>
  </w:num>
  <w:num w:numId="2" w16cid:durableId="871965259">
    <w:abstractNumId w:val="12"/>
  </w:num>
  <w:num w:numId="3" w16cid:durableId="1074283500">
    <w:abstractNumId w:val="11"/>
  </w:num>
  <w:num w:numId="4" w16cid:durableId="1367947909">
    <w:abstractNumId w:val="0"/>
  </w:num>
  <w:num w:numId="5" w16cid:durableId="106583732">
    <w:abstractNumId w:val="1"/>
  </w:num>
  <w:num w:numId="6" w16cid:durableId="1665280342">
    <w:abstractNumId w:val="2"/>
  </w:num>
  <w:num w:numId="7" w16cid:durableId="1750544278">
    <w:abstractNumId w:val="3"/>
  </w:num>
  <w:num w:numId="8" w16cid:durableId="854880331">
    <w:abstractNumId w:val="4"/>
  </w:num>
  <w:num w:numId="9" w16cid:durableId="703141891">
    <w:abstractNumId w:val="9"/>
  </w:num>
  <w:num w:numId="10" w16cid:durableId="149370804">
    <w:abstractNumId w:val="5"/>
  </w:num>
  <w:num w:numId="11" w16cid:durableId="649361112">
    <w:abstractNumId w:val="6"/>
  </w:num>
  <w:num w:numId="12" w16cid:durableId="596908104">
    <w:abstractNumId w:val="7"/>
  </w:num>
  <w:num w:numId="13" w16cid:durableId="1555198940">
    <w:abstractNumId w:val="8"/>
  </w:num>
  <w:num w:numId="14" w16cid:durableId="144470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C73BE"/>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84BFE"/>
    <w:rsid w:val="00A11D46"/>
    <w:rsid w:val="00A57C1E"/>
    <w:rsid w:val="00A86C75"/>
    <w:rsid w:val="00A90BFF"/>
    <w:rsid w:val="00AE7974"/>
    <w:rsid w:val="00BA5ED0"/>
    <w:rsid w:val="00BF3DDB"/>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74B152B3-03DB-47B0-8A78-33682EF1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4C73BE"/>
    <w:rPr>
      <w:color w:val="0000FF" w:themeColor="hyperlink"/>
      <w:u w:val="single"/>
    </w:rPr>
  </w:style>
  <w:style w:type="paragraph" w:styleId="NoSpacing">
    <w:name w:val="No Spacing"/>
    <w:uiPriority w:val="1"/>
    <w:qFormat/>
    <w:rsid w:val="004C73BE"/>
    <w:rPr>
      <w:rFonts w:eastAsiaTheme="minorHAnsi"/>
      <w:sz w:val="22"/>
      <w:szCs w:val="22"/>
    </w:rPr>
  </w:style>
  <w:style w:type="character" w:styleId="UnresolvedMention">
    <w:name w:val="Unresolved Mention"/>
    <w:basedOn w:val="DefaultParagraphFont"/>
    <w:uiPriority w:val="99"/>
    <w:semiHidden/>
    <w:unhideWhenUsed/>
    <w:rsid w:val="00BF3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339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t.ly/1qAP1e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D185AF-CD21-416B-992D-4A314C12FE8B}">
  <ds:schemaRefs>
    <ds:schemaRef ds:uri="http://schemas.openxmlformats.org/officeDocument/2006/bibliography"/>
  </ds:schemaRefs>
</ds:datastoreItem>
</file>

<file path=customXml/itemProps2.xml><?xml version="1.0" encoding="utf-8"?>
<ds:datastoreItem xmlns:ds="http://schemas.openxmlformats.org/officeDocument/2006/customXml" ds:itemID="{5382050A-30FC-49B1-B3FC-477B49087E55}"/>
</file>

<file path=customXml/itemProps3.xml><?xml version="1.0" encoding="utf-8"?>
<ds:datastoreItem xmlns:ds="http://schemas.openxmlformats.org/officeDocument/2006/customXml" ds:itemID="{F383A065-A0C9-4CF4-B114-56971E33E420}"/>
</file>

<file path=customXml/itemProps4.xml><?xml version="1.0" encoding="utf-8"?>
<ds:datastoreItem xmlns:ds="http://schemas.openxmlformats.org/officeDocument/2006/customXml" ds:itemID="{350528FD-80C9-4F08-ADE0-E002CC2DCFF8}"/>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2019-04-17T13:12:00Z</dcterms:created>
  <dcterms:modified xsi:type="dcterms:W3CDTF">2024-05-21T12:41:00Z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