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FB208E2" w:rsidR="00603780" w:rsidRPr="00432527" w:rsidRDefault="00B23BC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Factors affecting food choice</w:t>
      </w:r>
    </w:p>
    <w:p w14:paraId="12C8976B" w14:textId="089C6F87" w:rsidR="004031F1" w:rsidRDefault="004031F1" w:rsidP="00B23BCD">
      <w:pPr>
        <w:pStyle w:val="FFLSubHeaders"/>
      </w:pPr>
    </w:p>
    <w:p w14:paraId="4E737CF3" w14:textId="58003AB7" w:rsidR="00B23BCD" w:rsidRPr="00EA0C3F" w:rsidRDefault="00B23BCD" w:rsidP="00B23BCD">
      <w:pPr>
        <w:rPr>
          <w:rFonts w:ascii="Century Gothic" w:hAnsi="Century Gothic" w:cs="Century Gothic"/>
        </w:rPr>
      </w:pPr>
    </w:p>
    <w:p w14:paraId="3F8D42DB" w14:textId="13D8C084" w:rsidR="00B23BCD" w:rsidRPr="00EA0C3F" w:rsidRDefault="00EA0C3F" w:rsidP="00B23BC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23BCD" w:rsidRPr="00EA0C3F">
        <w:rPr>
          <w:rFonts w:ascii="Arial" w:hAnsi="Arial" w:cs="Arial"/>
        </w:rPr>
        <w:t xml:space="preserve">) Complete the table below. </w:t>
      </w:r>
    </w:p>
    <w:p w14:paraId="278A82D5" w14:textId="047B0C4F" w:rsidR="003B6830" w:rsidRPr="00EA0C3F" w:rsidRDefault="003B6830" w:rsidP="00B23BC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75"/>
      </w:tblGrid>
      <w:tr w:rsidR="003B6830" w:rsidRPr="00EA0C3F" w14:paraId="31AB2CBD" w14:textId="77777777" w:rsidTr="003B6830">
        <w:tc>
          <w:tcPr>
            <w:tcW w:w="2263" w:type="dxa"/>
            <w:shd w:val="clear" w:color="auto" w:fill="D9D9D9" w:themeFill="background1" w:themeFillShade="D9"/>
          </w:tcPr>
          <w:p w14:paraId="43606913" w14:textId="613F9ADC" w:rsidR="003B6830" w:rsidRPr="00EA0C3F" w:rsidRDefault="003B6830" w:rsidP="00B23BCD">
            <w:pPr>
              <w:rPr>
                <w:rFonts w:ascii="Arial" w:hAnsi="Arial" w:cs="Arial"/>
              </w:rPr>
            </w:pPr>
            <w:r w:rsidRPr="00EA0C3F">
              <w:rPr>
                <w:rFonts w:ascii="Arial" w:hAnsi="Arial" w:cs="Arial"/>
              </w:rPr>
              <w:t>Factors influencing food choice</w:t>
            </w:r>
          </w:p>
        </w:tc>
        <w:tc>
          <w:tcPr>
            <w:tcW w:w="7075" w:type="dxa"/>
            <w:shd w:val="clear" w:color="auto" w:fill="D9D9D9" w:themeFill="background1" w:themeFillShade="D9"/>
          </w:tcPr>
          <w:p w14:paraId="64ABE633" w14:textId="51358FA2" w:rsidR="003B6830" w:rsidRPr="00EA0C3F" w:rsidRDefault="003B6830" w:rsidP="00B23BCD">
            <w:pPr>
              <w:rPr>
                <w:rFonts w:ascii="Arial" w:hAnsi="Arial" w:cs="Arial"/>
              </w:rPr>
            </w:pPr>
            <w:r w:rsidRPr="00EA0C3F">
              <w:rPr>
                <w:rFonts w:ascii="Arial" w:hAnsi="Arial" w:cs="Arial"/>
              </w:rPr>
              <w:t>Description</w:t>
            </w:r>
          </w:p>
        </w:tc>
      </w:tr>
      <w:tr w:rsidR="003B6830" w:rsidRPr="00EA0C3F" w14:paraId="1A6F4109" w14:textId="77777777" w:rsidTr="003B6830">
        <w:tc>
          <w:tcPr>
            <w:tcW w:w="2263" w:type="dxa"/>
          </w:tcPr>
          <w:p w14:paraId="0EE00BF4" w14:textId="3CCBADA1" w:rsidR="003B6830" w:rsidRPr="00EA0C3F" w:rsidRDefault="00EA0C3F" w:rsidP="00B23BCD">
            <w:pPr>
              <w:rPr>
                <w:rFonts w:ascii="Arial" w:hAnsi="Arial" w:cs="Arial"/>
              </w:rPr>
            </w:pPr>
            <w:r w:rsidRPr="00EA0C3F">
              <w:rPr>
                <w:rFonts w:ascii="Arial" w:hAnsi="Arial" w:cs="Arial"/>
              </w:rPr>
              <w:t>Individual energy and nutrient needs</w:t>
            </w:r>
          </w:p>
        </w:tc>
        <w:tc>
          <w:tcPr>
            <w:tcW w:w="7075" w:type="dxa"/>
          </w:tcPr>
          <w:p w14:paraId="0301816D" w14:textId="77777777" w:rsidR="003B6830" w:rsidRPr="00EA0C3F" w:rsidRDefault="003B6830" w:rsidP="00B23BCD">
            <w:pPr>
              <w:rPr>
                <w:rFonts w:ascii="Arial" w:hAnsi="Arial" w:cs="Arial"/>
              </w:rPr>
            </w:pPr>
          </w:p>
          <w:p w14:paraId="0D6940AB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173F8E60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44375972" w14:textId="3616797D" w:rsidR="00EA0C3F" w:rsidRPr="00EA0C3F" w:rsidRDefault="00EA0C3F" w:rsidP="00B23BCD">
            <w:pPr>
              <w:rPr>
                <w:rFonts w:ascii="Arial" w:hAnsi="Arial" w:cs="Arial"/>
              </w:rPr>
            </w:pPr>
          </w:p>
        </w:tc>
      </w:tr>
      <w:tr w:rsidR="00EA0C3F" w:rsidRPr="00EA0C3F" w14:paraId="34189555" w14:textId="77777777" w:rsidTr="003B6830">
        <w:tc>
          <w:tcPr>
            <w:tcW w:w="2263" w:type="dxa"/>
          </w:tcPr>
          <w:p w14:paraId="1FAF4A01" w14:textId="77777777" w:rsidR="00EA0C3F" w:rsidRPr="00EA0C3F" w:rsidRDefault="00EA0C3F" w:rsidP="00EA0C3F">
            <w:pPr>
              <w:rPr>
                <w:rFonts w:ascii="Arial" w:hAnsi="Arial" w:cs="Arial"/>
              </w:rPr>
            </w:pPr>
            <w:r w:rsidRPr="00EA0C3F">
              <w:rPr>
                <w:rFonts w:ascii="Arial" w:hAnsi="Arial" w:cs="Arial"/>
              </w:rPr>
              <w:t xml:space="preserve">Diet and health </w:t>
            </w:r>
          </w:p>
          <w:p w14:paraId="510F04CF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</w:tc>
        <w:tc>
          <w:tcPr>
            <w:tcW w:w="7075" w:type="dxa"/>
          </w:tcPr>
          <w:p w14:paraId="60F6DB22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32ADDA0A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1E432F1A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483854C3" w14:textId="5E848DDD" w:rsidR="00EA0C3F" w:rsidRPr="00EA0C3F" w:rsidRDefault="00EA0C3F" w:rsidP="00B23BCD">
            <w:pPr>
              <w:rPr>
                <w:rFonts w:ascii="Arial" w:hAnsi="Arial" w:cs="Arial"/>
              </w:rPr>
            </w:pPr>
          </w:p>
        </w:tc>
      </w:tr>
      <w:tr w:rsidR="00EA0C3F" w:rsidRPr="00EA0C3F" w14:paraId="20A6F552" w14:textId="77777777" w:rsidTr="003B6830">
        <w:tc>
          <w:tcPr>
            <w:tcW w:w="2263" w:type="dxa"/>
          </w:tcPr>
          <w:p w14:paraId="3D5E7324" w14:textId="77777777" w:rsidR="00EA0C3F" w:rsidRPr="00EA0C3F" w:rsidRDefault="00EA0C3F" w:rsidP="00EA0C3F">
            <w:pPr>
              <w:rPr>
                <w:rFonts w:ascii="Arial" w:hAnsi="Arial" w:cs="Arial"/>
              </w:rPr>
            </w:pPr>
            <w:r w:rsidRPr="00EA0C3F">
              <w:rPr>
                <w:rFonts w:ascii="Arial" w:hAnsi="Arial" w:cs="Arial"/>
              </w:rPr>
              <w:t>Religion and culture</w:t>
            </w:r>
          </w:p>
          <w:p w14:paraId="7842FE54" w14:textId="77777777" w:rsidR="00EA0C3F" w:rsidRPr="00EA0C3F" w:rsidRDefault="00EA0C3F" w:rsidP="00EA0C3F">
            <w:pPr>
              <w:rPr>
                <w:rFonts w:ascii="Arial" w:hAnsi="Arial" w:cs="Arial"/>
              </w:rPr>
            </w:pPr>
          </w:p>
        </w:tc>
        <w:tc>
          <w:tcPr>
            <w:tcW w:w="7075" w:type="dxa"/>
          </w:tcPr>
          <w:p w14:paraId="50F05703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043C4C57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530DB15B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3D23C770" w14:textId="63B93406" w:rsidR="00EA0C3F" w:rsidRPr="00EA0C3F" w:rsidRDefault="00EA0C3F" w:rsidP="00B23BCD">
            <w:pPr>
              <w:rPr>
                <w:rFonts w:ascii="Arial" w:hAnsi="Arial" w:cs="Arial"/>
              </w:rPr>
            </w:pPr>
          </w:p>
        </w:tc>
      </w:tr>
      <w:tr w:rsidR="00EA0C3F" w:rsidRPr="00EA0C3F" w14:paraId="06BD3BA5" w14:textId="77777777" w:rsidTr="003B6830">
        <w:tc>
          <w:tcPr>
            <w:tcW w:w="2263" w:type="dxa"/>
          </w:tcPr>
          <w:p w14:paraId="2AF21B19" w14:textId="77777777" w:rsidR="00EA0C3F" w:rsidRPr="00EA0C3F" w:rsidRDefault="00EA0C3F" w:rsidP="00EA0C3F">
            <w:pPr>
              <w:rPr>
                <w:rFonts w:ascii="Arial" w:hAnsi="Arial" w:cs="Arial"/>
              </w:rPr>
            </w:pPr>
            <w:r w:rsidRPr="00EA0C3F">
              <w:rPr>
                <w:rFonts w:ascii="Arial" w:hAnsi="Arial" w:cs="Arial"/>
              </w:rPr>
              <w:t>Cost of food</w:t>
            </w:r>
          </w:p>
          <w:p w14:paraId="7DE320BE" w14:textId="77777777" w:rsidR="00EA0C3F" w:rsidRPr="00EA0C3F" w:rsidRDefault="00EA0C3F" w:rsidP="00EA0C3F">
            <w:pPr>
              <w:rPr>
                <w:rFonts w:ascii="Arial" w:hAnsi="Arial" w:cs="Arial"/>
              </w:rPr>
            </w:pPr>
          </w:p>
        </w:tc>
        <w:tc>
          <w:tcPr>
            <w:tcW w:w="7075" w:type="dxa"/>
          </w:tcPr>
          <w:p w14:paraId="40CA63E1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7E2C9038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1B7CD866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0D6C170E" w14:textId="573B5D73" w:rsidR="00EA0C3F" w:rsidRPr="00EA0C3F" w:rsidRDefault="00EA0C3F" w:rsidP="00B23BCD">
            <w:pPr>
              <w:rPr>
                <w:rFonts w:ascii="Arial" w:hAnsi="Arial" w:cs="Arial"/>
              </w:rPr>
            </w:pPr>
          </w:p>
        </w:tc>
      </w:tr>
      <w:tr w:rsidR="00EA0C3F" w:rsidRPr="00EA0C3F" w14:paraId="0726414E" w14:textId="77777777" w:rsidTr="003B6830">
        <w:tc>
          <w:tcPr>
            <w:tcW w:w="2263" w:type="dxa"/>
          </w:tcPr>
          <w:p w14:paraId="2976B6BC" w14:textId="474DD1BF" w:rsidR="00EA0C3F" w:rsidRPr="00EA0C3F" w:rsidRDefault="00EA0C3F" w:rsidP="00EA0C3F">
            <w:pPr>
              <w:rPr>
                <w:rFonts w:ascii="Arial" w:hAnsi="Arial" w:cs="Arial"/>
              </w:rPr>
            </w:pPr>
            <w:r w:rsidRPr="00EA0C3F">
              <w:rPr>
                <w:rFonts w:ascii="Arial" w:hAnsi="Arial" w:cs="Arial"/>
              </w:rPr>
              <w:t>Time of day and occasion</w:t>
            </w:r>
          </w:p>
        </w:tc>
        <w:tc>
          <w:tcPr>
            <w:tcW w:w="7075" w:type="dxa"/>
          </w:tcPr>
          <w:p w14:paraId="0ADD0F73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24B2C59A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24BC5EC6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4A4D00D8" w14:textId="20DEF727" w:rsidR="00EA0C3F" w:rsidRPr="00EA0C3F" w:rsidRDefault="00EA0C3F" w:rsidP="00B23BCD">
            <w:pPr>
              <w:rPr>
                <w:rFonts w:ascii="Arial" w:hAnsi="Arial" w:cs="Arial"/>
              </w:rPr>
            </w:pPr>
          </w:p>
        </w:tc>
      </w:tr>
      <w:tr w:rsidR="00EA0C3F" w:rsidRPr="00EA0C3F" w14:paraId="52EE72AC" w14:textId="77777777" w:rsidTr="003B6830">
        <w:tc>
          <w:tcPr>
            <w:tcW w:w="2263" w:type="dxa"/>
          </w:tcPr>
          <w:p w14:paraId="702B4459" w14:textId="77777777" w:rsidR="00EA0C3F" w:rsidRPr="00EA0C3F" w:rsidRDefault="00EA0C3F" w:rsidP="00EA0C3F">
            <w:pPr>
              <w:rPr>
                <w:rFonts w:ascii="Arial" w:hAnsi="Arial" w:cs="Arial"/>
              </w:rPr>
            </w:pPr>
            <w:r w:rsidRPr="00EA0C3F">
              <w:rPr>
                <w:rFonts w:ascii="Arial" w:hAnsi="Arial" w:cs="Arial"/>
              </w:rPr>
              <w:t>Food preferences</w:t>
            </w:r>
          </w:p>
          <w:p w14:paraId="080520F7" w14:textId="77777777" w:rsidR="00EA0C3F" w:rsidRPr="00EA0C3F" w:rsidRDefault="00EA0C3F" w:rsidP="00EA0C3F">
            <w:pPr>
              <w:rPr>
                <w:rFonts w:ascii="Arial" w:hAnsi="Arial" w:cs="Arial"/>
              </w:rPr>
            </w:pPr>
          </w:p>
        </w:tc>
        <w:tc>
          <w:tcPr>
            <w:tcW w:w="7075" w:type="dxa"/>
          </w:tcPr>
          <w:p w14:paraId="0C650873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45D0284E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092FE1C2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47CE5DBA" w14:textId="16C11ADA" w:rsidR="00EA0C3F" w:rsidRPr="00EA0C3F" w:rsidRDefault="00EA0C3F" w:rsidP="00B23BCD">
            <w:pPr>
              <w:rPr>
                <w:rFonts w:ascii="Arial" w:hAnsi="Arial" w:cs="Arial"/>
              </w:rPr>
            </w:pPr>
          </w:p>
        </w:tc>
      </w:tr>
      <w:tr w:rsidR="00EA0C3F" w:rsidRPr="00EA0C3F" w14:paraId="1DBCD64C" w14:textId="77777777" w:rsidTr="003B6830">
        <w:tc>
          <w:tcPr>
            <w:tcW w:w="2263" w:type="dxa"/>
          </w:tcPr>
          <w:p w14:paraId="0364075C" w14:textId="1E247025" w:rsidR="00EA0C3F" w:rsidRPr="00EA0C3F" w:rsidRDefault="00EA0C3F" w:rsidP="00EA0C3F">
            <w:pPr>
              <w:rPr>
                <w:rFonts w:ascii="Arial" w:hAnsi="Arial" w:cs="Arial"/>
              </w:rPr>
            </w:pPr>
            <w:r w:rsidRPr="00EA0C3F">
              <w:rPr>
                <w:rFonts w:ascii="Arial" w:eastAsia="ヒラギノ角ゴ Pro W3" w:hAnsi="Arial" w:cs="Arial"/>
                <w:color w:val="000000"/>
                <w:kern w:val="24"/>
              </w:rPr>
              <w:t>Social considerations</w:t>
            </w:r>
          </w:p>
        </w:tc>
        <w:tc>
          <w:tcPr>
            <w:tcW w:w="7075" w:type="dxa"/>
          </w:tcPr>
          <w:p w14:paraId="6013743D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0F0B2B51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0F9F9B1B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2F7B06B3" w14:textId="74D0F6F9" w:rsidR="00EA0C3F" w:rsidRPr="00EA0C3F" w:rsidRDefault="00EA0C3F" w:rsidP="00B23BCD">
            <w:pPr>
              <w:rPr>
                <w:rFonts w:ascii="Arial" w:hAnsi="Arial" w:cs="Arial"/>
              </w:rPr>
            </w:pPr>
          </w:p>
        </w:tc>
      </w:tr>
      <w:tr w:rsidR="00EA0C3F" w:rsidRPr="00EA0C3F" w14:paraId="63035A1A" w14:textId="77777777" w:rsidTr="003B6830">
        <w:tc>
          <w:tcPr>
            <w:tcW w:w="2263" w:type="dxa"/>
          </w:tcPr>
          <w:p w14:paraId="1EECCDC9" w14:textId="715D6F6D" w:rsidR="00EA0C3F" w:rsidRPr="00EA0C3F" w:rsidRDefault="00EA0C3F" w:rsidP="00EA0C3F">
            <w:pPr>
              <w:rPr>
                <w:rFonts w:ascii="Arial" w:hAnsi="Arial" w:cs="Arial"/>
              </w:rPr>
            </w:pPr>
            <w:r w:rsidRPr="00EA0C3F">
              <w:rPr>
                <w:rFonts w:ascii="Arial" w:hAnsi="Arial" w:cs="Arial"/>
              </w:rPr>
              <w:t>Environmental considerations</w:t>
            </w:r>
          </w:p>
        </w:tc>
        <w:tc>
          <w:tcPr>
            <w:tcW w:w="7075" w:type="dxa"/>
          </w:tcPr>
          <w:p w14:paraId="2C708683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0331F542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02B4E649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7D9F4ABE" w14:textId="59112B3F" w:rsidR="00EA0C3F" w:rsidRPr="00EA0C3F" w:rsidRDefault="00EA0C3F" w:rsidP="00B23BCD">
            <w:pPr>
              <w:rPr>
                <w:rFonts w:ascii="Arial" w:hAnsi="Arial" w:cs="Arial"/>
              </w:rPr>
            </w:pPr>
          </w:p>
        </w:tc>
      </w:tr>
      <w:tr w:rsidR="00EA0C3F" w:rsidRPr="00EA0C3F" w14:paraId="49543F0C" w14:textId="77777777" w:rsidTr="003B6830">
        <w:tc>
          <w:tcPr>
            <w:tcW w:w="2263" w:type="dxa"/>
          </w:tcPr>
          <w:p w14:paraId="3A305B8D" w14:textId="0851659F" w:rsidR="00EA0C3F" w:rsidRPr="00EA0C3F" w:rsidRDefault="00EA0C3F" w:rsidP="00EA0C3F">
            <w:pPr>
              <w:rPr>
                <w:rFonts w:ascii="Arial" w:hAnsi="Arial" w:cs="Arial"/>
              </w:rPr>
            </w:pPr>
            <w:r w:rsidRPr="00EA0C3F">
              <w:rPr>
                <w:rFonts w:ascii="Arial" w:hAnsi="Arial" w:cs="Arial"/>
              </w:rPr>
              <w:t>Advertising other point of sale information</w:t>
            </w:r>
          </w:p>
        </w:tc>
        <w:tc>
          <w:tcPr>
            <w:tcW w:w="7075" w:type="dxa"/>
          </w:tcPr>
          <w:p w14:paraId="291BF932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5BAC1F41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182ECCCF" w14:textId="77777777" w:rsidR="00EA0C3F" w:rsidRPr="00EA0C3F" w:rsidRDefault="00EA0C3F" w:rsidP="00B23BCD">
            <w:pPr>
              <w:rPr>
                <w:rFonts w:ascii="Arial" w:hAnsi="Arial" w:cs="Arial"/>
              </w:rPr>
            </w:pPr>
          </w:p>
          <w:p w14:paraId="6C3506D6" w14:textId="74D7DC64" w:rsidR="00EA0C3F" w:rsidRPr="00EA0C3F" w:rsidRDefault="00EA0C3F" w:rsidP="00B23BCD">
            <w:pPr>
              <w:rPr>
                <w:rFonts w:ascii="Arial" w:hAnsi="Arial" w:cs="Arial"/>
              </w:rPr>
            </w:pPr>
          </w:p>
        </w:tc>
      </w:tr>
    </w:tbl>
    <w:p w14:paraId="7F93DD1B" w14:textId="77777777" w:rsidR="003B6830" w:rsidRPr="00EA0C3F" w:rsidRDefault="003B6830" w:rsidP="00B23BCD">
      <w:pPr>
        <w:rPr>
          <w:rFonts w:ascii="Arial" w:hAnsi="Arial" w:cs="Arial"/>
        </w:rPr>
      </w:pPr>
    </w:p>
    <w:p w14:paraId="33500D59" w14:textId="3FB01139" w:rsidR="00B23BCD" w:rsidRDefault="00B23BCD" w:rsidP="00B23BCD">
      <w:pPr>
        <w:rPr>
          <w:rFonts w:ascii="Arial" w:hAnsi="Arial" w:cs="Arial"/>
        </w:rPr>
      </w:pPr>
    </w:p>
    <w:p w14:paraId="60917DFD" w14:textId="77777777" w:rsidR="00EA0C3F" w:rsidRPr="00EA0C3F" w:rsidRDefault="00EA0C3F" w:rsidP="00B23BCD">
      <w:pPr>
        <w:rPr>
          <w:rFonts w:ascii="Arial" w:hAnsi="Arial" w:cs="Arial"/>
        </w:rPr>
      </w:pPr>
    </w:p>
    <w:p w14:paraId="2B95545D" w14:textId="77777777" w:rsidR="00B23BCD" w:rsidRPr="00EA0C3F" w:rsidRDefault="00B23BCD" w:rsidP="00B23BCD">
      <w:pPr>
        <w:rPr>
          <w:rFonts w:ascii="Arial" w:hAnsi="Arial" w:cs="Arial"/>
        </w:rPr>
      </w:pPr>
    </w:p>
    <w:p w14:paraId="1AD24E3A" w14:textId="7CE729ED" w:rsidR="00B23BCD" w:rsidRPr="00EA0C3F" w:rsidRDefault="00306531" w:rsidP="00B23BCD">
      <w:pPr>
        <w:rPr>
          <w:rFonts w:ascii="Century Gothic" w:hAnsi="Century Gothic" w:cs="Century Gothic"/>
        </w:rPr>
      </w:pPr>
      <w:r>
        <w:rPr>
          <w:rFonts w:ascii="Arial" w:hAnsi="Arial" w:cs="Arial"/>
        </w:rPr>
        <w:lastRenderedPageBreak/>
        <w:t>2</w:t>
      </w:r>
      <w:r w:rsidR="00B23BCD" w:rsidRPr="006210BD">
        <w:rPr>
          <w:rFonts w:ascii="Arial" w:hAnsi="Arial" w:cs="Arial"/>
        </w:rPr>
        <w:t>)</w:t>
      </w:r>
      <w:r w:rsidR="00B23BCD" w:rsidRPr="00EA0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List</w:t>
      </w:r>
      <w:r w:rsidR="00B23BCD" w:rsidRPr="00EA0C3F">
        <w:rPr>
          <w:rFonts w:ascii="Arial" w:hAnsi="Arial" w:cs="Arial"/>
        </w:rPr>
        <w:t xml:space="preserve"> six sources of information to help people make healthier food choices</w:t>
      </w:r>
      <w:r>
        <w:rPr>
          <w:rFonts w:ascii="Arial" w:hAnsi="Arial" w:cs="Arial"/>
        </w:rPr>
        <w:t>.</w:t>
      </w:r>
    </w:p>
    <w:p w14:paraId="110FC3C4" w14:textId="77777777" w:rsidR="00B23BCD" w:rsidRPr="00EA0C3F" w:rsidRDefault="00B23BCD" w:rsidP="00B23BCD">
      <w:pPr>
        <w:rPr>
          <w:rFonts w:ascii="Century Gothic" w:hAnsi="Century Gothic" w:cs="Century Gothic"/>
        </w:rPr>
      </w:pPr>
    </w:p>
    <w:p w14:paraId="24D5EEA0" w14:textId="191C7F94" w:rsidR="00B23BCD" w:rsidRPr="00306531" w:rsidRDefault="00B23BCD" w:rsidP="00306531">
      <w:pPr>
        <w:pStyle w:val="ListParagraph"/>
        <w:numPr>
          <w:ilvl w:val="0"/>
          <w:numId w:val="15"/>
        </w:numPr>
        <w:rPr>
          <w:rFonts w:ascii="Arial" w:hAnsi="Arial" w:cs="Arial"/>
        </w:rPr>
      </w:pPr>
    </w:p>
    <w:p w14:paraId="3E304159" w14:textId="07F99373" w:rsidR="00B23BCD" w:rsidRPr="00306531" w:rsidRDefault="00B23BCD" w:rsidP="00306531">
      <w:pPr>
        <w:pStyle w:val="ListParagraph"/>
        <w:numPr>
          <w:ilvl w:val="0"/>
          <w:numId w:val="15"/>
        </w:numPr>
        <w:rPr>
          <w:rFonts w:ascii="Arial" w:hAnsi="Arial" w:cs="Arial"/>
        </w:rPr>
      </w:pPr>
    </w:p>
    <w:p w14:paraId="5C47C946" w14:textId="5BE1EC8D" w:rsidR="00B23BCD" w:rsidRPr="00306531" w:rsidRDefault="00B23BCD" w:rsidP="00306531">
      <w:pPr>
        <w:pStyle w:val="ListParagraph"/>
        <w:numPr>
          <w:ilvl w:val="0"/>
          <w:numId w:val="15"/>
        </w:numPr>
        <w:rPr>
          <w:rFonts w:ascii="Arial" w:hAnsi="Arial" w:cs="Arial"/>
        </w:rPr>
      </w:pPr>
    </w:p>
    <w:p w14:paraId="49016962" w14:textId="04B2FA35" w:rsidR="00B23BCD" w:rsidRPr="00306531" w:rsidRDefault="00B23BCD" w:rsidP="00306531">
      <w:pPr>
        <w:pStyle w:val="ListParagraph"/>
        <w:numPr>
          <w:ilvl w:val="0"/>
          <w:numId w:val="15"/>
        </w:numPr>
        <w:rPr>
          <w:rFonts w:ascii="Arial" w:hAnsi="Arial" w:cs="Arial"/>
        </w:rPr>
      </w:pPr>
    </w:p>
    <w:p w14:paraId="56349E1B" w14:textId="09F271A0" w:rsidR="00B23BCD" w:rsidRPr="00306531" w:rsidRDefault="00B23BCD" w:rsidP="00306531">
      <w:pPr>
        <w:pStyle w:val="ListParagraph"/>
        <w:numPr>
          <w:ilvl w:val="0"/>
          <w:numId w:val="15"/>
        </w:numPr>
        <w:rPr>
          <w:rFonts w:ascii="Arial" w:hAnsi="Arial" w:cs="Arial"/>
        </w:rPr>
      </w:pPr>
    </w:p>
    <w:p w14:paraId="3BA252EB" w14:textId="028426D7" w:rsidR="00B23BCD" w:rsidRPr="00306531" w:rsidRDefault="00B23BCD" w:rsidP="00306531">
      <w:pPr>
        <w:pStyle w:val="ListParagraph"/>
        <w:numPr>
          <w:ilvl w:val="0"/>
          <w:numId w:val="15"/>
        </w:numPr>
        <w:rPr>
          <w:rFonts w:ascii="Arial" w:hAnsi="Arial" w:cs="Arial"/>
        </w:rPr>
      </w:pPr>
    </w:p>
    <w:p w14:paraId="5D53C46E" w14:textId="77777777" w:rsidR="00B23BCD" w:rsidRPr="00EA0C3F" w:rsidRDefault="00B23BCD" w:rsidP="00B23BCD">
      <w:pPr>
        <w:rPr>
          <w:rFonts w:ascii="Arial" w:hAnsi="Arial" w:cs="Arial"/>
        </w:rPr>
      </w:pPr>
    </w:p>
    <w:p w14:paraId="71A39F9A" w14:textId="7EB31C22" w:rsidR="00B23BCD" w:rsidRPr="00EA0C3F" w:rsidRDefault="00306531" w:rsidP="00B23BCD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23BCD" w:rsidRPr="00EA0C3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Describe the</w:t>
      </w:r>
      <w:r w:rsidR="00B23BCD" w:rsidRPr="00EA0C3F">
        <w:rPr>
          <w:rFonts w:ascii="Arial" w:hAnsi="Arial" w:cs="Arial"/>
        </w:rPr>
        <w:t xml:space="preserve"> type of information</w:t>
      </w:r>
      <w:r>
        <w:rPr>
          <w:rFonts w:ascii="Arial" w:hAnsi="Arial" w:cs="Arial"/>
        </w:rPr>
        <w:t xml:space="preserve"> that is</w:t>
      </w:r>
      <w:r w:rsidR="00B23BCD" w:rsidRPr="00EA0C3F">
        <w:rPr>
          <w:rFonts w:ascii="Arial" w:hAnsi="Arial" w:cs="Arial"/>
        </w:rPr>
        <w:t xml:space="preserve"> provided for consumers to help them make informed food choices</w:t>
      </w:r>
      <w:r>
        <w:rPr>
          <w:rFonts w:ascii="Arial" w:hAnsi="Arial" w:cs="Arial"/>
        </w:rPr>
        <w:t>.</w:t>
      </w:r>
    </w:p>
    <w:p w14:paraId="2D2EC983" w14:textId="77777777" w:rsidR="00B23BCD" w:rsidRPr="00EA0C3F" w:rsidRDefault="00B23BCD" w:rsidP="00B23BCD">
      <w:pPr>
        <w:rPr>
          <w:rFonts w:ascii="Century Gothic" w:hAnsi="Century Gothic" w:cs="Century Gothic"/>
        </w:rPr>
      </w:pPr>
    </w:p>
    <w:p w14:paraId="41C01F7B" w14:textId="5DD43BBA" w:rsidR="00B23BCD" w:rsidRPr="00EA0C3F" w:rsidRDefault="00B23BCD" w:rsidP="00B23BCD">
      <w:pPr>
        <w:rPr>
          <w:rFonts w:ascii="Century Gothic" w:hAnsi="Century Gothic" w:cs="Century Gothic"/>
        </w:rPr>
      </w:pPr>
      <w:r w:rsidRPr="00EA0C3F">
        <w:rPr>
          <w:rFonts w:ascii="Century Gothic" w:hAnsi="Century Gothic" w:cs="Century Gothic"/>
        </w:rPr>
        <w:t>_____________________________________________________________________________</w:t>
      </w:r>
    </w:p>
    <w:p w14:paraId="2C7CC910" w14:textId="3584823C" w:rsidR="00B23BCD" w:rsidRPr="00EA0C3F" w:rsidRDefault="00B23BCD" w:rsidP="00B23BCD">
      <w:pPr>
        <w:rPr>
          <w:rFonts w:ascii="Century Gothic" w:hAnsi="Century Gothic" w:cs="Century Gothic"/>
        </w:rPr>
      </w:pPr>
    </w:p>
    <w:p w14:paraId="02848455" w14:textId="163C9069" w:rsidR="00B23BCD" w:rsidRPr="00EA0C3F" w:rsidRDefault="00B23BCD" w:rsidP="00B23BCD">
      <w:pPr>
        <w:rPr>
          <w:rFonts w:ascii="Century Gothic" w:hAnsi="Century Gothic" w:cs="Century Gothic"/>
        </w:rPr>
      </w:pPr>
      <w:r w:rsidRPr="00EA0C3F">
        <w:rPr>
          <w:rFonts w:ascii="Century Gothic" w:hAnsi="Century Gothic" w:cs="Century Gothic"/>
        </w:rPr>
        <w:t>____________________________________________________________________________</w:t>
      </w:r>
    </w:p>
    <w:p w14:paraId="30D571C5" w14:textId="77777777" w:rsidR="00B23BCD" w:rsidRPr="00EA0C3F" w:rsidRDefault="00B23BCD" w:rsidP="00B23BCD">
      <w:pPr>
        <w:rPr>
          <w:rFonts w:ascii="Century Gothic" w:hAnsi="Century Gothic" w:cs="Century Gothic"/>
        </w:rPr>
      </w:pPr>
    </w:p>
    <w:p w14:paraId="077A5196" w14:textId="6C6D05B8" w:rsidR="00B23BCD" w:rsidRPr="00EA0C3F" w:rsidRDefault="00B23BCD" w:rsidP="00B23BCD">
      <w:pPr>
        <w:rPr>
          <w:rFonts w:ascii="Century Gothic" w:hAnsi="Century Gothic" w:cs="Century Gothic"/>
        </w:rPr>
      </w:pPr>
      <w:r w:rsidRPr="00EA0C3F">
        <w:rPr>
          <w:rFonts w:ascii="Century Gothic" w:hAnsi="Century Gothic" w:cs="Century Gothic"/>
        </w:rPr>
        <w:t>_____________________________________________________________________________</w:t>
      </w:r>
    </w:p>
    <w:p w14:paraId="7A98A8C0" w14:textId="77777777" w:rsidR="00B23BCD" w:rsidRPr="00EA0C3F" w:rsidRDefault="00B23BCD" w:rsidP="00B23BCD">
      <w:pPr>
        <w:rPr>
          <w:rFonts w:ascii="Century Gothic" w:hAnsi="Century Gothic" w:cs="Century Gothic"/>
        </w:rPr>
      </w:pPr>
    </w:p>
    <w:p w14:paraId="4D8ED5F8" w14:textId="77777777" w:rsidR="00B23BCD" w:rsidRPr="00EA0C3F" w:rsidRDefault="00B23BCD" w:rsidP="00B23BCD">
      <w:pPr>
        <w:rPr>
          <w:rFonts w:ascii="Century Gothic" w:hAnsi="Century Gothic" w:cs="Century Gothic"/>
        </w:rPr>
      </w:pPr>
    </w:p>
    <w:p w14:paraId="0F4A8942" w14:textId="77777777" w:rsidR="000607C7" w:rsidRPr="00EA0C3F" w:rsidRDefault="000607C7" w:rsidP="009607A1">
      <w:pPr>
        <w:pStyle w:val="FFLBodyText"/>
        <w:rPr>
          <w:sz w:val="24"/>
        </w:rPr>
      </w:pPr>
    </w:p>
    <w:sectPr w:rsidR="000607C7" w:rsidRPr="00EA0C3F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678297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103B7D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7670C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9B5FF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103B7D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7670C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9B5FF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00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7D2F37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75FE4E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B5F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75FE4E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B5F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00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64BB2"/>
    <w:multiLevelType w:val="hybridMultilevel"/>
    <w:tmpl w:val="56FEBB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5886">
    <w:abstractNumId w:val="14"/>
  </w:num>
  <w:num w:numId="2" w16cid:durableId="1398019280">
    <w:abstractNumId w:val="13"/>
  </w:num>
  <w:num w:numId="3" w16cid:durableId="407775591">
    <w:abstractNumId w:val="11"/>
  </w:num>
  <w:num w:numId="4" w16cid:durableId="1066145378">
    <w:abstractNumId w:val="0"/>
  </w:num>
  <w:num w:numId="5" w16cid:durableId="1003777310">
    <w:abstractNumId w:val="1"/>
  </w:num>
  <w:num w:numId="6" w16cid:durableId="2062048243">
    <w:abstractNumId w:val="2"/>
  </w:num>
  <w:num w:numId="7" w16cid:durableId="19858724">
    <w:abstractNumId w:val="3"/>
  </w:num>
  <w:num w:numId="8" w16cid:durableId="799152901">
    <w:abstractNumId w:val="4"/>
  </w:num>
  <w:num w:numId="9" w16cid:durableId="1536965634">
    <w:abstractNumId w:val="9"/>
  </w:num>
  <w:num w:numId="10" w16cid:durableId="1123814519">
    <w:abstractNumId w:val="5"/>
  </w:num>
  <w:num w:numId="11" w16cid:durableId="1071662224">
    <w:abstractNumId w:val="6"/>
  </w:num>
  <w:num w:numId="12" w16cid:durableId="1050766163">
    <w:abstractNumId w:val="7"/>
  </w:num>
  <w:num w:numId="13" w16cid:durableId="1703552459">
    <w:abstractNumId w:val="8"/>
  </w:num>
  <w:num w:numId="14" w16cid:durableId="803543946">
    <w:abstractNumId w:val="10"/>
  </w:num>
  <w:num w:numId="15" w16cid:durableId="1336617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5265E"/>
    <w:rsid w:val="00294071"/>
    <w:rsid w:val="00306531"/>
    <w:rsid w:val="0037004C"/>
    <w:rsid w:val="003B6830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210BD"/>
    <w:rsid w:val="00671C13"/>
    <w:rsid w:val="00674669"/>
    <w:rsid w:val="00740BD7"/>
    <w:rsid w:val="0075606F"/>
    <w:rsid w:val="00764FD2"/>
    <w:rsid w:val="007670C4"/>
    <w:rsid w:val="007A64E1"/>
    <w:rsid w:val="00862629"/>
    <w:rsid w:val="0093502B"/>
    <w:rsid w:val="009360DC"/>
    <w:rsid w:val="009607A1"/>
    <w:rsid w:val="00984BFE"/>
    <w:rsid w:val="009B5FFB"/>
    <w:rsid w:val="00A11D46"/>
    <w:rsid w:val="00A86C75"/>
    <w:rsid w:val="00A90BFF"/>
    <w:rsid w:val="00AE7974"/>
    <w:rsid w:val="00B23BCD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17BAD"/>
    <w:rsid w:val="00EA0C3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917D9B0B-4568-4CFD-A11A-75708957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B6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26E8EC-7F1F-4DE4-8F45-060B642E7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B3954-8B35-4669-9A51-25C0D6C84661}"/>
</file>

<file path=customXml/itemProps3.xml><?xml version="1.0" encoding="utf-8"?>
<ds:datastoreItem xmlns:ds="http://schemas.openxmlformats.org/officeDocument/2006/customXml" ds:itemID="{FEBCC24B-9077-4B09-8BA4-04B05C0A20D5}"/>
</file>

<file path=customXml/itemProps4.xml><?xml version="1.0" encoding="utf-8"?>
<ds:datastoreItem xmlns:ds="http://schemas.openxmlformats.org/officeDocument/2006/customXml" ds:itemID="{8EE299B6-0B7E-4FAF-AD1B-B6168CD63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cp:lastPrinted>2018-11-06T10:02:00Z</cp:lastPrinted>
  <dcterms:created xsi:type="dcterms:W3CDTF">2018-11-06T10:34:00Z</dcterms:created>
  <dcterms:modified xsi:type="dcterms:W3CDTF">2024-05-20T10:58:00Z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