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64E79" w14:textId="50BCE73C" w:rsidR="000E4C6B" w:rsidRPr="0083602A" w:rsidRDefault="003154DB" w:rsidP="0083602A">
      <w:pPr>
        <w:pStyle w:val="FFLMainHeader"/>
        <w:rPr>
          <w:rFonts w:ascii="Arial MT Light" w:hAnsi="Arial MT Light"/>
          <w:b/>
          <w:u w:val="none"/>
        </w:rPr>
      </w:pPr>
      <w:r w:rsidRPr="003154DB">
        <w:rPr>
          <w:noProof/>
        </w:rPr>
        <w:drawing>
          <wp:anchor distT="0" distB="0" distL="114300" distR="114300" simplePos="0" relativeHeight="251658241" behindDoc="0" locked="0" layoutInCell="1" allowOverlap="1" wp14:anchorId="257865F3" wp14:editId="67643026">
            <wp:simplePos x="0" y="0"/>
            <wp:positionH relativeFrom="column">
              <wp:posOffset>13945870</wp:posOffset>
            </wp:positionH>
            <wp:positionV relativeFrom="paragraph">
              <wp:posOffset>-417830</wp:posOffset>
            </wp:positionV>
            <wp:extent cx="1354455" cy="1398905"/>
            <wp:effectExtent l="0" t="0" r="0" b="0"/>
            <wp:wrapNone/>
            <wp:docPr id="828607741" name="Picture 828607741" descr="A jar of milk with a yellow li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A32A8DB-5D2E-F438-B05C-D1F012AE9B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607741" name="Picture 828607741" descr="A jar of milk with a yellow lid&#10;&#10;Description automatically generated">
                      <a:extLst>
                        <a:ext uri="{FF2B5EF4-FFF2-40B4-BE49-F238E27FC236}">
                          <a16:creationId xmlns:a16="http://schemas.microsoft.com/office/drawing/2014/main" id="{EA32A8DB-5D2E-F438-B05C-D1F012AE9B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flipH="1">
                      <a:off x="0" y="0"/>
                      <a:ext cx="135445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54DB">
        <w:rPr>
          <w:noProof/>
        </w:rPr>
        <w:drawing>
          <wp:anchor distT="0" distB="0" distL="114300" distR="114300" simplePos="0" relativeHeight="251658242" behindDoc="0" locked="0" layoutInCell="1" allowOverlap="1" wp14:anchorId="705908EB" wp14:editId="39876F5B">
            <wp:simplePos x="0" y="0"/>
            <wp:positionH relativeFrom="column">
              <wp:posOffset>13945870</wp:posOffset>
            </wp:positionH>
            <wp:positionV relativeFrom="paragraph">
              <wp:posOffset>2802890</wp:posOffset>
            </wp:positionV>
            <wp:extent cx="1354455" cy="1317625"/>
            <wp:effectExtent l="0" t="0" r="0" b="0"/>
            <wp:wrapNone/>
            <wp:docPr id="151201506" name="Picture 151201506">
              <a:extLst xmlns:a="http://schemas.openxmlformats.org/drawingml/2006/main">
                <a:ext uri="{FF2B5EF4-FFF2-40B4-BE49-F238E27FC236}">
                  <a16:creationId xmlns:a16="http://schemas.microsoft.com/office/drawing/2014/main" id="{70C5BD43-5EE1-2FF9-7ED4-10AD6487BB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1506" name="Picture 151201506">
                      <a:extLst>
                        <a:ext uri="{FF2B5EF4-FFF2-40B4-BE49-F238E27FC236}">
                          <a16:creationId xmlns:a16="http://schemas.microsoft.com/office/drawing/2014/main" id="{70C5BD43-5EE1-2FF9-7ED4-10AD6487BB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flipH="1">
                      <a:off x="0" y="0"/>
                      <a:ext cx="135445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54DB">
        <w:rPr>
          <w:noProof/>
        </w:rPr>
        <w:drawing>
          <wp:anchor distT="0" distB="0" distL="114300" distR="114300" simplePos="0" relativeHeight="251658243" behindDoc="0" locked="0" layoutInCell="1" allowOverlap="1" wp14:anchorId="0C6C5E7B" wp14:editId="0EE31ACA">
            <wp:simplePos x="0" y="0"/>
            <wp:positionH relativeFrom="column">
              <wp:posOffset>18097500</wp:posOffset>
            </wp:positionH>
            <wp:positionV relativeFrom="paragraph">
              <wp:posOffset>-397510</wp:posOffset>
            </wp:positionV>
            <wp:extent cx="1476375" cy="1388745"/>
            <wp:effectExtent l="0" t="0" r="9525" b="190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AF26263-56DC-BB39-E634-89305CFE4B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AF26263-56DC-BB39-E634-89305CFE4B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90"/>
                    <a:stretch/>
                  </pic:blipFill>
                  <pic:spPr>
                    <a:xfrm flipH="1">
                      <a:off x="0" y="0"/>
                      <a:ext cx="147637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54DB">
        <w:rPr>
          <w:noProof/>
        </w:rPr>
        <w:drawing>
          <wp:anchor distT="0" distB="0" distL="114300" distR="114300" simplePos="0" relativeHeight="251658244" behindDoc="0" locked="0" layoutInCell="1" allowOverlap="1" wp14:anchorId="798277B5" wp14:editId="70552E6E">
            <wp:simplePos x="0" y="0"/>
            <wp:positionH relativeFrom="column">
              <wp:posOffset>18059400</wp:posOffset>
            </wp:positionH>
            <wp:positionV relativeFrom="paragraph">
              <wp:posOffset>3108960</wp:posOffset>
            </wp:positionV>
            <wp:extent cx="1548765" cy="1149985"/>
            <wp:effectExtent l="0" t="0" r="0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175EE80E-CBF2-51BD-C0E1-E896B775D4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175EE80E-CBF2-51BD-C0E1-E896B775D4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flipH="1">
                      <a:off x="0" y="0"/>
                      <a:ext cx="154876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54DB">
        <w:rPr>
          <w:noProof/>
        </w:rPr>
        <w:drawing>
          <wp:anchor distT="0" distB="0" distL="114300" distR="114300" simplePos="0" relativeHeight="251658245" behindDoc="0" locked="0" layoutInCell="1" allowOverlap="1" wp14:anchorId="715B474B" wp14:editId="4E961FF7">
            <wp:simplePos x="0" y="0"/>
            <wp:positionH relativeFrom="column">
              <wp:posOffset>14273530</wp:posOffset>
            </wp:positionH>
            <wp:positionV relativeFrom="paragraph">
              <wp:posOffset>5892800</wp:posOffset>
            </wp:positionV>
            <wp:extent cx="1110615" cy="1068705"/>
            <wp:effectExtent l="0" t="0" r="0" b="0"/>
            <wp:wrapNone/>
            <wp:docPr id="8" name="Picture 7" descr="A measuring cup with a scoop of butter in i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6EE7C44-175A-E672-D24F-8DE8F48038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measuring cup with a scoop of butter in it&#10;&#10;Description automatically generated">
                      <a:extLst>
                        <a:ext uri="{FF2B5EF4-FFF2-40B4-BE49-F238E27FC236}">
                          <a16:creationId xmlns:a16="http://schemas.microsoft.com/office/drawing/2014/main" id="{86EE7C44-175A-E672-D24F-8DE8F48038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flipH="1">
                      <a:off x="0" y="0"/>
                      <a:ext cx="111061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54DB">
        <w:rPr>
          <w:noProof/>
        </w:rPr>
        <w:drawing>
          <wp:anchor distT="0" distB="0" distL="114300" distR="114300" simplePos="0" relativeHeight="251658246" behindDoc="0" locked="0" layoutInCell="1" allowOverlap="1" wp14:anchorId="69D08CEF" wp14:editId="38346F14">
            <wp:simplePos x="0" y="0"/>
            <wp:positionH relativeFrom="column">
              <wp:posOffset>18025110</wp:posOffset>
            </wp:positionH>
            <wp:positionV relativeFrom="paragraph">
              <wp:posOffset>5892800</wp:posOffset>
            </wp:positionV>
            <wp:extent cx="1496060" cy="1068705"/>
            <wp:effectExtent l="0" t="0" r="8890" b="0"/>
            <wp:wrapNone/>
            <wp:docPr id="910183983" name="Picture 910183983">
              <a:extLst xmlns:a="http://schemas.openxmlformats.org/drawingml/2006/main">
                <a:ext uri="{FF2B5EF4-FFF2-40B4-BE49-F238E27FC236}">
                  <a16:creationId xmlns:a16="http://schemas.microsoft.com/office/drawing/2014/main" id="{49E8C30D-9F85-A5F6-2D6D-06594315BF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83983" name="Picture 910183983">
                      <a:extLst>
                        <a:ext uri="{FF2B5EF4-FFF2-40B4-BE49-F238E27FC236}">
                          <a16:creationId xmlns:a16="http://schemas.microsoft.com/office/drawing/2014/main" id="{49E8C30D-9F85-A5F6-2D6D-06594315BF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3" t="10178" r="14563" b="7135"/>
                    <a:stretch/>
                  </pic:blipFill>
                  <pic:spPr>
                    <a:xfrm>
                      <a:off x="0" y="0"/>
                      <a:ext cx="149606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u w:val="none"/>
        </w:rPr>
        <w:t>Homemade butter</w:t>
      </w:r>
    </w:p>
    <w:p w14:paraId="6348A01E" w14:textId="5302E68F" w:rsidR="00F9372B" w:rsidRDefault="00F9372B" w:rsidP="000E4C6B">
      <w:pPr>
        <w:rPr>
          <w:rFonts w:ascii="Arial" w:hAnsi="Arial" w:cs="Arial"/>
          <w:b/>
          <w:bCs/>
        </w:rPr>
      </w:pPr>
    </w:p>
    <w:p w14:paraId="18EC5D21" w14:textId="302ACAE7" w:rsidR="00871AA4" w:rsidRPr="008753B0" w:rsidRDefault="00871AA4" w:rsidP="000E4C6B">
      <w:pPr>
        <w:rPr>
          <w:rFonts w:ascii="Arial" w:hAnsi="Arial" w:cs="Arial"/>
          <w:b/>
          <w:bCs/>
          <w:sz w:val="22"/>
          <w:szCs w:val="22"/>
        </w:rPr>
      </w:pPr>
      <w:r w:rsidRPr="008753B0">
        <w:rPr>
          <w:rFonts w:ascii="Arial" w:hAnsi="Arial" w:cs="Arial"/>
          <w:b/>
          <w:bCs/>
          <w:sz w:val="22"/>
          <w:szCs w:val="22"/>
        </w:rPr>
        <w:t>What you will need</w:t>
      </w:r>
      <w:r w:rsidR="00843CCC" w:rsidRPr="008753B0">
        <w:rPr>
          <w:rFonts w:ascii="Arial" w:hAnsi="Arial" w:cs="Arial"/>
          <w:b/>
          <w:bCs/>
          <w:sz w:val="22"/>
          <w:szCs w:val="22"/>
        </w:rPr>
        <w:t xml:space="preserve"> per p</w:t>
      </w:r>
      <w:r w:rsidR="00CA24D7" w:rsidRPr="008753B0">
        <w:rPr>
          <w:rFonts w:ascii="Arial" w:hAnsi="Arial" w:cs="Arial"/>
          <w:b/>
          <w:bCs/>
          <w:sz w:val="22"/>
          <w:szCs w:val="22"/>
        </w:rPr>
        <w:t>air</w:t>
      </w:r>
    </w:p>
    <w:p w14:paraId="3E0665FF" w14:textId="5D33E417" w:rsidR="00F9372B" w:rsidRPr="008753B0" w:rsidRDefault="00F9372B" w:rsidP="00871AA4">
      <w:pPr>
        <w:pStyle w:val="ListParagraph"/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r w:rsidRPr="008753B0">
        <w:rPr>
          <w:rFonts w:ascii="Arial" w:hAnsi="Arial" w:cs="Arial"/>
          <w:sz w:val="22"/>
          <w:szCs w:val="22"/>
        </w:rPr>
        <w:t>125ml double cream</w:t>
      </w:r>
    </w:p>
    <w:p w14:paraId="344D053D" w14:textId="40370133" w:rsidR="00D14E85" w:rsidRPr="008753B0" w:rsidRDefault="00D14E85" w:rsidP="00871AA4">
      <w:pPr>
        <w:pStyle w:val="ListParagraph"/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r w:rsidRPr="008753B0">
        <w:rPr>
          <w:rFonts w:ascii="Arial" w:hAnsi="Arial" w:cs="Arial"/>
          <w:sz w:val="22"/>
          <w:szCs w:val="22"/>
        </w:rPr>
        <w:t>Measuring jug</w:t>
      </w:r>
    </w:p>
    <w:p w14:paraId="02E4B958" w14:textId="4943108B" w:rsidR="00F9372B" w:rsidRPr="008753B0" w:rsidRDefault="00F9372B" w:rsidP="00871AA4">
      <w:pPr>
        <w:pStyle w:val="ListParagraph"/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r w:rsidRPr="008753B0">
        <w:rPr>
          <w:rFonts w:ascii="Arial" w:hAnsi="Arial" w:cs="Arial"/>
          <w:sz w:val="22"/>
          <w:szCs w:val="22"/>
        </w:rPr>
        <w:t>Empty plastic or glass screw top jar</w:t>
      </w:r>
      <w:r w:rsidR="006F3D5C" w:rsidRPr="008753B0">
        <w:rPr>
          <w:noProof/>
          <w:sz w:val="22"/>
          <w:szCs w:val="22"/>
        </w:rPr>
        <w:t xml:space="preserve"> </w:t>
      </w:r>
    </w:p>
    <w:p w14:paraId="3D0FBFCF" w14:textId="12A73417" w:rsidR="00BA041B" w:rsidRPr="008753B0" w:rsidRDefault="00BA041B" w:rsidP="00871AA4">
      <w:pPr>
        <w:pStyle w:val="ListParagraph"/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r w:rsidRPr="008753B0">
        <w:rPr>
          <w:rFonts w:ascii="Arial" w:hAnsi="Arial" w:cs="Arial"/>
          <w:noProof/>
          <w:sz w:val="22"/>
          <w:szCs w:val="22"/>
        </w:rPr>
        <w:t>Sieve</w:t>
      </w:r>
    </w:p>
    <w:p w14:paraId="47940037" w14:textId="5A18A926" w:rsidR="00F9372B" w:rsidRPr="008753B0" w:rsidRDefault="00F9372B" w:rsidP="00871AA4">
      <w:pPr>
        <w:pStyle w:val="ListParagraph"/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r w:rsidRPr="008753B0">
        <w:rPr>
          <w:rFonts w:ascii="Arial" w:hAnsi="Arial" w:cs="Arial"/>
          <w:sz w:val="22"/>
          <w:szCs w:val="22"/>
        </w:rPr>
        <w:t>Ice cube tray</w:t>
      </w:r>
      <w:r w:rsidR="00D14E85" w:rsidRPr="008753B0">
        <w:rPr>
          <w:rFonts w:ascii="Arial" w:hAnsi="Arial" w:cs="Arial"/>
          <w:sz w:val="22"/>
          <w:szCs w:val="22"/>
        </w:rPr>
        <w:t>,</w:t>
      </w:r>
      <w:r w:rsidRPr="008753B0">
        <w:rPr>
          <w:rFonts w:ascii="Arial" w:hAnsi="Arial" w:cs="Arial"/>
          <w:sz w:val="22"/>
          <w:szCs w:val="22"/>
        </w:rPr>
        <w:t xml:space="preserve"> butter mould</w:t>
      </w:r>
      <w:r w:rsidR="00D14E85" w:rsidRPr="008753B0">
        <w:rPr>
          <w:rFonts w:ascii="Arial" w:hAnsi="Arial" w:cs="Arial"/>
          <w:sz w:val="22"/>
          <w:szCs w:val="22"/>
        </w:rPr>
        <w:t xml:space="preserve"> or small dish</w:t>
      </w:r>
      <w:r w:rsidR="00BA041B" w:rsidRPr="008753B0">
        <w:rPr>
          <w:rFonts w:ascii="Arial" w:hAnsi="Arial" w:cs="Arial"/>
          <w:sz w:val="22"/>
          <w:szCs w:val="22"/>
        </w:rPr>
        <w:t>/plastic container</w:t>
      </w:r>
    </w:p>
    <w:p w14:paraId="36A99C33" w14:textId="77777777" w:rsidR="00F9372B" w:rsidRPr="008753B0" w:rsidRDefault="00F9372B" w:rsidP="000E4C6B">
      <w:pPr>
        <w:rPr>
          <w:rFonts w:ascii="Arial" w:hAnsi="Arial" w:cs="Arial"/>
          <w:sz w:val="22"/>
          <w:szCs w:val="22"/>
        </w:rPr>
      </w:pPr>
    </w:p>
    <w:p w14:paraId="02C09386" w14:textId="51790EEA" w:rsidR="00F9372B" w:rsidRPr="008753B0" w:rsidRDefault="00F9372B" w:rsidP="000E4C6B">
      <w:pPr>
        <w:rPr>
          <w:rFonts w:ascii="Arial" w:hAnsi="Arial" w:cs="Arial"/>
          <w:b/>
          <w:bCs/>
          <w:sz w:val="22"/>
          <w:szCs w:val="22"/>
        </w:rPr>
      </w:pPr>
      <w:r w:rsidRPr="008753B0">
        <w:rPr>
          <w:rFonts w:ascii="Arial" w:hAnsi="Arial" w:cs="Arial"/>
          <w:b/>
          <w:bCs/>
          <w:sz w:val="22"/>
          <w:szCs w:val="22"/>
        </w:rPr>
        <w:t>Method</w:t>
      </w:r>
    </w:p>
    <w:p w14:paraId="2AD93690" w14:textId="19EEE9DB" w:rsidR="00F9372B" w:rsidRPr="008753B0" w:rsidRDefault="00F9372B" w:rsidP="00095E62">
      <w:pPr>
        <w:pStyle w:val="ListParagraph"/>
        <w:numPr>
          <w:ilvl w:val="0"/>
          <w:numId w:val="27"/>
        </w:numPr>
        <w:rPr>
          <w:rFonts w:ascii="Arial" w:hAnsi="Arial" w:cs="Arial"/>
          <w:color w:val="000000" w:themeColor="text1"/>
          <w:kern w:val="24"/>
          <w:sz w:val="22"/>
          <w:szCs w:val="22"/>
        </w:rPr>
      </w:pPr>
      <w:r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Pour </w:t>
      </w:r>
      <w:r w:rsidR="00871AA4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the </w:t>
      </w:r>
      <w:r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>double cream</w:t>
      </w:r>
      <w:r w:rsidR="005C66AA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into the jar</w:t>
      </w:r>
      <w:r w:rsidR="00095E62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and s</w:t>
      </w:r>
      <w:r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>crew on</w:t>
      </w:r>
      <w:r w:rsidR="00871AA4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the</w:t>
      </w:r>
      <w:r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lid.</w:t>
      </w:r>
    </w:p>
    <w:p w14:paraId="6A0F01F6" w14:textId="65AB2821" w:rsidR="00F9372B" w:rsidRPr="008753B0" w:rsidRDefault="00F9372B" w:rsidP="00F9372B">
      <w:pPr>
        <w:pStyle w:val="ListParagraph"/>
        <w:numPr>
          <w:ilvl w:val="0"/>
          <w:numId w:val="27"/>
        </w:numPr>
        <w:rPr>
          <w:rFonts w:ascii="Arial" w:hAnsi="Arial" w:cs="Arial"/>
          <w:color w:val="000000" w:themeColor="text1"/>
          <w:kern w:val="24"/>
          <w:sz w:val="22"/>
          <w:szCs w:val="22"/>
        </w:rPr>
      </w:pPr>
      <w:r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>Shake</w:t>
      </w:r>
      <w:r w:rsidR="003E5487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the jar</w:t>
      </w:r>
      <w:r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until </w:t>
      </w:r>
      <w:r w:rsidR="00095E62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butter forms. </w:t>
      </w:r>
      <w:r w:rsidR="00332CAA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This could take between </w:t>
      </w:r>
      <w:r w:rsidR="0006159E">
        <w:rPr>
          <w:rFonts w:ascii="Arial" w:hAnsi="Arial" w:cs="Arial"/>
          <w:color w:val="000000" w:themeColor="text1"/>
          <w:kern w:val="24"/>
          <w:sz w:val="22"/>
          <w:szCs w:val="22"/>
        </w:rPr>
        <w:t>5 and</w:t>
      </w:r>
      <w:r w:rsidR="00332CAA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20 minutes. </w:t>
      </w:r>
      <w:r w:rsidR="00073B34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You will probably </w:t>
      </w:r>
      <w:r w:rsidR="00E36E10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hear a lump of butter hitting the sides of the jar </w:t>
      </w:r>
      <w:r w:rsidR="00095E62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>as you shake it.</w:t>
      </w:r>
      <w:r w:rsidR="008873C7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</w:t>
      </w:r>
      <w:r w:rsidR="00194A91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The butter will be a </w:t>
      </w:r>
      <w:r w:rsidR="00EE25D7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>pale-yellow</w:t>
      </w:r>
      <w:r w:rsidR="00194A91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</w:t>
      </w:r>
      <w:proofErr w:type="gramStart"/>
      <w:r w:rsidR="00194A91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>lump</w:t>
      </w:r>
      <w:proofErr w:type="gramEnd"/>
      <w:r w:rsidR="00194A91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and the liquid will be milky. </w:t>
      </w:r>
    </w:p>
    <w:p w14:paraId="5CCB176D" w14:textId="19456E2F" w:rsidR="00F9372B" w:rsidRPr="008753B0" w:rsidRDefault="00F9372B" w:rsidP="00F9372B">
      <w:pPr>
        <w:pStyle w:val="ListParagraph"/>
        <w:numPr>
          <w:ilvl w:val="0"/>
          <w:numId w:val="27"/>
        </w:numPr>
        <w:rPr>
          <w:rFonts w:ascii="Arial" w:hAnsi="Arial" w:cs="Arial"/>
          <w:color w:val="000000" w:themeColor="text1"/>
          <w:kern w:val="24"/>
          <w:sz w:val="22"/>
          <w:szCs w:val="22"/>
        </w:rPr>
      </w:pPr>
      <w:r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>Drain</w:t>
      </w:r>
      <w:r w:rsidR="00871AA4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the liquid away</w:t>
      </w:r>
      <w:r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>.</w:t>
      </w:r>
      <w:r w:rsidR="00F91A57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This</w:t>
      </w:r>
      <w:r w:rsidR="00AB5CED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buttermilk</w:t>
      </w:r>
      <w:r w:rsidR="00F91A57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could be used to </w:t>
      </w:r>
      <w:r w:rsidR="00D04C7A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make </w:t>
      </w:r>
      <w:r w:rsidR="004F4C8B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soda bread or </w:t>
      </w:r>
      <w:r w:rsidR="00D04C7A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scones. </w:t>
      </w:r>
    </w:p>
    <w:p w14:paraId="56A8003B" w14:textId="70246A7B" w:rsidR="00F9372B" w:rsidRPr="008753B0" w:rsidRDefault="000118EC" w:rsidP="000E4C6B">
      <w:pPr>
        <w:pStyle w:val="ListParagraph"/>
        <w:numPr>
          <w:ilvl w:val="0"/>
          <w:numId w:val="27"/>
        </w:numPr>
        <w:rPr>
          <w:rFonts w:ascii="Arial" w:hAnsi="Arial" w:cs="Arial"/>
          <w:color w:val="000000" w:themeColor="text1"/>
          <w:kern w:val="24"/>
          <w:sz w:val="22"/>
          <w:szCs w:val="22"/>
        </w:rPr>
      </w:pPr>
      <w:r w:rsidRPr="008753B0">
        <w:rPr>
          <w:noProof/>
          <w:sz w:val="22"/>
          <w:szCs w:val="22"/>
        </w:rPr>
        <w:drawing>
          <wp:anchor distT="0" distB="0" distL="114300" distR="114300" simplePos="0" relativeHeight="251658252" behindDoc="1" locked="0" layoutInCell="1" allowOverlap="1" wp14:anchorId="3E375ED2" wp14:editId="04DA3F3E">
            <wp:simplePos x="0" y="0"/>
            <wp:positionH relativeFrom="margin">
              <wp:posOffset>5183505</wp:posOffset>
            </wp:positionH>
            <wp:positionV relativeFrom="paragraph">
              <wp:posOffset>458470</wp:posOffset>
            </wp:positionV>
            <wp:extent cx="960755" cy="1025525"/>
            <wp:effectExtent l="38100" t="38100" r="29845" b="41275"/>
            <wp:wrapTight wrapText="bothSides">
              <wp:wrapPolygon edited="0">
                <wp:start x="-857" y="-802"/>
                <wp:lineTo x="-857" y="22068"/>
                <wp:lineTo x="21843" y="22068"/>
                <wp:lineTo x="21843" y="-802"/>
                <wp:lineTo x="-857" y="-802"/>
              </wp:wrapPolygon>
            </wp:wrapTight>
            <wp:docPr id="1280783374" name="Picture 4" descr="A bowl of white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66309" name="Picture 4" descr="A bowl of white liqui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0255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3B0">
        <w:rPr>
          <w:noProof/>
          <w:sz w:val="22"/>
          <w:szCs w:val="22"/>
        </w:rPr>
        <w:drawing>
          <wp:anchor distT="0" distB="0" distL="114300" distR="114300" simplePos="0" relativeHeight="251658249" behindDoc="1" locked="0" layoutInCell="1" allowOverlap="1" wp14:anchorId="11B93475" wp14:editId="135EE761">
            <wp:simplePos x="0" y="0"/>
            <wp:positionH relativeFrom="column">
              <wp:posOffset>1629410</wp:posOffset>
            </wp:positionH>
            <wp:positionV relativeFrom="paragraph">
              <wp:posOffset>458470</wp:posOffset>
            </wp:positionV>
            <wp:extent cx="910590" cy="1051560"/>
            <wp:effectExtent l="38100" t="38100" r="41910" b="34290"/>
            <wp:wrapTight wrapText="bothSides">
              <wp:wrapPolygon edited="0">
                <wp:start x="-904" y="-783"/>
                <wp:lineTo x="-904" y="21913"/>
                <wp:lineTo x="22142" y="21913"/>
                <wp:lineTo x="22142" y="-783"/>
                <wp:lineTo x="-904" y="-783"/>
              </wp:wrapPolygon>
            </wp:wrapTight>
            <wp:docPr id="1060973643" name="Picture 2" descr="A jar of butter on a marble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jar of butter on a marbled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0515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3B0">
        <w:rPr>
          <w:noProof/>
          <w:sz w:val="22"/>
          <w:szCs w:val="22"/>
        </w:rPr>
        <w:drawing>
          <wp:anchor distT="0" distB="0" distL="114300" distR="114300" simplePos="0" relativeHeight="251658248" behindDoc="1" locked="0" layoutInCell="1" allowOverlap="1" wp14:anchorId="713401A4" wp14:editId="01150C32">
            <wp:simplePos x="0" y="0"/>
            <wp:positionH relativeFrom="margin">
              <wp:posOffset>568960</wp:posOffset>
            </wp:positionH>
            <wp:positionV relativeFrom="paragraph">
              <wp:posOffset>458470</wp:posOffset>
            </wp:positionV>
            <wp:extent cx="920750" cy="1051560"/>
            <wp:effectExtent l="38100" t="38100" r="31750" b="34290"/>
            <wp:wrapTight wrapText="bothSides">
              <wp:wrapPolygon edited="0">
                <wp:start x="-894" y="-783"/>
                <wp:lineTo x="-894" y="21913"/>
                <wp:lineTo x="21898" y="21913"/>
                <wp:lineTo x="21898" y="-783"/>
                <wp:lineTo x="-894" y="-783"/>
              </wp:wrapPolygon>
            </wp:wrapTight>
            <wp:docPr id="885772823" name="Picture 1" descr="A jar of butter on a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jar of butter on a cou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0515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3B0">
        <w:rPr>
          <w:noProof/>
          <w:sz w:val="22"/>
          <w:szCs w:val="22"/>
        </w:rPr>
        <w:drawing>
          <wp:anchor distT="0" distB="0" distL="114300" distR="114300" simplePos="0" relativeHeight="251658247" behindDoc="1" locked="0" layoutInCell="1" allowOverlap="1" wp14:anchorId="14EFDEF3" wp14:editId="45736A14">
            <wp:simplePos x="0" y="0"/>
            <wp:positionH relativeFrom="margin">
              <wp:posOffset>-415290</wp:posOffset>
            </wp:positionH>
            <wp:positionV relativeFrom="paragraph">
              <wp:posOffset>464820</wp:posOffset>
            </wp:positionV>
            <wp:extent cx="879475" cy="1019175"/>
            <wp:effectExtent l="38100" t="38100" r="34925" b="47625"/>
            <wp:wrapTight wrapText="bothSides">
              <wp:wrapPolygon edited="0">
                <wp:start x="-936" y="-807"/>
                <wp:lineTo x="-936" y="22206"/>
                <wp:lineTo x="21990" y="22206"/>
                <wp:lineTo x="21990" y="-807"/>
                <wp:lineTo x="-936" y="-807"/>
              </wp:wrapPolygon>
            </wp:wrapTight>
            <wp:docPr id="651881920" name="Picture 1" descr="A glass jar with a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881920" name="Picture 1" descr="A glass jar with a li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0191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72B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>Press</w:t>
      </w:r>
      <w:r w:rsidR="00871AA4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the butter</w:t>
      </w:r>
      <w:r w:rsidR="00F9372B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into </w:t>
      </w:r>
      <w:r w:rsidR="00871AA4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>an ice cube tray</w:t>
      </w:r>
      <w:r w:rsidR="008E30FB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, </w:t>
      </w:r>
      <w:r w:rsidR="00871AA4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>butter mould</w:t>
      </w:r>
      <w:r w:rsidR="008E30FB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or small dish</w:t>
      </w:r>
      <w:r w:rsidR="00871AA4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and chill in a refrigerator until firm.</w:t>
      </w:r>
      <w:r w:rsidR="00F9372B" w:rsidRPr="008753B0">
        <w:rPr>
          <w:rFonts w:ascii="Arial" w:hAnsi="Arial" w:cs="Arial"/>
          <w:color w:val="000000" w:themeColor="text1"/>
          <w:kern w:val="24"/>
          <w:sz w:val="22"/>
          <w:szCs w:val="22"/>
        </w:rPr>
        <w:t xml:space="preserve"> </w:t>
      </w:r>
    </w:p>
    <w:p w14:paraId="3CD31458" w14:textId="5734DD9E" w:rsidR="00F9372B" w:rsidRDefault="000118EC" w:rsidP="000E4C6B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51" behindDoc="1" locked="0" layoutInCell="1" allowOverlap="1" wp14:anchorId="31CDEB6E" wp14:editId="2601803B">
            <wp:simplePos x="0" y="0"/>
            <wp:positionH relativeFrom="margin">
              <wp:posOffset>3724275</wp:posOffset>
            </wp:positionH>
            <wp:positionV relativeFrom="paragraph">
              <wp:posOffset>133985</wp:posOffset>
            </wp:positionV>
            <wp:extent cx="1348740" cy="1002030"/>
            <wp:effectExtent l="38100" t="38100" r="41910" b="45720"/>
            <wp:wrapTight wrapText="bothSides">
              <wp:wrapPolygon edited="0">
                <wp:start x="-610" y="-821"/>
                <wp:lineTo x="-610" y="22175"/>
                <wp:lineTo x="21966" y="22175"/>
                <wp:lineTo x="21966" y="-821"/>
                <wp:lineTo x="-610" y="-821"/>
              </wp:wrapPolygon>
            </wp:wrapTight>
            <wp:docPr id="1262062112" name="Picture 3" descr="A measuring cup with a butter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062112" name="Picture 3" descr="A measuring cup with a butter i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00203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0" behindDoc="1" locked="0" layoutInCell="1" allowOverlap="1" wp14:anchorId="6510E298" wp14:editId="1528A928">
            <wp:simplePos x="0" y="0"/>
            <wp:positionH relativeFrom="margin">
              <wp:posOffset>2639060</wp:posOffset>
            </wp:positionH>
            <wp:positionV relativeFrom="paragraph">
              <wp:posOffset>107950</wp:posOffset>
            </wp:positionV>
            <wp:extent cx="908050" cy="1051560"/>
            <wp:effectExtent l="38100" t="38100" r="44450" b="34290"/>
            <wp:wrapTight wrapText="bothSides">
              <wp:wrapPolygon edited="0">
                <wp:start x="-906" y="-783"/>
                <wp:lineTo x="-906" y="21913"/>
                <wp:lineTo x="22204" y="21913"/>
                <wp:lineTo x="22204" y="-783"/>
                <wp:lineTo x="-906" y="-783"/>
              </wp:wrapPolygon>
            </wp:wrapTight>
            <wp:docPr id="394470820" name="Picture 2" descr="A glass of liquid with a yellow substance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470820" name="Picture 2" descr="A glass of liquid with a yellow substance i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0515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74048" w14:textId="37E3F625" w:rsidR="00D9171A" w:rsidRPr="000118EC" w:rsidRDefault="00D9171A" w:rsidP="00D9171A">
      <w:pPr>
        <w:rPr>
          <w:rFonts w:ascii="Arial" w:hAnsi="Arial" w:cs="Arial"/>
          <w:bCs/>
          <w:sz w:val="22"/>
          <w:szCs w:val="22"/>
          <w:lang w:val="en-US"/>
        </w:rPr>
      </w:pPr>
      <w:r w:rsidRPr="000118EC">
        <w:rPr>
          <w:rFonts w:ascii="Arial" w:hAnsi="Arial" w:cs="Arial"/>
          <w:bCs/>
          <w:sz w:val="22"/>
          <w:szCs w:val="22"/>
          <w:lang w:val="en-US"/>
        </w:rPr>
        <w:t>There are physical and chemical reactions</w:t>
      </w:r>
      <w:r w:rsidR="00A56DC4">
        <w:rPr>
          <w:rFonts w:ascii="Arial" w:hAnsi="Arial" w:cs="Arial"/>
          <w:bCs/>
          <w:sz w:val="22"/>
          <w:szCs w:val="22"/>
          <w:lang w:val="en-US"/>
        </w:rPr>
        <w:t>:</w:t>
      </w:r>
    </w:p>
    <w:p w14:paraId="26D9C700" w14:textId="5E6D936E" w:rsidR="00D9171A" w:rsidRPr="000118EC" w:rsidRDefault="00D9171A" w:rsidP="00D9171A">
      <w:pPr>
        <w:pStyle w:val="ListParagraph"/>
        <w:numPr>
          <w:ilvl w:val="0"/>
          <w:numId w:val="33"/>
        </w:numPr>
        <w:spacing w:line="259" w:lineRule="auto"/>
        <w:rPr>
          <w:rFonts w:ascii="Arial" w:hAnsi="Arial" w:cs="Arial"/>
          <w:bCs/>
          <w:sz w:val="22"/>
          <w:szCs w:val="22"/>
          <w:lang w:val="en-US"/>
        </w:rPr>
      </w:pPr>
      <w:r w:rsidRPr="000118EC">
        <w:rPr>
          <w:rFonts w:ascii="Arial" w:hAnsi="Arial" w:cs="Arial"/>
          <w:bCs/>
          <w:sz w:val="22"/>
          <w:szCs w:val="22"/>
          <w:lang w:val="en-US"/>
        </w:rPr>
        <w:t xml:space="preserve">In a </w:t>
      </w:r>
      <w:r w:rsidRPr="000118EC">
        <w:rPr>
          <w:rFonts w:ascii="Arial" w:hAnsi="Arial" w:cs="Arial"/>
          <w:b/>
          <w:sz w:val="22"/>
          <w:szCs w:val="22"/>
          <w:lang w:val="en-US"/>
        </w:rPr>
        <w:t>physical</w:t>
      </w:r>
      <w:r w:rsidRPr="000118EC">
        <w:rPr>
          <w:rFonts w:ascii="Arial" w:hAnsi="Arial" w:cs="Arial"/>
          <w:bCs/>
          <w:sz w:val="22"/>
          <w:szCs w:val="22"/>
          <w:lang w:val="en-US"/>
        </w:rPr>
        <w:t xml:space="preserve"> reaction, </w:t>
      </w:r>
      <w:r w:rsidR="004C40CD">
        <w:rPr>
          <w:rFonts w:ascii="Arial" w:hAnsi="Arial" w:cs="Arial"/>
          <w:bCs/>
          <w:sz w:val="22"/>
          <w:szCs w:val="22"/>
          <w:lang w:val="en-US"/>
        </w:rPr>
        <w:t>a</w:t>
      </w:r>
      <w:r w:rsidR="001C363E">
        <w:rPr>
          <w:rFonts w:ascii="Arial" w:hAnsi="Arial" w:cs="Arial"/>
          <w:bCs/>
          <w:sz w:val="22"/>
          <w:szCs w:val="22"/>
          <w:lang w:val="en-US"/>
        </w:rPr>
        <w:t xml:space="preserve"> substance changes </w:t>
      </w:r>
      <w:proofErr w:type="gramStart"/>
      <w:r w:rsidR="001C363E">
        <w:rPr>
          <w:rFonts w:ascii="Arial" w:hAnsi="Arial" w:cs="Arial"/>
          <w:bCs/>
          <w:sz w:val="22"/>
          <w:szCs w:val="22"/>
          <w:lang w:val="en-US"/>
        </w:rPr>
        <w:t>form, but</w:t>
      </w:r>
      <w:proofErr w:type="gramEnd"/>
      <w:r w:rsidR="001C363E">
        <w:rPr>
          <w:rFonts w:ascii="Arial" w:hAnsi="Arial" w:cs="Arial"/>
          <w:bCs/>
          <w:sz w:val="22"/>
          <w:szCs w:val="22"/>
          <w:lang w:val="en-US"/>
        </w:rPr>
        <w:t xml:space="preserve"> does not </w:t>
      </w:r>
      <w:r w:rsidR="00456742">
        <w:rPr>
          <w:rFonts w:ascii="Arial" w:hAnsi="Arial" w:cs="Arial"/>
          <w:bCs/>
          <w:sz w:val="22"/>
          <w:szCs w:val="22"/>
          <w:lang w:val="en-US"/>
        </w:rPr>
        <w:t xml:space="preserve">transform into a different </w:t>
      </w:r>
      <w:r w:rsidR="00DF27C8">
        <w:rPr>
          <w:rFonts w:ascii="Arial" w:hAnsi="Arial" w:cs="Arial"/>
          <w:bCs/>
          <w:sz w:val="22"/>
          <w:szCs w:val="22"/>
          <w:lang w:val="en-US"/>
        </w:rPr>
        <w:t xml:space="preserve">chemical </w:t>
      </w:r>
      <w:r w:rsidR="00456742">
        <w:rPr>
          <w:rFonts w:ascii="Arial" w:hAnsi="Arial" w:cs="Arial"/>
          <w:bCs/>
          <w:sz w:val="22"/>
          <w:szCs w:val="22"/>
          <w:lang w:val="en-US"/>
        </w:rPr>
        <w:t xml:space="preserve">substance. </w:t>
      </w:r>
      <w:r w:rsidR="003073EB">
        <w:rPr>
          <w:rFonts w:ascii="Arial" w:hAnsi="Arial" w:cs="Arial"/>
          <w:bCs/>
          <w:sz w:val="22"/>
          <w:szCs w:val="22"/>
          <w:lang w:val="en-US"/>
        </w:rPr>
        <w:t>Many, but not all physical reactions, are</w:t>
      </w:r>
      <w:r w:rsidRPr="000118EC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r w:rsidRPr="000118EC">
        <w:rPr>
          <w:rFonts w:ascii="Arial" w:hAnsi="Arial" w:cs="Arial"/>
          <w:b/>
          <w:sz w:val="22"/>
          <w:szCs w:val="22"/>
          <w:lang w:val="en-US"/>
        </w:rPr>
        <w:t>reversible</w:t>
      </w:r>
      <w:r w:rsidR="004C40CD">
        <w:rPr>
          <w:rFonts w:ascii="Arial" w:hAnsi="Arial" w:cs="Arial"/>
          <w:bCs/>
          <w:sz w:val="22"/>
          <w:szCs w:val="22"/>
          <w:lang w:val="en-US"/>
        </w:rPr>
        <w:t xml:space="preserve">, such as freezing and thawing </w:t>
      </w:r>
      <w:r w:rsidR="00456742">
        <w:rPr>
          <w:rFonts w:ascii="Arial" w:hAnsi="Arial" w:cs="Arial"/>
          <w:bCs/>
          <w:sz w:val="22"/>
          <w:szCs w:val="22"/>
          <w:lang w:val="en-US"/>
        </w:rPr>
        <w:t xml:space="preserve">of </w:t>
      </w:r>
      <w:r w:rsidR="004C40CD">
        <w:rPr>
          <w:rFonts w:ascii="Arial" w:hAnsi="Arial" w:cs="Arial"/>
          <w:bCs/>
          <w:sz w:val="22"/>
          <w:szCs w:val="22"/>
          <w:lang w:val="en-US"/>
        </w:rPr>
        <w:t>water</w:t>
      </w:r>
      <w:r w:rsidRPr="000118EC">
        <w:rPr>
          <w:rFonts w:ascii="Arial" w:hAnsi="Arial" w:cs="Arial"/>
          <w:bCs/>
          <w:sz w:val="22"/>
          <w:szCs w:val="22"/>
          <w:lang w:val="en-US"/>
        </w:rPr>
        <w:t xml:space="preserve">. </w:t>
      </w:r>
    </w:p>
    <w:p w14:paraId="0A09CAC7" w14:textId="45F88C14" w:rsidR="00181EED" w:rsidRPr="000118EC" w:rsidRDefault="00456742" w:rsidP="000E4C6B">
      <w:pPr>
        <w:pStyle w:val="ListParagraph"/>
        <w:numPr>
          <w:ilvl w:val="0"/>
          <w:numId w:val="33"/>
        </w:numPr>
        <w:spacing w:line="259" w:lineRule="auto"/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/>
          <w:bCs/>
          <w:sz w:val="22"/>
          <w:szCs w:val="22"/>
          <w:lang w:val="en-US"/>
        </w:rPr>
        <w:t>In a</w:t>
      </w:r>
      <w:r w:rsidR="00D9171A" w:rsidRPr="000118EC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r w:rsidR="00D9171A" w:rsidRPr="000118EC">
        <w:rPr>
          <w:rFonts w:ascii="Arial" w:hAnsi="Arial" w:cs="Arial"/>
          <w:b/>
          <w:sz w:val="22"/>
          <w:szCs w:val="22"/>
          <w:lang w:val="en-US"/>
        </w:rPr>
        <w:t>chemical</w:t>
      </w:r>
      <w:r w:rsidR="00D9171A" w:rsidRPr="000118EC">
        <w:rPr>
          <w:rFonts w:ascii="Arial" w:hAnsi="Arial" w:cs="Arial"/>
          <w:bCs/>
          <w:sz w:val="22"/>
          <w:szCs w:val="22"/>
          <w:lang w:val="en-US"/>
        </w:rPr>
        <w:t xml:space="preserve"> reaction, </w:t>
      </w:r>
      <w:r w:rsidR="00705AF7">
        <w:rPr>
          <w:rFonts w:ascii="Arial" w:hAnsi="Arial" w:cs="Arial"/>
          <w:bCs/>
          <w:sz w:val="22"/>
          <w:szCs w:val="22"/>
          <w:lang w:val="en-US"/>
        </w:rPr>
        <w:t>one or more</w:t>
      </w:r>
      <w:r>
        <w:rPr>
          <w:rFonts w:ascii="Arial" w:hAnsi="Arial" w:cs="Arial"/>
          <w:bCs/>
          <w:sz w:val="22"/>
          <w:szCs w:val="22"/>
          <w:lang w:val="en-US"/>
        </w:rPr>
        <w:t xml:space="preserve"> substance</w:t>
      </w:r>
      <w:r w:rsidR="00705AF7">
        <w:rPr>
          <w:rFonts w:ascii="Arial" w:hAnsi="Arial" w:cs="Arial"/>
          <w:bCs/>
          <w:sz w:val="22"/>
          <w:szCs w:val="22"/>
          <w:lang w:val="en-US"/>
        </w:rPr>
        <w:t>s</w:t>
      </w:r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  <w:r w:rsidR="00705AF7">
        <w:rPr>
          <w:rFonts w:ascii="Arial" w:hAnsi="Arial" w:cs="Arial"/>
          <w:bCs/>
          <w:sz w:val="22"/>
          <w:szCs w:val="22"/>
          <w:lang w:val="en-US"/>
        </w:rPr>
        <w:t xml:space="preserve">react to form </w:t>
      </w:r>
      <w:r>
        <w:rPr>
          <w:rFonts w:ascii="Arial" w:hAnsi="Arial" w:cs="Arial"/>
          <w:bCs/>
          <w:sz w:val="22"/>
          <w:szCs w:val="22"/>
          <w:lang w:val="en-US"/>
        </w:rPr>
        <w:t>a different substance</w:t>
      </w:r>
      <w:r w:rsidR="00D9171A" w:rsidRPr="000118EC">
        <w:rPr>
          <w:rFonts w:ascii="Arial" w:hAnsi="Arial" w:cs="Arial"/>
          <w:bCs/>
          <w:sz w:val="22"/>
          <w:szCs w:val="22"/>
          <w:lang w:val="en-US"/>
        </w:rPr>
        <w:t>. Th</w:t>
      </w:r>
      <w:r w:rsidR="006C288E">
        <w:rPr>
          <w:rFonts w:ascii="Arial" w:hAnsi="Arial" w:cs="Arial"/>
          <w:bCs/>
          <w:sz w:val="22"/>
          <w:szCs w:val="22"/>
          <w:lang w:val="en-US"/>
        </w:rPr>
        <w:t xml:space="preserve">ese reactions are usually </w:t>
      </w:r>
      <w:r w:rsidR="00D9171A" w:rsidRPr="000118EC">
        <w:rPr>
          <w:rFonts w:ascii="Arial" w:hAnsi="Arial" w:cs="Arial"/>
          <w:b/>
          <w:sz w:val="22"/>
          <w:szCs w:val="22"/>
          <w:lang w:val="en-US"/>
        </w:rPr>
        <w:t>irreversible</w:t>
      </w:r>
      <w:r w:rsidR="00D9171A" w:rsidRPr="000118EC">
        <w:rPr>
          <w:rFonts w:ascii="Arial" w:hAnsi="Arial" w:cs="Arial"/>
          <w:bCs/>
          <w:sz w:val="22"/>
          <w:szCs w:val="22"/>
          <w:lang w:val="en-US"/>
        </w:rPr>
        <w:t>.</w:t>
      </w:r>
      <w:r w:rsidR="00E3327E">
        <w:rPr>
          <w:rFonts w:ascii="Arial" w:hAnsi="Arial" w:cs="Arial"/>
          <w:bCs/>
          <w:sz w:val="22"/>
          <w:szCs w:val="22"/>
          <w:lang w:val="en-US"/>
        </w:rPr>
        <w:t xml:space="preserve"> For example, boiling an egg results in a chemical change</w:t>
      </w:r>
      <w:r w:rsidR="00423265">
        <w:rPr>
          <w:rFonts w:ascii="Arial" w:hAnsi="Arial" w:cs="Arial"/>
          <w:bCs/>
          <w:sz w:val="22"/>
          <w:szCs w:val="22"/>
          <w:lang w:val="en-US"/>
        </w:rPr>
        <w:t>, where the proteins coagulate and the egg becomes solid. You cannot ‘unboil’ the egg.</w:t>
      </w:r>
    </w:p>
    <w:p w14:paraId="0C329F0C" w14:textId="77777777" w:rsidR="00871AA4" w:rsidRPr="000118EC" w:rsidRDefault="00871AA4" w:rsidP="000E4C6B">
      <w:pPr>
        <w:rPr>
          <w:rFonts w:ascii="Arial" w:hAnsi="Arial" w:cs="Arial"/>
          <w:b/>
          <w:bCs/>
          <w:sz w:val="22"/>
          <w:szCs w:val="22"/>
        </w:rPr>
      </w:pPr>
    </w:p>
    <w:p w14:paraId="0A832AD4" w14:textId="4700BE27" w:rsidR="003C0F3E" w:rsidRPr="00E378D6" w:rsidRDefault="003C0F3E" w:rsidP="003C0F3E">
      <w:pPr>
        <w:rPr>
          <w:rFonts w:ascii="Arial" w:hAnsi="Arial" w:cs="Arial"/>
          <w:b/>
          <w:sz w:val="22"/>
          <w:szCs w:val="22"/>
          <w:lang w:val="en-US"/>
        </w:rPr>
      </w:pPr>
      <w:r w:rsidRPr="00AD6F49">
        <w:rPr>
          <w:rFonts w:ascii="Arial" w:hAnsi="Arial" w:cs="Arial"/>
          <w:b/>
          <w:sz w:val="22"/>
          <w:szCs w:val="22"/>
          <w:lang w:val="en-US"/>
        </w:rPr>
        <w:t xml:space="preserve">Think about the changes that happened when you made butter. </w:t>
      </w:r>
    </w:p>
    <w:p w14:paraId="650EB3F8" w14:textId="77777777" w:rsidR="003C0F3E" w:rsidRPr="00C67D85" w:rsidRDefault="003C0F3E" w:rsidP="003C0F3E">
      <w:pPr>
        <w:pStyle w:val="ListParagraph"/>
        <w:numPr>
          <w:ilvl w:val="0"/>
          <w:numId w:val="32"/>
        </w:numPr>
        <w:spacing w:line="259" w:lineRule="auto"/>
        <w:rPr>
          <w:rFonts w:ascii="Arial" w:hAnsi="Arial" w:cs="Arial"/>
          <w:bCs/>
          <w:sz w:val="22"/>
          <w:szCs w:val="22"/>
          <w:lang w:val="en-US"/>
        </w:rPr>
      </w:pPr>
      <w:r w:rsidRPr="00C67D85">
        <w:rPr>
          <w:rFonts w:ascii="Arial" w:hAnsi="Arial" w:cs="Arial"/>
          <w:bCs/>
          <w:sz w:val="22"/>
          <w:szCs w:val="22"/>
          <w:lang w:val="en-US"/>
        </w:rPr>
        <w:t>What did you see happening?</w:t>
      </w:r>
    </w:p>
    <w:p w14:paraId="001B30B3" w14:textId="77777777" w:rsidR="003C0F3E" w:rsidRPr="00C67D85" w:rsidRDefault="003C0F3E" w:rsidP="003C0F3E">
      <w:pPr>
        <w:pStyle w:val="ListParagraph"/>
        <w:numPr>
          <w:ilvl w:val="0"/>
          <w:numId w:val="32"/>
        </w:numPr>
        <w:spacing w:line="259" w:lineRule="auto"/>
        <w:rPr>
          <w:rFonts w:ascii="Arial" w:hAnsi="Arial" w:cs="Arial"/>
          <w:bCs/>
          <w:sz w:val="22"/>
          <w:szCs w:val="22"/>
          <w:lang w:val="en-US"/>
        </w:rPr>
      </w:pPr>
      <w:r w:rsidRPr="00C67D85">
        <w:rPr>
          <w:rFonts w:ascii="Arial" w:hAnsi="Arial" w:cs="Arial"/>
          <w:bCs/>
          <w:sz w:val="22"/>
          <w:szCs w:val="22"/>
          <w:lang w:val="en-US"/>
        </w:rPr>
        <w:t>Did it feel and sound different as you shook it for longer? Explain why.</w:t>
      </w:r>
    </w:p>
    <w:p w14:paraId="2E280351" w14:textId="77777777" w:rsidR="003C0F3E" w:rsidRPr="00C67D85" w:rsidRDefault="003C0F3E" w:rsidP="003C0F3E">
      <w:pPr>
        <w:pStyle w:val="ListParagraph"/>
        <w:numPr>
          <w:ilvl w:val="0"/>
          <w:numId w:val="32"/>
        </w:numPr>
        <w:spacing w:line="259" w:lineRule="auto"/>
        <w:rPr>
          <w:rFonts w:ascii="Arial" w:hAnsi="Arial" w:cs="Arial"/>
          <w:bCs/>
          <w:sz w:val="22"/>
          <w:szCs w:val="22"/>
          <w:lang w:val="en-US"/>
        </w:rPr>
      </w:pPr>
      <w:r w:rsidRPr="00C67D85">
        <w:rPr>
          <w:rFonts w:ascii="Arial" w:hAnsi="Arial" w:cs="Arial"/>
          <w:bCs/>
          <w:sz w:val="22"/>
          <w:szCs w:val="22"/>
          <w:lang w:val="en-US"/>
        </w:rPr>
        <w:t>What do you think has happened to the cream?</w:t>
      </w:r>
    </w:p>
    <w:p w14:paraId="2C7A1EDA" w14:textId="77777777" w:rsidR="003C0F3E" w:rsidRPr="00C67D85" w:rsidRDefault="003C0F3E" w:rsidP="003C0F3E">
      <w:pPr>
        <w:pStyle w:val="ListParagraph"/>
        <w:numPr>
          <w:ilvl w:val="0"/>
          <w:numId w:val="32"/>
        </w:numPr>
        <w:spacing w:line="259" w:lineRule="auto"/>
        <w:rPr>
          <w:rFonts w:ascii="Arial" w:hAnsi="Arial" w:cs="Arial"/>
          <w:bCs/>
          <w:sz w:val="22"/>
          <w:szCs w:val="22"/>
          <w:lang w:val="en-US"/>
        </w:rPr>
      </w:pPr>
      <w:r w:rsidRPr="00C67D85">
        <w:rPr>
          <w:rFonts w:ascii="Arial" w:hAnsi="Arial" w:cs="Arial"/>
          <w:bCs/>
          <w:sz w:val="22"/>
          <w:szCs w:val="22"/>
          <w:lang w:val="en-US"/>
        </w:rPr>
        <w:t xml:space="preserve">Where has the butter come from? </w:t>
      </w:r>
    </w:p>
    <w:p w14:paraId="63FE4DF6" w14:textId="77777777" w:rsidR="003C0F3E" w:rsidRPr="00C67D85" w:rsidRDefault="003C0F3E" w:rsidP="003C0F3E">
      <w:pPr>
        <w:pStyle w:val="ListParagraph"/>
        <w:numPr>
          <w:ilvl w:val="0"/>
          <w:numId w:val="32"/>
        </w:numPr>
        <w:spacing w:line="259" w:lineRule="auto"/>
        <w:rPr>
          <w:rFonts w:ascii="Arial" w:hAnsi="Arial" w:cs="Arial"/>
          <w:bCs/>
          <w:sz w:val="22"/>
          <w:szCs w:val="22"/>
          <w:lang w:val="en-US"/>
        </w:rPr>
      </w:pPr>
      <w:r w:rsidRPr="00C67D85">
        <w:rPr>
          <w:rFonts w:ascii="Arial" w:hAnsi="Arial" w:cs="Arial"/>
          <w:bCs/>
          <w:sz w:val="22"/>
          <w:szCs w:val="22"/>
          <w:lang w:val="en-US"/>
        </w:rPr>
        <w:t>Do you think we can turn the butter back into cream?</w:t>
      </w:r>
    </w:p>
    <w:p w14:paraId="227C04C5" w14:textId="77777777" w:rsidR="00101E29" w:rsidRPr="00C67D85" w:rsidRDefault="00101E29" w:rsidP="00101E29">
      <w:pPr>
        <w:pStyle w:val="ListParagraph"/>
        <w:numPr>
          <w:ilvl w:val="0"/>
          <w:numId w:val="32"/>
        </w:numPr>
        <w:spacing w:line="259" w:lineRule="auto"/>
        <w:rPr>
          <w:rFonts w:ascii="Arial" w:hAnsi="Arial" w:cs="Arial"/>
          <w:bCs/>
          <w:sz w:val="22"/>
          <w:szCs w:val="22"/>
          <w:lang w:val="en-US"/>
        </w:rPr>
      </w:pPr>
      <w:r w:rsidRPr="00C67D85">
        <w:rPr>
          <w:rFonts w:ascii="Arial" w:hAnsi="Arial" w:cs="Arial"/>
          <w:bCs/>
          <w:sz w:val="22"/>
          <w:szCs w:val="22"/>
          <w:lang w:val="en-US"/>
        </w:rPr>
        <w:t xml:space="preserve">Was making </w:t>
      </w:r>
      <w:proofErr w:type="gramStart"/>
      <w:r w:rsidRPr="00C67D85">
        <w:rPr>
          <w:rFonts w:ascii="Arial" w:hAnsi="Arial" w:cs="Arial"/>
          <w:bCs/>
          <w:sz w:val="22"/>
          <w:szCs w:val="22"/>
          <w:lang w:val="en-US"/>
        </w:rPr>
        <w:t>the butter</w:t>
      </w:r>
      <w:proofErr w:type="gramEnd"/>
      <w:r w:rsidRPr="00C67D85">
        <w:rPr>
          <w:rFonts w:ascii="Arial" w:hAnsi="Arial" w:cs="Arial"/>
          <w:bCs/>
          <w:sz w:val="22"/>
          <w:szCs w:val="22"/>
          <w:lang w:val="en-US"/>
        </w:rPr>
        <w:t xml:space="preserve"> a physical or chemical change? Explain your answer. </w:t>
      </w:r>
    </w:p>
    <w:p w14:paraId="6CCC3BDF" w14:textId="769EBFEB" w:rsidR="00CB3355" w:rsidRPr="00C67D85" w:rsidRDefault="006101EC" w:rsidP="00CB3355">
      <w:pPr>
        <w:pStyle w:val="ListParagraph"/>
        <w:numPr>
          <w:ilvl w:val="0"/>
          <w:numId w:val="32"/>
        </w:numPr>
        <w:spacing w:line="259" w:lineRule="auto"/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/>
          <w:bCs/>
          <w:sz w:val="22"/>
          <w:szCs w:val="22"/>
          <w:lang w:val="en-US"/>
        </w:rPr>
        <w:t>I</w:t>
      </w:r>
      <w:r w:rsidR="00CB3355" w:rsidRPr="00C67D85">
        <w:rPr>
          <w:rFonts w:ascii="Arial" w:hAnsi="Arial" w:cs="Arial"/>
          <w:bCs/>
          <w:sz w:val="22"/>
          <w:szCs w:val="22"/>
          <w:lang w:val="en-US"/>
        </w:rPr>
        <w:t>n what way</w:t>
      </w:r>
      <w:r>
        <w:rPr>
          <w:rFonts w:ascii="Arial" w:hAnsi="Arial" w:cs="Arial"/>
          <w:bCs/>
          <w:sz w:val="22"/>
          <w:szCs w:val="22"/>
          <w:lang w:val="en-US"/>
        </w:rPr>
        <w:t>s</w:t>
      </w:r>
      <w:r w:rsidR="00CB3355" w:rsidRPr="00C67D85">
        <w:rPr>
          <w:rFonts w:ascii="Arial" w:hAnsi="Arial" w:cs="Arial"/>
          <w:bCs/>
          <w:sz w:val="22"/>
          <w:szCs w:val="22"/>
          <w:lang w:val="en-US"/>
        </w:rPr>
        <w:t xml:space="preserve"> is the butter different to the cream you started with?</w:t>
      </w:r>
    </w:p>
    <w:p w14:paraId="2BF4E399" w14:textId="766F50B8" w:rsidR="00CB3355" w:rsidRPr="00C67D85" w:rsidRDefault="00CB3355" w:rsidP="00CB3355">
      <w:pPr>
        <w:pStyle w:val="ListParagraph"/>
        <w:numPr>
          <w:ilvl w:val="0"/>
          <w:numId w:val="32"/>
        </w:numPr>
        <w:spacing w:line="259" w:lineRule="auto"/>
        <w:rPr>
          <w:rFonts w:ascii="Arial" w:hAnsi="Arial" w:cs="Arial"/>
          <w:bCs/>
          <w:sz w:val="22"/>
          <w:szCs w:val="22"/>
          <w:lang w:val="en-US"/>
        </w:rPr>
      </w:pPr>
      <w:r w:rsidRPr="00C67D85">
        <w:rPr>
          <w:rFonts w:ascii="Arial" w:hAnsi="Arial" w:cs="Arial"/>
          <w:bCs/>
          <w:sz w:val="22"/>
          <w:szCs w:val="22"/>
          <w:lang w:val="en-US"/>
        </w:rPr>
        <w:t xml:space="preserve">What was left in the jar? How are they different? </w:t>
      </w:r>
    </w:p>
    <w:p w14:paraId="3285CC1B" w14:textId="77777777" w:rsidR="003C0F3E" w:rsidRPr="00C67D85" w:rsidRDefault="003C0F3E" w:rsidP="003C0F3E">
      <w:pPr>
        <w:rPr>
          <w:rFonts w:ascii="Arial" w:hAnsi="Arial" w:cs="Arial"/>
          <w:bCs/>
          <w:sz w:val="22"/>
          <w:szCs w:val="22"/>
          <w:lang w:val="en-US"/>
        </w:rPr>
      </w:pPr>
    </w:p>
    <w:p w14:paraId="0F4A8942" w14:textId="358D7473" w:rsidR="000607C7" w:rsidRPr="00C67D85" w:rsidRDefault="004E58B9" w:rsidP="009607A1">
      <w:pPr>
        <w:pStyle w:val="FFLBodyText"/>
        <w:rPr>
          <w:b/>
          <w:bCs/>
          <w:szCs w:val="22"/>
        </w:rPr>
      </w:pPr>
      <w:r w:rsidRPr="00C67D85">
        <w:rPr>
          <w:b/>
          <w:bCs/>
          <w:i/>
          <w:iCs/>
          <w:noProof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3B542B" wp14:editId="74594E32">
                <wp:simplePos x="0" y="0"/>
                <wp:positionH relativeFrom="margin">
                  <wp:posOffset>-99060</wp:posOffset>
                </wp:positionH>
                <wp:positionV relativeFrom="paragraph">
                  <wp:posOffset>5836920</wp:posOffset>
                </wp:positionV>
                <wp:extent cx="7859486" cy="359228"/>
                <wp:effectExtent l="0" t="0" r="0" b="0"/>
                <wp:wrapNone/>
                <wp:docPr id="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9486" cy="35922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10BD1D" w14:textId="77777777" w:rsidR="004E58B9" w:rsidRPr="00D364F5" w:rsidRDefault="004E58B9" w:rsidP="004E58B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D364F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This resource meets the</w:t>
                            </w:r>
                            <w:r w:rsidRPr="00D364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hyperlink r:id="rId27" w:history="1">
                              <w:r w:rsidRPr="00D364F5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70C0"/>
                                  <w:kern w:val="24"/>
                                </w:rPr>
                                <w:t>Guidelines for producers and users of school education resources about food</w:t>
                              </w:r>
                            </w:hyperlink>
                            <w:r w:rsidRPr="00D364F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B542B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-7.8pt;margin-top:459.6pt;width:618.85pt;height:28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" filled="f" stroked="f">
                <v:textbox>
                  <w:txbxContent>
                    <w:p w14:paraId="0C10BD1D" w14:textId="77777777" w:rsidR="004E58B9" w:rsidRPr="00D364F5" w:rsidRDefault="004E58B9" w:rsidP="004E58B9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D364F5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This resource meets the</w:t>
                      </w:r>
                      <w:r w:rsidRPr="00D364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hyperlink r:id="rId28" w:history="1">
                        <w:r w:rsidRPr="00D364F5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iCs/>
                            <w:color w:val="0070C0"/>
                            <w:kern w:val="24"/>
                          </w:rPr>
                          <w:t>Guidelines for producers and users of school education resources about food</w:t>
                        </w:r>
                      </w:hyperlink>
                      <w:r w:rsidRPr="00D364F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8EC" w:rsidRPr="00C67D85">
        <w:rPr>
          <w:b/>
          <w:bCs/>
          <w:szCs w:val="22"/>
        </w:rPr>
        <w:t xml:space="preserve">What about </w:t>
      </w:r>
      <w:proofErr w:type="gramStart"/>
      <w:r w:rsidR="000118EC" w:rsidRPr="00C67D85">
        <w:rPr>
          <w:b/>
          <w:bCs/>
          <w:szCs w:val="22"/>
        </w:rPr>
        <w:t>the bread</w:t>
      </w:r>
      <w:proofErr w:type="gramEnd"/>
      <w:r w:rsidR="000118EC" w:rsidRPr="00C67D85">
        <w:rPr>
          <w:b/>
          <w:bCs/>
          <w:szCs w:val="22"/>
        </w:rPr>
        <w:t>?</w:t>
      </w:r>
    </w:p>
    <w:p w14:paraId="14221AFB" w14:textId="23BC4792" w:rsidR="000118EC" w:rsidRPr="00C67D85" w:rsidRDefault="000118EC" w:rsidP="008753B0">
      <w:pPr>
        <w:pStyle w:val="FFLBodyText"/>
        <w:numPr>
          <w:ilvl w:val="0"/>
          <w:numId w:val="37"/>
        </w:numPr>
        <w:rPr>
          <w:szCs w:val="22"/>
        </w:rPr>
      </w:pPr>
      <w:r w:rsidRPr="00C67D85">
        <w:rPr>
          <w:szCs w:val="22"/>
        </w:rPr>
        <w:t xml:space="preserve">Describe how the </w:t>
      </w:r>
      <w:r w:rsidR="00D94679">
        <w:rPr>
          <w:szCs w:val="22"/>
        </w:rPr>
        <w:t xml:space="preserve">sliced bread </w:t>
      </w:r>
      <w:r w:rsidR="007F246C" w:rsidRPr="00C67D85">
        <w:rPr>
          <w:szCs w:val="22"/>
        </w:rPr>
        <w:t xml:space="preserve">and </w:t>
      </w:r>
      <w:r w:rsidR="00D94679">
        <w:rPr>
          <w:szCs w:val="22"/>
        </w:rPr>
        <w:t>toast</w:t>
      </w:r>
      <w:r w:rsidR="007F246C" w:rsidRPr="00C67D85">
        <w:rPr>
          <w:szCs w:val="22"/>
        </w:rPr>
        <w:t xml:space="preserve"> look different</w:t>
      </w:r>
      <w:r w:rsidR="006101EC">
        <w:rPr>
          <w:szCs w:val="22"/>
        </w:rPr>
        <w:t>.</w:t>
      </w:r>
    </w:p>
    <w:p w14:paraId="3CF0034D" w14:textId="0B232330" w:rsidR="007F246C" w:rsidRPr="00C67D85" w:rsidRDefault="007F246C" w:rsidP="008753B0">
      <w:pPr>
        <w:pStyle w:val="FFLBodyText"/>
        <w:numPr>
          <w:ilvl w:val="0"/>
          <w:numId w:val="37"/>
        </w:numPr>
        <w:rPr>
          <w:szCs w:val="22"/>
        </w:rPr>
      </w:pPr>
      <w:r w:rsidRPr="00C67D85">
        <w:rPr>
          <w:szCs w:val="22"/>
        </w:rPr>
        <w:t xml:space="preserve">Describe how the </w:t>
      </w:r>
      <w:r w:rsidR="00D94679">
        <w:rPr>
          <w:szCs w:val="22"/>
        </w:rPr>
        <w:t xml:space="preserve">sliced bread </w:t>
      </w:r>
      <w:r w:rsidRPr="00C67D85">
        <w:rPr>
          <w:szCs w:val="22"/>
        </w:rPr>
        <w:t xml:space="preserve">and </w:t>
      </w:r>
      <w:r w:rsidR="00D94679">
        <w:rPr>
          <w:szCs w:val="22"/>
        </w:rPr>
        <w:t>toast</w:t>
      </w:r>
      <w:r w:rsidRPr="00C67D85">
        <w:rPr>
          <w:szCs w:val="22"/>
        </w:rPr>
        <w:t xml:space="preserve"> smell different</w:t>
      </w:r>
      <w:r w:rsidR="006101EC">
        <w:rPr>
          <w:szCs w:val="22"/>
        </w:rPr>
        <w:t>.</w:t>
      </w:r>
    </w:p>
    <w:p w14:paraId="73F62A6A" w14:textId="3697797F" w:rsidR="008753B0" w:rsidRDefault="007F246C" w:rsidP="008753B0">
      <w:pPr>
        <w:pStyle w:val="FFLBodyText"/>
        <w:numPr>
          <w:ilvl w:val="0"/>
          <w:numId w:val="37"/>
        </w:numPr>
        <w:rPr>
          <w:szCs w:val="22"/>
        </w:rPr>
      </w:pPr>
      <w:r w:rsidRPr="00C67D85">
        <w:rPr>
          <w:szCs w:val="22"/>
        </w:rPr>
        <w:t xml:space="preserve">Describe how </w:t>
      </w:r>
      <w:r w:rsidR="00D94679">
        <w:rPr>
          <w:szCs w:val="22"/>
        </w:rPr>
        <w:t>the sliced</w:t>
      </w:r>
      <w:r w:rsidR="00C67D85" w:rsidRPr="00C67D85">
        <w:rPr>
          <w:szCs w:val="22"/>
        </w:rPr>
        <w:t xml:space="preserve"> bread </w:t>
      </w:r>
      <w:r w:rsidR="00D94679">
        <w:rPr>
          <w:szCs w:val="22"/>
        </w:rPr>
        <w:t xml:space="preserve">and toast </w:t>
      </w:r>
      <w:r w:rsidR="00C67D85" w:rsidRPr="00C67D85">
        <w:rPr>
          <w:szCs w:val="22"/>
        </w:rPr>
        <w:t xml:space="preserve">tastes. </w:t>
      </w:r>
      <w:r w:rsidRPr="00C67D85">
        <w:rPr>
          <w:szCs w:val="22"/>
        </w:rPr>
        <w:t xml:space="preserve"> </w:t>
      </w:r>
    </w:p>
    <w:p w14:paraId="6712EB6F" w14:textId="1DDB50BD" w:rsidR="008753B0" w:rsidRDefault="00D55138" w:rsidP="008753B0">
      <w:pPr>
        <w:pStyle w:val="FFLBodyText"/>
        <w:numPr>
          <w:ilvl w:val="0"/>
          <w:numId w:val="37"/>
        </w:numPr>
        <w:rPr>
          <w:szCs w:val="22"/>
        </w:rPr>
      </w:pPr>
      <w:r w:rsidRPr="008753B0">
        <w:rPr>
          <w:szCs w:val="22"/>
        </w:rPr>
        <w:t xml:space="preserve">Are the changes that take place when you </w:t>
      </w:r>
      <w:r w:rsidR="00D94679">
        <w:rPr>
          <w:szCs w:val="22"/>
        </w:rPr>
        <w:t xml:space="preserve">toast </w:t>
      </w:r>
      <w:r w:rsidRPr="008753B0">
        <w:rPr>
          <w:szCs w:val="22"/>
        </w:rPr>
        <w:t>bread revers</w:t>
      </w:r>
      <w:r w:rsidR="0033629C">
        <w:rPr>
          <w:szCs w:val="22"/>
        </w:rPr>
        <w:t>i</w:t>
      </w:r>
      <w:r w:rsidRPr="008753B0">
        <w:rPr>
          <w:szCs w:val="22"/>
        </w:rPr>
        <w:t>ble o</w:t>
      </w:r>
      <w:r w:rsidR="0033629C">
        <w:rPr>
          <w:szCs w:val="22"/>
        </w:rPr>
        <w:t>r</w:t>
      </w:r>
      <w:r w:rsidRPr="008753B0">
        <w:rPr>
          <w:szCs w:val="22"/>
        </w:rPr>
        <w:t xml:space="preserve"> </w:t>
      </w:r>
      <w:r w:rsidR="00AE70A1" w:rsidRPr="008753B0">
        <w:rPr>
          <w:szCs w:val="22"/>
        </w:rPr>
        <w:t xml:space="preserve">irreversible? </w:t>
      </w:r>
    </w:p>
    <w:p w14:paraId="5C11B436" w14:textId="2C55198E" w:rsidR="00AE70A1" w:rsidRPr="008753B0" w:rsidRDefault="00AE70A1" w:rsidP="008753B0">
      <w:pPr>
        <w:pStyle w:val="FFLBodyText"/>
        <w:numPr>
          <w:ilvl w:val="0"/>
          <w:numId w:val="37"/>
        </w:numPr>
        <w:rPr>
          <w:szCs w:val="22"/>
        </w:rPr>
      </w:pPr>
      <w:r w:rsidRPr="008753B0">
        <w:rPr>
          <w:szCs w:val="22"/>
        </w:rPr>
        <w:t xml:space="preserve">Is </w:t>
      </w:r>
      <w:r w:rsidR="00D94679">
        <w:rPr>
          <w:szCs w:val="22"/>
        </w:rPr>
        <w:t>toasting</w:t>
      </w:r>
      <w:r w:rsidRPr="008753B0">
        <w:rPr>
          <w:szCs w:val="22"/>
        </w:rPr>
        <w:t xml:space="preserve"> bread a physical or chemical </w:t>
      </w:r>
      <w:r w:rsidR="00AA2816" w:rsidRPr="008753B0">
        <w:rPr>
          <w:szCs w:val="22"/>
        </w:rPr>
        <w:t>reaction</w:t>
      </w:r>
      <w:r w:rsidRPr="008753B0">
        <w:rPr>
          <w:szCs w:val="22"/>
        </w:rPr>
        <w:t xml:space="preserve">? </w:t>
      </w:r>
    </w:p>
    <w:sectPr w:rsidR="00AE70A1" w:rsidRPr="008753B0" w:rsidSect="00317660">
      <w:headerReference w:type="default" r:id="rId29"/>
      <w:footerReference w:type="default" r:id="rId30"/>
      <w:headerReference w:type="first" r:id="rId31"/>
      <w:footerReference w:type="first" r:id="rId32"/>
      <w:pgSz w:w="11900" w:h="16840"/>
      <w:pgMar w:top="851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0B668" w14:textId="77777777" w:rsidR="005B401B" w:rsidRDefault="005B401B" w:rsidP="00A11D46">
      <w:r>
        <w:separator/>
      </w:r>
    </w:p>
  </w:endnote>
  <w:endnote w:type="continuationSeparator" w:id="0">
    <w:p w14:paraId="494E37A3" w14:textId="77777777" w:rsidR="005B401B" w:rsidRDefault="005B401B" w:rsidP="00A11D46">
      <w:r>
        <w:continuationSeparator/>
      </w:r>
    </w:p>
  </w:endnote>
  <w:endnote w:type="continuationNotice" w:id="1">
    <w:p w14:paraId="54CEF447" w14:textId="77777777" w:rsidR="005B401B" w:rsidRDefault="005B40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28A5D5DA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</w:t>
                              </w:r>
                              <w:r w:rsidR="00EA1EA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8" type="#_x0000_t202" style="position:absolute;left:0;text-align:left;margin-left:-.2pt;margin-top:-9.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28A5D5DA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</w:t>
                        </w:r>
                        <w:r w:rsidR="00EA1EA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B7B7F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1D657AD1" w:rsidR="00190FAE" w:rsidRPr="00190FAE" w:rsidRDefault="00F556B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6089C789" wp14:editId="3D8C828B">
              <wp:simplePos x="0" y="0"/>
              <wp:positionH relativeFrom="margin">
                <wp:align>left</wp:align>
              </wp:positionH>
              <wp:positionV relativeFrom="paragraph">
                <wp:posOffset>-104403</wp:posOffset>
              </wp:positionV>
              <wp:extent cx="4177862" cy="236483"/>
              <wp:effectExtent l="0" t="0" r="13335" b="1143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7862" cy="23648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24C3C435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proofErr w:type="gramStart"/>
                          <w:r w:rsidR="00BB7B7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DF5EFD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</w:t>
                          </w:r>
                          <w:r w:rsidR="0095371C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4</w:t>
                          </w:r>
                          <w:r w:rsidR="00F556B5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 @</w:t>
                          </w:r>
                          <w:proofErr w:type="gramEnd"/>
                          <w:r w:rsidR="00F556B5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AHDB </w:t>
                          </w:r>
                          <w:r w:rsidR="00351B5D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89C78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0;margin-top:-8.2pt;width:328.95pt;height:18.6pt;z-index:-25165823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" filled="f" stroked="f">
              <v:textbox inset="0,0,0,0">
                <w:txbxContent>
                  <w:p w14:paraId="1A64291C" w14:textId="24C3C435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proofErr w:type="gramStart"/>
                    <w:r w:rsidR="00BB7B7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DF5EFD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</w:t>
                    </w:r>
                    <w:r w:rsidR="0095371C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4</w:t>
                    </w:r>
                    <w:r w:rsidR="00F556B5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 @</w:t>
                    </w:r>
                    <w:proofErr w:type="gramEnd"/>
                    <w:r w:rsidR="00F556B5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AHDB </w:t>
                    </w:r>
                    <w:r w:rsidR="00351B5D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2024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46085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30FAF0B" wp14:editId="44DA5337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0FAF0B" id="Text Box 4" o:spid="_x0000_s1030" type="#_x0000_t202" style="position:absolute;margin-left:305.35pt;margin-top:-8.7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9363CD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E4899" w14:textId="77777777" w:rsidR="005B401B" w:rsidRDefault="005B401B" w:rsidP="00A11D46">
      <w:r>
        <w:separator/>
      </w:r>
    </w:p>
  </w:footnote>
  <w:footnote w:type="continuationSeparator" w:id="0">
    <w:p w14:paraId="0A913598" w14:textId="77777777" w:rsidR="005B401B" w:rsidRDefault="005B401B" w:rsidP="00A11D46">
      <w:r>
        <w:continuationSeparator/>
      </w:r>
    </w:p>
  </w:footnote>
  <w:footnote w:type="continuationNotice" w:id="1">
    <w:p w14:paraId="48F96E6D" w14:textId="77777777" w:rsidR="005B401B" w:rsidRDefault="005B40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01C9B684" wp14:editId="2710EC7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2095352178" name="Picture 2095352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760CCDA5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762335111" name="Picture 762335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470B78"/>
    <w:multiLevelType w:val="hybridMultilevel"/>
    <w:tmpl w:val="73F4C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477C53"/>
    <w:multiLevelType w:val="hybridMultilevel"/>
    <w:tmpl w:val="85A0E3E6"/>
    <w:lvl w:ilvl="0" w:tplc="A1D4D62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9A23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B21D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6A86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1EB4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749D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68A5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D2D6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CEC5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AA56ECA"/>
    <w:multiLevelType w:val="hybridMultilevel"/>
    <w:tmpl w:val="13920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2A34C7"/>
    <w:multiLevelType w:val="hybridMultilevel"/>
    <w:tmpl w:val="6644D1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9D7A96"/>
    <w:multiLevelType w:val="hybridMultilevel"/>
    <w:tmpl w:val="266452CA"/>
    <w:lvl w:ilvl="0" w:tplc="932C8F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E231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8636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EC4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1012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30C8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407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F43A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FE9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A304BB0"/>
    <w:multiLevelType w:val="hybridMultilevel"/>
    <w:tmpl w:val="BAB64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BE29C3"/>
    <w:multiLevelType w:val="hybridMultilevel"/>
    <w:tmpl w:val="B7746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3B5809"/>
    <w:multiLevelType w:val="hybridMultilevel"/>
    <w:tmpl w:val="53E60404"/>
    <w:lvl w:ilvl="0" w:tplc="5838B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4E22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28B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94F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BAE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EE4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4C3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DC38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AAA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DBC7BAF"/>
    <w:multiLevelType w:val="hybridMultilevel"/>
    <w:tmpl w:val="7362E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5D6A36"/>
    <w:multiLevelType w:val="hybridMultilevel"/>
    <w:tmpl w:val="B82015D8"/>
    <w:lvl w:ilvl="0" w:tplc="59D4B1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006803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D34A9D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F1A938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1127CF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EEC2F2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2F07B9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9167DE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F5C0D3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527D5ECB"/>
    <w:multiLevelType w:val="hybridMultilevel"/>
    <w:tmpl w:val="050A95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AE0C38"/>
    <w:multiLevelType w:val="hybridMultilevel"/>
    <w:tmpl w:val="675815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EE50A7"/>
    <w:multiLevelType w:val="hybridMultilevel"/>
    <w:tmpl w:val="A41A0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9C05F6"/>
    <w:multiLevelType w:val="hybridMultilevel"/>
    <w:tmpl w:val="D21E7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B87E80"/>
    <w:multiLevelType w:val="hybridMultilevel"/>
    <w:tmpl w:val="A6BAB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282AF7"/>
    <w:multiLevelType w:val="hybridMultilevel"/>
    <w:tmpl w:val="DBE8F990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026227D"/>
    <w:multiLevelType w:val="multilevel"/>
    <w:tmpl w:val="A7B8C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30960DA"/>
    <w:multiLevelType w:val="hybridMultilevel"/>
    <w:tmpl w:val="A7B2C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1A7343"/>
    <w:multiLevelType w:val="hybridMultilevel"/>
    <w:tmpl w:val="4F3E82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FD79E7"/>
    <w:multiLevelType w:val="hybridMultilevel"/>
    <w:tmpl w:val="A10A7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EB5DFA"/>
    <w:multiLevelType w:val="hybridMultilevel"/>
    <w:tmpl w:val="B8E010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E7708B"/>
    <w:multiLevelType w:val="hybridMultilevel"/>
    <w:tmpl w:val="A8B841FC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 w15:restartNumberingAfterBreak="0">
    <w:nsid w:val="7B7C246C"/>
    <w:multiLevelType w:val="hybridMultilevel"/>
    <w:tmpl w:val="CDDC06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150501">
    <w:abstractNumId w:val="34"/>
  </w:num>
  <w:num w:numId="2" w16cid:durableId="484207055">
    <w:abstractNumId w:val="24"/>
  </w:num>
  <w:num w:numId="3" w16cid:durableId="1235361319">
    <w:abstractNumId w:val="14"/>
  </w:num>
  <w:num w:numId="4" w16cid:durableId="308481172">
    <w:abstractNumId w:val="0"/>
  </w:num>
  <w:num w:numId="5" w16cid:durableId="924996972">
    <w:abstractNumId w:val="1"/>
  </w:num>
  <w:num w:numId="6" w16cid:durableId="432747426">
    <w:abstractNumId w:val="2"/>
  </w:num>
  <w:num w:numId="7" w16cid:durableId="902446737">
    <w:abstractNumId w:val="3"/>
  </w:num>
  <w:num w:numId="8" w16cid:durableId="119496460">
    <w:abstractNumId w:val="4"/>
  </w:num>
  <w:num w:numId="9" w16cid:durableId="627275115">
    <w:abstractNumId w:val="9"/>
  </w:num>
  <w:num w:numId="10" w16cid:durableId="1663315766">
    <w:abstractNumId w:val="5"/>
  </w:num>
  <w:num w:numId="11" w16cid:durableId="2030371259">
    <w:abstractNumId w:val="6"/>
  </w:num>
  <w:num w:numId="12" w16cid:durableId="1739284057">
    <w:abstractNumId w:val="7"/>
  </w:num>
  <w:num w:numId="13" w16cid:durableId="2106882418">
    <w:abstractNumId w:val="8"/>
  </w:num>
  <w:num w:numId="14" w16cid:durableId="953559063">
    <w:abstractNumId w:val="10"/>
  </w:num>
  <w:num w:numId="15" w16cid:durableId="2061705876">
    <w:abstractNumId w:val="19"/>
  </w:num>
  <w:num w:numId="16" w16cid:durableId="6906088">
    <w:abstractNumId w:val="21"/>
  </w:num>
  <w:num w:numId="17" w16cid:durableId="257254541">
    <w:abstractNumId w:val="12"/>
  </w:num>
  <w:num w:numId="18" w16cid:durableId="1967346098">
    <w:abstractNumId w:val="28"/>
  </w:num>
  <w:num w:numId="19" w16cid:durableId="1883782162">
    <w:abstractNumId w:val="15"/>
  </w:num>
  <w:num w:numId="20" w16cid:durableId="1886136928">
    <w:abstractNumId w:val="27"/>
  </w:num>
  <w:num w:numId="21" w16cid:durableId="1095252854">
    <w:abstractNumId w:val="36"/>
  </w:num>
  <w:num w:numId="22" w16cid:durableId="749891013">
    <w:abstractNumId w:val="22"/>
  </w:num>
  <w:num w:numId="23" w16cid:durableId="305861141">
    <w:abstractNumId w:val="31"/>
  </w:num>
  <w:num w:numId="24" w16cid:durableId="1689604035">
    <w:abstractNumId w:val="23"/>
  </w:num>
  <w:num w:numId="25" w16cid:durableId="79789252">
    <w:abstractNumId w:val="16"/>
  </w:num>
  <w:num w:numId="26" w16cid:durableId="676542255">
    <w:abstractNumId w:val="18"/>
  </w:num>
  <w:num w:numId="27" w16cid:durableId="233129780">
    <w:abstractNumId w:val="33"/>
  </w:num>
  <w:num w:numId="28" w16cid:durableId="1309551013">
    <w:abstractNumId w:val="26"/>
  </w:num>
  <w:num w:numId="29" w16cid:durableId="1514302781">
    <w:abstractNumId w:val="11"/>
  </w:num>
  <w:num w:numId="30" w16cid:durableId="1261647611">
    <w:abstractNumId w:val="29"/>
  </w:num>
  <w:num w:numId="31" w16cid:durableId="370422368">
    <w:abstractNumId w:val="20"/>
  </w:num>
  <w:num w:numId="32" w16cid:durableId="729352218">
    <w:abstractNumId w:val="30"/>
  </w:num>
  <w:num w:numId="33" w16cid:durableId="1829130807">
    <w:abstractNumId w:val="17"/>
  </w:num>
  <w:num w:numId="34" w16cid:durableId="365521152">
    <w:abstractNumId w:val="35"/>
  </w:num>
  <w:num w:numId="35" w16cid:durableId="443617627">
    <w:abstractNumId w:val="32"/>
  </w:num>
  <w:num w:numId="36" w16cid:durableId="293371715">
    <w:abstractNumId w:val="13"/>
  </w:num>
  <w:num w:numId="37" w16cid:durableId="86082449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1CE8"/>
    <w:rsid w:val="00006AE9"/>
    <w:rsid w:val="000118EC"/>
    <w:rsid w:val="00026DEC"/>
    <w:rsid w:val="0005148C"/>
    <w:rsid w:val="000547AE"/>
    <w:rsid w:val="000554F1"/>
    <w:rsid w:val="00056371"/>
    <w:rsid w:val="000607C7"/>
    <w:rsid w:val="0006159E"/>
    <w:rsid w:val="00072BA5"/>
    <w:rsid w:val="00073B34"/>
    <w:rsid w:val="00080256"/>
    <w:rsid w:val="00082512"/>
    <w:rsid w:val="00082DD1"/>
    <w:rsid w:val="00086B71"/>
    <w:rsid w:val="00095E62"/>
    <w:rsid w:val="000A1685"/>
    <w:rsid w:val="000A2E0C"/>
    <w:rsid w:val="000A3E79"/>
    <w:rsid w:val="000C1159"/>
    <w:rsid w:val="000C70C2"/>
    <w:rsid w:val="000E4C6B"/>
    <w:rsid w:val="000F2729"/>
    <w:rsid w:val="000F5734"/>
    <w:rsid w:val="00101E29"/>
    <w:rsid w:val="00103C8B"/>
    <w:rsid w:val="00123B65"/>
    <w:rsid w:val="00123EEE"/>
    <w:rsid w:val="00133A80"/>
    <w:rsid w:val="0014022A"/>
    <w:rsid w:val="00142C58"/>
    <w:rsid w:val="00150427"/>
    <w:rsid w:val="00173E4C"/>
    <w:rsid w:val="0017406A"/>
    <w:rsid w:val="00181EED"/>
    <w:rsid w:val="0018231E"/>
    <w:rsid w:val="00190FAE"/>
    <w:rsid w:val="00194A91"/>
    <w:rsid w:val="001A2B18"/>
    <w:rsid w:val="001C363E"/>
    <w:rsid w:val="001D7B2A"/>
    <w:rsid w:val="001E0E30"/>
    <w:rsid w:val="001F64E2"/>
    <w:rsid w:val="00201D98"/>
    <w:rsid w:val="00207670"/>
    <w:rsid w:val="002258AE"/>
    <w:rsid w:val="0023298F"/>
    <w:rsid w:val="00251A71"/>
    <w:rsid w:val="00253981"/>
    <w:rsid w:val="00254FD4"/>
    <w:rsid w:val="00257234"/>
    <w:rsid w:val="002666CF"/>
    <w:rsid w:val="00272162"/>
    <w:rsid w:val="0027558E"/>
    <w:rsid w:val="002818E1"/>
    <w:rsid w:val="002978E2"/>
    <w:rsid w:val="002A340B"/>
    <w:rsid w:val="002A3574"/>
    <w:rsid w:val="002C126F"/>
    <w:rsid w:val="002C24C9"/>
    <w:rsid w:val="002C3FF3"/>
    <w:rsid w:val="00306740"/>
    <w:rsid w:val="003073EB"/>
    <w:rsid w:val="003154DB"/>
    <w:rsid w:val="00317660"/>
    <w:rsid w:val="00332CAA"/>
    <w:rsid w:val="0033629C"/>
    <w:rsid w:val="00351B5D"/>
    <w:rsid w:val="00355197"/>
    <w:rsid w:val="00362CD3"/>
    <w:rsid w:val="00364C7F"/>
    <w:rsid w:val="003837CB"/>
    <w:rsid w:val="0039267F"/>
    <w:rsid w:val="003A320A"/>
    <w:rsid w:val="003B10FC"/>
    <w:rsid w:val="003C0F3E"/>
    <w:rsid w:val="003D43C9"/>
    <w:rsid w:val="003D5E2F"/>
    <w:rsid w:val="003E5487"/>
    <w:rsid w:val="003F6780"/>
    <w:rsid w:val="004031F1"/>
    <w:rsid w:val="00407274"/>
    <w:rsid w:val="0042033D"/>
    <w:rsid w:val="00423265"/>
    <w:rsid w:val="0043230E"/>
    <w:rsid w:val="00454859"/>
    <w:rsid w:val="00456742"/>
    <w:rsid w:val="004A3F4A"/>
    <w:rsid w:val="004C2676"/>
    <w:rsid w:val="004C40CD"/>
    <w:rsid w:val="004D17FF"/>
    <w:rsid w:val="004D42CC"/>
    <w:rsid w:val="004D4C08"/>
    <w:rsid w:val="004D79EB"/>
    <w:rsid w:val="004E58B9"/>
    <w:rsid w:val="004F4134"/>
    <w:rsid w:val="004F4A85"/>
    <w:rsid w:val="004F4C8B"/>
    <w:rsid w:val="004F60FE"/>
    <w:rsid w:val="004F62BA"/>
    <w:rsid w:val="005006D6"/>
    <w:rsid w:val="00501496"/>
    <w:rsid w:val="005075BA"/>
    <w:rsid w:val="0051352F"/>
    <w:rsid w:val="00513C03"/>
    <w:rsid w:val="00526737"/>
    <w:rsid w:val="00540DCE"/>
    <w:rsid w:val="00542976"/>
    <w:rsid w:val="00544F89"/>
    <w:rsid w:val="00545609"/>
    <w:rsid w:val="00556209"/>
    <w:rsid w:val="00573EF6"/>
    <w:rsid w:val="0058560D"/>
    <w:rsid w:val="00586A42"/>
    <w:rsid w:val="00596167"/>
    <w:rsid w:val="005A2D76"/>
    <w:rsid w:val="005B23EC"/>
    <w:rsid w:val="005B401B"/>
    <w:rsid w:val="005B496C"/>
    <w:rsid w:val="005C6045"/>
    <w:rsid w:val="005C66AA"/>
    <w:rsid w:val="00603780"/>
    <w:rsid w:val="006101EC"/>
    <w:rsid w:val="0061041A"/>
    <w:rsid w:val="006251A0"/>
    <w:rsid w:val="00642478"/>
    <w:rsid w:val="006540F6"/>
    <w:rsid w:val="006737FB"/>
    <w:rsid w:val="006738B9"/>
    <w:rsid w:val="00674669"/>
    <w:rsid w:val="00682EED"/>
    <w:rsid w:val="00696297"/>
    <w:rsid w:val="006C288E"/>
    <w:rsid w:val="006C42E1"/>
    <w:rsid w:val="006D3486"/>
    <w:rsid w:val="006D363A"/>
    <w:rsid w:val="006F3D5C"/>
    <w:rsid w:val="00705AF7"/>
    <w:rsid w:val="00712667"/>
    <w:rsid w:val="00737FB6"/>
    <w:rsid w:val="00740BD7"/>
    <w:rsid w:val="00743EAD"/>
    <w:rsid w:val="00747740"/>
    <w:rsid w:val="00751760"/>
    <w:rsid w:val="0075606F"/>
    <w:rsid w:val="00763780"/>
    <w:rsid w:val="00764731"/>
    <w:rsid w:val="00764FD2"/>
    <w:rsid w:val="007655E8"/>
    <w:rsid w:val="007667BC"/>
    <w:rsid w:val="00783BD7"/>
    <w:rsid w:val="00787DE1"/>
    <w:rsid w:val="00791AC5"/>
    <w:rsid w:val="007A1E0D"/>
    <w:rsid w:val="007A64E1"/>
    <w:rsid w:val="007B4584"/>
    <w:rsid w:val="007B6CDA"/>
    <w:rsid w:val="007D1674"/>
    <w:rsid w:val="007D2A43"/>
    <w:rsid w:val="007E1136"/>
    <w:rsid w:val="007E527E"/>
    <w:rsid w:val="007E5D44"/>
    <w:rsid w:val="007F246C"/>
    <w:rsid w:val="007F4462"/>
    <w:rsid w:val="008350A2"/>
    <w:rsid w:val="0083602A"/>
    <w:rsid w:val="008424C8"/>
    <w:rsid w:val="00843CCC"/>
    <w:rsid w:val="00845EC2"/>
    <w:rsid w:val="00854D3E"/>
    <w:rsid w:val="0086237B"/>
    <w:rsid w:val="00862629"/>
    <w:rsid w:val="00865841"/>
    <w:rsid w:val="00870420"/>
    <w:rsid w:val="00871AA4"/>
    <w:rsid w:val="008753B0"/>
    <w:rsid w:val="008873C7"/>
    <w:rsid w:val="008D40DD"/>
    <w:rsid w:val="008E30FB"/>
    <w:rsid w:val="008F08FD"/>
    <w:rsid w:val="008F1A95"/>
    <w:rsid w:val="00903F1A"/>
    <w:rsid w:val="00926761"/>
    <w:rsid w:val="0093502B"/>
    <w:rsid w:val="009360DC"/>
    <w:rsid w:val="009363CD"/>
    <w:rsid w:val="00941CA5"/>
    <w:rsid w:val="00952469"/>
    <w:rsid w:val="0095371C"/>
    <w:rsid w:val="009607A1"/>
    <w:rsid w:val="00963953"/>
    <w:rsid w:val="00965D13"/>
    <w:rsid w:val="00977F77"/>
    <w:rsid w:val="00984BFE"/>
    <w:rsid w:val="009B19F7"/>
    <w:rsid w:val="009D3C85"/>
    <w:rsid w:val="009E2B01"/>
    <w:rsid w:val="00A11D46"/>
    <w:rsid w:val="00A17217"/>
    <w:rsid w:val="00A23BEC"/>
    <w:rsid w:val="00A5552F"/>
    <w:rsid w:val="00A56DC4"/>
    <w:rsid w:val="00A80CC0"/>
    <w:rsid w:val="00A81676"/>
    <w:rsid w:val="00A86C75"/>
    <w:rsid w:val="00A90BFF"/>
    <w:rsid w:val="00AA2816"/>
    <w:rsid w:val="00AB5CED"/>
    <w:rsid w:val="00AB7C13"/>
    <w:rsid w:val="00AD6F49"/>
    <w:rsid w:val="00AE5639"/>
    <w:rsid w:val="00AE70A1"/>
    <w:rsid w:val="00AE7974"/>
    <w:rsid w:val="00AF0ACE"/>
    <w:rsid w:val="00B11054"/>
    <w:rsid w:val="00B11DCF"/>
    <w:rsid w:val="00B136FC"/>
    <w:rsid w:val="00B15682"/>
    <w:rsid w:val="00B63A82"/>
    <w:rsid w:val="00B72CB2"/>
    <w:rsid w:val="00B8346D"/>
    <w:rsid w:val="00B85C06"/>
    <w:rsid w:val="00B96C89"/>
    <w:rsid w:val="00BA041B"/>
    <w:rsid w:val="00BA5ED0"/>
    <w:rsid w:val="00BA7551"/>
    <w:rsid w:val="00BA7767"/>
    <w:rsid w:val="00BB0665"/>
    <w:rsid w:val="00BB1CBC"/>
    <w:rsid w:val="00BB7B7F"/>
    <w:rsid w:val="00BC547E"/>
    <w:rsid w:val="00BD101A"/>
    <w:rsid w:val="00BE25B7"/>
    <w:rsid w:val="00BE2A20"/>
    <w:rsid w:val="00BE4ADC"/>
    <w:rsid w:val="00BF6A1F"/>
    <w:rsid w:val="00C26CE0"/>
    <w:rsid w:val="00C27B2E"/>
    <w:rsid w:val="00C27CD8"/>
    <w:rsid w:val="00C346FC"/>
    <w:rsid w:val="00C45356"/>
    <w:rsid w:val="00C46085"/>
    <w:rsid w:val="00C56155"/>
    <w:rsid w:val="00C57DDB"/>
    <w:rsid w:val="00C60FE0"/>
    <w:rsid w:val="00C62837"/>
    <w:rsid w:val="00C64052"/>
    <w:rsid w:val="00C67D85"/>
    <w:rsid w:val="00C71E6C"/>
    <w:rsid w:val="00C77855"/>
    <w:rsid w:val="00C859D5"/>
    <w:rsid w:val="00C94A2D"/>
    <w:rsid w:val="00C97A5C"/>
    <w:rsid w:val="00CA24D7"/>
    <w:rsid w:val="00CB3355"/>
    <w:rsid w:val="00CB6105"/>
    <w:rsid w:val="00CC3B5C"/>
    <w:rsid w:val="00CC55C5"/>
    <w:rsid w:val="00CD243D"/>
    <w:rsid w:val="00CD4D80"/>
    <w:rsid w:val="00CD5650"/>
    <w:rsid w:val="00CE2205"/>
    <w:rsid w:val="00D04C7A"/>
    <w:rsid w:val="00D07E98"/>
    <w:rsid w:val="00D1161C"/>
    <w:rsid w:val="00D13DB7"/>
    <w:rsid w:val="00D14E85"/>
    <w:rsid w:val="00D218C0"/>
    <w:rsid w:val="00D266FF"/>
    <w:rsid w:val="00D46653"/>
    <w:rsid w:val="00D522F3"/>
    <w:rsid w:val="00D55138"/>
    <w:rsid w:val="00D77722"/>
    <w:rsid w:val="00D80E39"/>
    <w:rsid w:val="00D81508"/>
    <w:rsid w:val="00D82D30"/>
    <w:rsid w:val="00D9171A"/>
    <w:rsid w:val="00D92B93"/>
    <w:rsid w:val="00D94679"/>
    <w:rsid w:val="00DB55D3"/>
    <w:rsid w:val="00DC401F"/>
    <w:rsid w:val="00DC4B98"/>
    <w:rsid w:val="00DE4E38"/>
    <w:rsid w:val="00DF138B"/>
    <w:rsid w:val="00DF27C8"/>
    <w:rsid w:val="00DF5EFD"/>
    <w:rsid w:val="00E03FCF"/>
    <w:rsid w:val="00E107F7"/>
    <w:rsid w:val="00E16E32"/>
    <w:rsid w:val="00E3327E"/>
    <w:rsid w:val="00E36E10"/>
    <w:rsid w:val="00E378D6"/>
    <w:rsid w:val="00E532A3"/>
    <w:rsid w:val="00E5617B"/>
    <w:rsid w:val="00E60F5C"/>
    <w:rsid w:val="00E71602"/>
    <w:rsid w:val="00E85C13"/>
    <w:rsid w:val="00E87628"/>
    <w:rsid w:val="00E94D69"/>
    <w:rsid w:val="00EA1EAE"/>
    <w:rsid w:val="00EA22F3"/>
    <w:rsid w:val="00EB6B05"/>
    <w:rsid w:val="00EC0C92"/>
    <w:rsid w:val="00EC7FAD"/>
    <w:rsid w:val="00EE25D7"/>
    <w:rsid w:val="00F06411"/>
    <w:rsid w:val="00F07212"/>
    <w:rsid w:val="00F07DC7"/>
    <w:rsid w:val="00F12459"/>
    <w:rsid w:val="00F126C1"/>
    <w:rsid w:val="00F5403C"/>
    <w:rsid w:val="00F556B5"/>
    <w:rsid w:val="00F56F49"/>
    <w:rsid w:val="00F7415A"/>
    <w:rsid w:val="00F82BC4"/>
    <w:rsid w:val="00F84714"/>
    <w:rsid w:val="00F86108"/>
    <w:rsid w:val="00F91A57"/>
    <w:rsid w:val="00F9372B"/>
    <w:rsid w:val="00FA4255"/>
    <w:rsid w:val="00FA6F83"/>
    <w:rsid w:val="00FB470A"/>
    <w:rsid w:val="00FD0045"/>
    <w:rsid w:val="00FD7E41"/>
    <w:rsid w:val="00FE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0FD22C69-6E77-47F5-A5E9-6E26B91F1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character" w:styleId="Hyperlink">
    <w:name w:val="Hyperlink"/>
    <w:basedOn w:val="DefaultParagraphFont"/>
    <w:uiPriority w:val="99"/>
    <w:unhideWhenUsed/>
    <w:rsid w:val="004E58B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80256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8762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42976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CC55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1">
    <w:name w:val="li1"/>
    <w:basedOn w:val="Normal"/>
    <w:rsid w:val="0076378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763780"/>
  </w:style>
  <w:style w:type="character" w:styleId="CommentReference">
    <w:name w:val="annotation reference"/>
    <w:basedOn w:val="DefaultParagraphFont"/>
    <w:uiPriority w:val="99"/>
    <w:semiHidden/>
    <w:unhideWhenUsed/>
    <w:rsid w:val="00E60F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0F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0F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0F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0F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48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22231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612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488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809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1178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3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7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01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2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4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8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6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69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6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microsoft.com/office/2007/relationships/hdphoto" Target="media/hdphoto4.wdp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microsoft.com/office/2007/relationships/hdphoto" Target="media/hdphoto2.wdp"/><Relationship Id="rId23" Type="http://schemas.openxmlformats.org/officeDocument/2006/relationships/image" Target="media/image9.jpeg"/><Relationship Id="rId28" Type="http://schemas.openxmlformats.org/officeDocument/2006/relationships/hyperlink" Target="https://www.foodafactoflife.org.uk/whole-school/whole-school-approach/guidelines-for-school-education-resources-about-food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hyperlink" Target="https://www.foodafactoflife.org.uk/whole-school/whole-school-approach/guidelines-for-school-education-resources-about-food/" TargetMode="External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BF99E2-D7D9-426D-A07D-6A7ECA1270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51A4CB-8D5D-4AE3-90A5-20A6EC1CBF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47685E-3EED-4637-8352-5FB866BCB1D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59ECF3-D465-4CB4-A192-F86F26E5F7BE}">
  <ds:schemaRefs>
    <ds:schemaRef ds:uri="http://schemas.microsoft.com/office/2006/metadata/properties"/>
    <ds:schemaRef ds:uri="http://schemas.microsoft.com/office/infopath/2007/PartnerControls"/>
    <ds:schemaRef ds:uri="ead97cfe-a968-427f-b02b-893e6ba0355a"/>
    <ds:schemaRef ds:uri="c53071f4-7f44-43fd-895c-8e7b6a3746b0"/>
    <ds:schemaRef ds:uri="e23bd75c-2c0f-42ec-881a-8c8145746009"/>
    <ds:schemaRef ds:uri="4c7d02dd-d8f6-4ac9-bd74-b11e6dbbf8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2004</CharactersWithSpaces>
  <SharedDoc>false</SharedDoc>
  <HLinks>
    <vt:vector size="6" baseType="variant">
      <vt:variant>
        <vt:i4>7995498</vt:i4>
      </vt:variant>
      <vt:variant>
        <vt:i4>0</vt:i4>
      </vt:variant>
      <vt:variant>
        <vt:i4>0</vt:i4>
      </vt:variant>
      <vt:variant>
        <vt:i4>5</vt:i4>
      </vt:variant>
      <vt:variant>
        <vt:lpwstr>https://www.foodafactoflife.org.uk/whole-school/whole-school-approach/guidelines-for-school-education-resources-about-food/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Frances Meek</cp:lastModifiedBy>
  <cp:revision>42</cp:revision>
  <dcterms:created xsi:type="dcterms:W3CDTF">2024-03-07T23:19:00Z</dcterms:created>
  <dcterms:modified xsi:type="dcterms:W3CDTF">2025-09-03T22:07:00Z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</Properties>
</file>