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B185CAA" w:rsidR="00603780" w:rsidRPr="00BB7B7F" w:rsidRDefault="00A84D5D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Ful medames</w:t>
      </w:r>
      <w:r w:rsidR="00046A82">
        <w:rPr>
          <w:b/>
          <w:bCs/>
          <w:u w:val="none"/>
        </w:rPr>
        <w:t xml:space="preserve"> dip</w:t>
      </w:r>
      <w:r>
        <w:rPr>
          <w:b/>
          <w:bCs/>
          <w:u w:val="none"/>
        </w:rPr>
        <w:t xml:space="preserve"> with quick flatbread</w:t>
      </w:r>
    </w:p>
    <w:p w14:paraId="7381F649" w14:textId="517191DB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7B15" wp14:editId="3D527B73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7907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08404B78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1E4C4F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41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" fillcolor="white [3201]" stroked="f" strokeweight=".5pt">
                <v:textbox>
                  <w:txbxContent>
                    <w:p w14:paraId="4B98A0FE" w14:textId="08404B78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1E4C4F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Ingredients</w:t>
      </w:r>
    </w:p>
    <w:p w14:paraId="469517E3" w14:textId="652D4409" w:rsidR="000A6F49" w:rsidRPr="000A6F49" w:rsidRDefault="003C5C14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43D8B2" wp14:editId="6B2E1730">
            <wp:simplePos x="0" y="0"/>
            <wp:positionH relativeFrom="margin">
              <wp:posOffset>4182110</wp:posOffset>
            </wp:positionH>
            <wp:positionV relativeFrom="paragraph">
              <wp:posOffset>104140</wp:posOffset>
            </wp:positionV>
            <wp:extent cx="1634490" cy="1250950"/>
            <wp:effectExtent l="0" t="0" r="3810" b="6350"/>
            <wp:wrapTight wrapText="bothSides">
              <wp:wrapPolygon edited="0">
                <wp:start x="0" y="0"/>
                <wp:lineTo x="0" y="21381"/>
                <wp:lineTo x="21399" y="21381"/>
                <wp:lineTo x="21399" y="0"/>
                <wp:lineTo x="0" y="0"/>
              </wp:wrapPolygon>
            </wp:wrapTight>
            <wp:docPr id="6" name="Picture 6" descr="A picture containing food, dish, m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food, dish, me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3E" w:rsidRPr="003D3005">
        <w:rPr>
          <w:rFonts w:ascii="Arial" w:eastAsia="Times New Roman" w:hAnsi="Arial" w:cs="Arial"/>
          <w:color w:val="000000"/>
          <w:spacing w:val="-2"/>
          <w:lang w:eastAsia="en-GB"/>
        </w:rPr>
        <w:t xml:space="preserve">1 x </w:t>
      </w:r>
      <w:r w:rsidR="008D770D">
        <w:rPr>
          <w:rFonts w:ascii="Arial" w:eastAsia="Times New Roman" w:hAnsi="Arial" w:cs="Arial"/>
          <w:color w:val="000000"/>
          <w:spacing w:val="-2"/>
          <w:lang w:eastAsia="en-GB"/>
        </w:rPr>
        <w:t>3</w:t>
      </w:r>
      <w:r w:rsidR="00871252" w:rsidRPr="003D3005">
        <w:rPr>
          <w:rFonts w:ascii="Arial" w:eastAsia="Times New Roman" w:hAnsi="Arial" w:cs="Arial"/>
          <w:color w:val="000000"/>
          <w:spacing w:val="-2"/>
          <w:lang w:eastAsia="en-GB"/>
        </w:rPr>
        <w:t>00g can fava beans or broad beans</w:t>
      </w:r>
    </w:p>
    <w:p w14:paraId="7F7F3788" w14:textId="68D241A5" w:rsidR="004D1DB8" w:rsidRDefault="00871252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3D3005">
        <w:rPr>
          <w:rFonts w:ascii="Arial" w:eastAsia="Times New Roman" w:hAnsi="Arial" w:cs="Arial"/>
          <w:color w:val="000000"/>
          <w:spacing w:val="-2"/>
          <w:lang w:eastAsia="en-GB"/>
        </w:rPr>
        <w:t>2 garlic cloves</w:t>
      </w:r>
    </w:p>
    <w:p w14:paraId="16AFD06A" w14:textId="59857E39" w:rsidR="000A6F49" w:rsidRPr="000A6F49" w:rsidRDefault="004D1DB8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>
        <w:rPr>
          <w:rFonts w:ascii="Arial" w:eastAsia="Times New Roman" w:hAnsi="Arial" w:cs="Arial"/>
          <w:color w:val="000000"/>
          <w:spacing w:val="-2"/>
          <w:lang w:eastAsia="en-GB"/>
        </w:rPr>
        <w:t>1</w:t>
      </w:r>
      <w:r w:rsidR="006B3321">
        <w:rPr>
          <w:rFonts w:ascii="Arial" w:eastAsia="Times New Roman" w:hAnsi="Arial" w:cs="Arial"/>
          <w:color w:val="000000"/>
          <w:spacing w:val="-2"/>
          <w:lang w:eastAsia="en-GB"/>
        </w:rPr>
        <w:t xml:space="preserve"> x 5ml spoon lemon juice</w:t>
      </w:r>
    </w:p>
    <w:p w14:paraId="71DB398A" w14:textId="256DA085" w:rsidR="000A6F49" w:rsidRPr="000A6F49" w:rsidRDefault="000A6F49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1</w:t>
      </w:r>
      <w:r w:rsidR="00871252" w:rsidRPr="003D3005">
        <w:rPr>
          <w:rFonts w:ascii="Arial" w:eastAsia="Times New Roman" w:hAnsi="Arial" w:cs="Arial"/>
          <w:color w:val="000000"/>
          <w:spacing w:val="-2"/>
          <w:lang w:eastAsia="en-GB"/>
        </w:rPr>
        <w:t xml:space="preserve"> x 15ml</w:t>
      </w: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 tahini</w:t>
      </w:r>
      <w:r w:rsidR="005238E4">
        <w:rPr>
          <w:rFonts w:ascii="Arial" w:eastAsia="Times New Roman" w:hAnsi="Arial" w:cs="Arial"/>
          <w:color w:val="000000"/>
          <w:spacing w:val="-2"/>
          <w:lang w:eastAsia="en-GB"/>
        </w:rPr>
        <w:t>*</w:t>
      </w:r>
    </w:p>
    <w:p w14:paraId="36BE6146" w14:textId="5B4CBB75" w:rsidR="000A6F49" w:rsidRPr="000A6F49" w:rsidRDefault="000A6F49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3 </w:t>
      </w:r>
      <w:r w:rsidR="008E0095" w:rsidRPr="003D3005">
        <w:rPr>
          <w:rFonts w:ascii="Arial" w:eastAsia="Times New Roman" w:hAnsi="Arial" w:cs="Arial"/>
          <w:color w:val="000000"/>
          <w:spacing w:val="-2"/>
          <w:lang w:eastAsia="en-GB"/>
        </w:rPr>
        <w:t>x 15ml</w:t>
      </w: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 hot water</w:t>
      </w:r>
    </w:p>
    <w:p w14:paraId="40A67E51" w14:textId="66196573" w:rsidR="000A6F49" w:rsidRPr="003D3005" w:rsidRDefault="000A6F49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1 </w:t>
      </w:r>
      <w:r w:rsidR="008E0095" w:rsidRPr="003D3005">
        <w:rPr>
          <w:rFonts w:ascii="Arial" w:eastAsia="Times New Roman" w:hAnsi="Arial" w:cs="Arial"/>
          <w:color w:val="000000"/>
          <w:spacing w:val="-2"/>
          <w:lang w:eastAsia="en-GB"/>
        </w:rPr>
        <w:t>x 15ml</w:t>
      </w:r>
      <w:r w:rsidRPr="000A6F49">
        <w:rPr>
          <w:rFonts w:ascii="Arial" w:eastAsia="Times New Roman" w:hAnsi="Arial" w:cs="Arial"/>
          <w:color w:val="000000"/>
          <w:spacing w:val="-2"/>
          <w:lang w:eastAsia="en-GB"/>
        </w:rPr>
        <w:t> olive oil</w:t>
      </w:r>
    </w:p>
    <w:p w14:paraId="4B2E472E" w14:textId="77777777" w:rsidR="008E0095" w:rsidRPr="003D3005" w:rsidRDefault="008E0095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</w:p>
    <w:p w14:paraId="096561DB" w14:textId="590022C0" w:rsidR="008E0095" w:rsidRPr="000A6F49" w:rsidRDefault="008E0095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3D3005">
        <w:rPr>
          <w:rFonts w:ascii="Arial" w:eastAsia="Times New Roman" w:hAnsi="Arial" w:cs="Arial"/>
          <w:color w:val="000000"/>
          <w:spacing w:val="-2"/>
          <w:lang w:eastAsia="en-GB"/>
        </w:rPr>
        <w:t>Optional</w:t>
      </w:r>
    </w:p>
    <w:p w14:paraId="4E48C9A2" w14:textId="5883225E" w:rsidR="000A6F49" w:rsidRPr="000A6F49" w:rsidRDefault="008E0095" w:rsidP="000A6F49">
      <w:pPr>
        <w:shd w:val="clear" w:color="auto" w:fill="FFFFFF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3D3005">
        <w:rPr>
          <w:rFonts w:ascii="Arial" w:eastAsia="Times New Roman" w:hAnsi="Arial" w:cs="Arial"/>
          <w:color w:val="000000"/>
          <w:spacing w:val="-2"/>
          <w:lang w:eastAsia="en-GB"/>
        </w:rPr>
        <w:t xml:space="preserve">15g </w:t>
      </w:r>
      <w:r w:rsidR="003D3005" w:rsidRPr="003D3005">
        <w:rPr>
          <w:rFonts w:ascii="Arial" w:eastAsia="Times New Roman" w:hAnsi="Arial" w:cs="Arial"/>
          <w:color w:val="000000"/>
          <w:spacing w:val="-2"/>
          <w:lang w:eastAsia="en-GB"/>
        </w:rPr>
        <w:t>fresh parsley - garnish</w:t>
      </w:r>
    </w:p>
    <w:p w14:paraId="3EDB65EB" w14:textId="54CC1AF8" w:rsidR="003C5FBF" w:rsidRPr="003D3005" w:rsidRDefault="003C5FBF" w:rsidP="00D218C0">
      <w:pPr>
        <w:pStyle w:val="FFLSubHeaders"/>
      </w:pPr>
    </w:p>
    <w:p w14:paraId="2D8A39DC" w14:textId="77777777" w:rsidR="003C5FBF" w:rsidRPr="003D3005" w:rsidRDefault="003C5FBF" w:rsidP="003C5FBF">
      <w:pPr>
        <w:rPr>
          <w:rFonts w:ascii="Arial" w:hAnsi="Arial" w:cs="Arial"/>
          <w:b/>
        </w:rPr>
      </w:pPr>
      <w:r w:rsidRPr="003D3005">
        <w:rPr>
          <w:rFonts w:ascii="Arial" w:hAnsi="Arial" w:cs="Arial"/>
          <w:b/>
        </w:rPr>
        <w:t>Quick flatbreads</w:t>
      </w:r>
    </w:p>
    <w:p w14:paraId="2ADA7A40" w14:textId="2E087DB5" w:rsidR="003C5FBF" w:rsidRPr="003D3005" w:rsidRDefault="003C5FBF" w:rsidP="003C5FBF">
      <w:pPr>
        <w:rPr>
          <w:rFonts w:ascii="Arial" w:hAnsi="Arial" w:cs="Arial"/>
        </w:rPr>
      </w:pPr>
      <w:r w:rsidRPr="003D3005">
        <w:rPr>
          <w:rFonts w:ascii="Arial" w:hAnsi="Arial" w:cs="Arial"/>
        </w:rPr>
        <w:t>150g self-raising flour</w:t>
      </w:r>
    </w:p>
    <w:p w14:paraId="1A90AE1D" w14:textId="77777777" w:rsidR="003C5FBF" w:rsidRPr="003D3005" w:rsidRDefault="003C5FBF" w:rsidP="003C5FBF">
      <w:pPr>
        <w:rPr>
          <w:rFonts w:ascii="Arial" w:hAnsi="Arial" w:cs="Arial"/>
        </w:rPr>
      </w:pPr>
      <w:r w:rsidRPr="003D3005">
        <w:rPr>
          <w:rFonts w:ascii="Arial" w:hAnsi="Arial" w:cs="Arial"/>
        </w:rPr>
        <w:t>150g low fat natural yogurt</w:t>
      </w:r>
    </w:p>
    <w:p w14:paraId="3B743F3D" w14:textId="77777777" w:rsidR="003C5FBF" w:rsidRPr="003D3005" w:rsidRDefault="003C5FBF" w:rsidP="003C5FBF">
      <w:pPr>
        <w:rPr>
          <w:rFonts w:ascii="Arial" w:hAnsi="Arial" w:cs="Arial"/>
        </w:rPr>
      </w:pPr>
      <w:r w:rsidRPr="003D3005">
        <w:rPr>
          <w:rFonts w:ascii="Arial" w:hAnsi="Arial" w:cs="Arial"/>
        </w:rPr>
        <w:t>Black pepper</w:t>
      </w:r>
    </w:p>
    <w:p w14:paraId="75AAE38B" w14:textId="77777777" w:rsidR="003C5FBF" w:rsidRPr="003D3005" w:rsidRDefault="003C5FBF" w:rsidP="003C5FBF">
      <w:pPr>
        <w:rPr>
          <w:rFonts w:ascii="Arial" w:hAnsi="Arial" w:cs="Arial"/>
        </w:rPr>
      </w:pPr>
      <w:r w:rsidRPr="003D3005">
        <w:rPr>
          <w:rFonts w:ascii="Arial" w:hAnsi="Arial" w:cs="Arial"/>
        </w:rPr>
        <w:t>Extra flour for kneading</w:t>
      </w:r>
    </w:p>
    <w:p w14:paraId="614640E3" w14:textId="77777777" w:rsidR="0027558E" w:rsidRPr="00E87628" w:rsidRDefault="0027558E" w:rsidP="000607C7">
      <w:pPr>
        <w:pStyle w:val="FFLBodyText"/>
        <w:rPr>
          <w:sz w:val="24"/>
        </w:rPr>
      </w:pPr>
    </w:p>
    <w:p w14:paraId="4C267638" w14:textId="6F38F964" w:rsidR="00603780" w:rsidRDefault="00BB7B7F" w:rsidP="00D218C0">
      <w:pPr>
        <w:pStyle w:val="FFLSubHeaders"/>
      </w:pPr>
      <w:r w:rsidRPr="00E87628">
        <w:t>Equipment</w:t>
      </w:r>
    </w:p>
    <w:p w14:paraId="58B92FA1" w14:textId="66066E46" w:rsidR="00596CB6" w:rsidRPr="00E545F2" w:rsidRDefault="00E545F2" w:rsidP="00D218C0">
      <w:pPr>
        <w:pStyle w:val="FFLSubHeaders"/>
        <w:rPr>
          <w:b w:val="0"/>
          <w:bCs w:val="0"/>
        </w:rPr>
      </w:pPr>
      <w:r w:rsidRPr="00E545F2">
        <w:rPr>
          <w:b w:val="0"/>
          <w:bCs w:val="0"/>
        </w:rPr>
        <w:t xml:space="preserve">Garlic press, </w:t>
      </w:r>
      <w:r w:rsidR="009A4682">
        <w:rPr>
          <w:b w:val="0"/>
          <w:bCs w:val="0"/>
        </w:rPr>
        <w:t>saucepan,</w:t>
      </w:r>
      <w:r w:rsidR="005C4AD1">
        <w:rPr>
          <w:b w:val="0"/>
          <w:bCs w:val="0"/>
        </w:rPr>
        <w:t xml:space="preserve"> colander,</w:t>
      </w:r>
      <w:r w:rsidR="009A4682">
        <w:rPr>
          <w:b w:val="0"/>
          <w:bCs w:val="0"/>
        </w:rPr>
        <w:t xml:space="preserve"> fork or potato masher, measuring spoons, </w:t>
      </w:r>
      <w:r w:rsidR="002D522D">
        <w:rPr>
          <w:b w:val="0"/>
          <w:bCs w:val="0"/>
        </w:rPr>
        <w:t>mixing</w:t>
      </w:r>
      <w:r w:rsidR="009A4682">
        <w:rPr>
          <w:b w:val="0"/>
          <w:bCs w:val="0"/>
        </w:rPr>
        <w:t xml:space="preserve"> spoon</w:t>
      </w:r>
      <w:r w:rsidR="002D522D">
        <w:rPr>
          <w:b w:val="0"/>
          <w:bCs w:val="0"/>
        </w:rPr>
        <w:t>, chopping board, vegetable knife</w:t>
      </w:r>
      <w:r w:rsidR="00DC338C">
        <w:rPr>
          <w:b w:val="0"/>
          <w:bCs w:val="0"/>
        </w:rPr>
        <w:t xml:space="preserve">, mixing bowl, </w:t>
      </w:r>
      <w:r w:rsidR="003A00CD">
        <w:rPr>
          <w:b w:val="0"/>
          <w:bCs w:val="0"/>
        </w:rPr>
        <w:t xml:space="preserve">mixing spoon, </w:t>
      </w:r>
      <w:r w:rsidR="00DC338C">
        <w:rPr>
          <w:b w:val="0"/>
          <w:bCs w:val="0"/>
        </w:rPr>
        <w:t>small frying pan.</w:t>
      </w:r>
    </w:p>
    <w:p w14:paraId="0BACD39B" w14:textId="77777777" w:rsidR="0027558E" w:rsidRPr="00E545F2" w:rsidRDefault="0027558E" w:rsidP="000607C7">
      <w:pPr>
        <w:pStyle w:val="FFLBodyText"/>
        <w:rPr>
          <w:sz w:val="24"/>
        </w:rPr>
      </w:pPr>
    </w:p>
    <w:p w14:paraId="4C65EAE9" w14:textId="2A882333" w:rsidR="00BB7B7F" w:rsidRDefault="00BB7B7F" w:rsidP="005B2707">
      <w:pPr>
        <w:pStyle w:val="FFLSubHeaders"/>
      </w:pPr>
      <w:r w:rsidRPr="00123B65">
        <w:t>Method</w:t>
      </w:r>
      <w:r w:rsidR="006C7B5A">
        <w:t xml:space="preserve"> – </w:t>
      </w:r>
      <w:r w:rsidR="000C4E26">
        <w:t>F</w:t>
      </w:r>
      <w:r w:rsidR="006C7B5A">
        <w:t>ul medames</w:t>
      </w:r>
      <w:r w:rsidR="000C4E26">
        <w:t xml:space="preserve"> dip</w:t>
      </w:r>
    </w:p>
    <w:p w14:paraId="5877F42A" w14:textId="22B154A8" w:rsidR="004E386F" w:rsidRPr="00596CB6" w:rsidRDefault="004E386F" w:rsidP="005B2707">
      <w:pPr>
        <w:numPr>
          <w:ilvl w:val="0"/>
          <w:numId w:val="24"/>
        </w:numPr>
        <w:shd w:val="clear" w:color="auto" w:fill="FFFFFF"/>
        <w:spacing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Peel and </w:t>
      </w:r>
      <w:r w:rsidR="00BF3A90" w:rsidRPr="00596CB6">
        <w:rPr>
          <w:rFonts w:ascii="Arial" w:eastAsia="Times New Roman" w:hAnsi="Arial" w:cs="Arial"/>
          <w:color w:val="000000"/>
          <w:spacing w:val="-2"/>
          <w:lang w:eastAsia="en-GB"/>
        </w:rPr>
        <w:t>crush</w:t>
      </w: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 the garlic</w:t>
      </w:r>
      <w:r w:rsidR="006B3321" w:rsidRPr="00596CB6">
        <w:rPr>
          <w:rFonts w:ascii="Arial" w:eastAsia="Times New Roman" w:hAnsi="Arial" w:cs="Arial"/>
          <w:color w:val="000000"/>
          <w:spacing w:val="-2"/>
          <w:lang w:eastAsia="en-GB"/>
        </w:rPr>
        <w:t>.</w:t>
      </w:r>
    </w:p>
    <w:p w14:paraId="22BDA415" w14:textId="652086BC" w:rsidR="00BB5964" w:rsidRPr="00596CB6" w:rsidRDefault="00D227FB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>Place</w:t>
      </w:r>
      <w:r w:rsidR="00B8277C"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the fava beans</w:t>
      </w:r>
      <w:r w:rsidR="00BB5964"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 or broad beans</w:t>
      </w:r>
      <w:r w:rsidR="00B8277C"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, with their liquid, </w:t>
      </w: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>crushed</w:t>
      </w:r>
      <w:r w:rsidR="00B8277C"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garlic, and </w:t>
      </w:r>
      <w:r w:rsidR="00E14721">
        <w:rPr>
          <w:rFonts w:ascii="Arial" w:eastAsia="Times New Roman" w:hAnsi="Arial" w:cs="Arial"/>
          <w:color w:val="000000"/>
          <w:spacing w:val="-2"/>
          <w:lang w:eastAsia="en-GB"/>
        </w:rPr>
        <w:t xml:space="preserve">½ x 5ml spoon </w:t>
      </w:r>
      <w:r w:rsidR="00FE72BE"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lemon juice </w:t>
      </w:r>
      <w:r w:rsidR="00BB5964" w:rsidRPr="00596CB6">
        <w:rPr>
          <w:rFonts w:ascii="Arial" w:eastAsia="Times New Roman" w:hAnsi="Arial" w:cs="Arial"/>
          <w:color w:val="000000"/>
          <w:spacing w:val="-2"/>
          <w:lang w:eastAsia="en-GB"/>
        </w:rPr>
        <w:t>in a saucepan.</w:t>
      </w:r>
      <w:r w:rsidR="00FE72BE"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 </w:t>
      </w:r>
      <w:r w:rsidR="00B8277C"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</w:t>
      </w:r>
    </w:p>
    <w:p w14:paraId="145BBFDE" w14:textId="07C5BB21" w:rsidR="00B8277C" w:rsidRPr="00B8277C" w:rsidRDefault="00B8277C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>Bring to</w:t>
      </w:r>
      <w:r w:rsidR="002F0A43">
        <w:rPr>
          <w:rFonts w:ascii="Arial" w:eastAsia="Times New Roman" w:hAnsi="Arial" w:cs="Arial"/>
          <w:color w:val="000000"/>
          <w:spacing w:val="-2"/>
          <w:lang w:eastAsia="en-GB"/>
        </w:rPr>
        <w:t xml:space="preserve"> the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boil and then remove from</w:t>
      </w:r>
      <w:r w:rsidR="002F0A43">
        <w:rPr>
          <w:rFonts w:ascii="Arial" w:eastAsia="Times New Roman" w:hAnsi="Arial" w:cs="Arial"/>
          <w:color w:val="000000"/>
          <w:spacing w:val="-2"/>
          <w:lang w:eastAsia="en-GB"/>
        </w:rPr>
        <w:t xml:space="preserve"> the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heat.</w:t>
      </w:r>
    </w:p>
    <w:p w14:paraId="025397F1" w14:textId="77777777" w:rsidR="009223C1" w:rsidRPr="00596CB6" w:rsidRDefault="00B8277C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Drain the excess liquid and </w:t>
      </w:r>
      <w:r w:rsidR="009223C1" w:rsidRPr="00596CB6">
        <w:rPr>
          <w:rFonts w:ascii="Arial" w:eastAsia="Times New Roman" w:hAnsi="Arial" w:cs="Arial"/>
          <w:color w:val="000000"/>
          <w:spacing w:val="-2"/>
          <w:lang w:eastAsia="en-GB"/>
        </w:rPr>
        <w:t>return to the saucepan.</w:t>
      </w:r>
    </w:p>
    <w:p w14:paraId="481CB705" w14:textId="77777777" w:rsidR="00E07100" w:rsidRPr="00596CB6" w:rsidRDefault="009223C1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>C</w:t>
      </w:r>
      <w:r w:rsidR="00B8277C"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oarsely mash the beans with a fork or a potato masher </w:t>
      </w:r>
      <w:r w:rsidR="00BB5964"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in the </w:t>
      </w: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>saucepan</w:t>
      </w:r>
      <w:r w:rsidR="00E07100" w:rsidRPr="00596CB6">
        <w:rPr>
          <w:rFonts w:ascii="Arial" w:eastAsia="Times New Roman" w:hAnsi="Arial" w:cs="Arial"/>
          <w:color w:val="000000"/>
          <w:spacing w:val="-2"/>
          <w:lang w:eastAsia="en-GB"/>
        </w:rPr>
        <w:t>.</w:t>
      </w:r>
    </w:p>
    <w:p w14:paraId="51C6AFE3" w14:textId="23114530" w:rsidR="00EE4535" w:rsidRPr="00596CB6" w:rsidRDefault="00B8277C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Return </w:t>
      </w:r>
      <w:r w:rsidR="00E07100" w:rsidRPr="00596CB6">
        <w:rPr>
          <w:rFonts w:ascii="Arial" w:eastAsia="Times New Roman" w:hAnsi="Arial" w:cs="Arial"/>
          <w:color w:val="000000"/>
          <w:spacing w:val="-2"/>
          <w:lang w:eastAsia="en-GB"/>
        </w:rPr>
        <w:t>the saucepan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to low heat. Add the tahini</w:t>
      </w:r>
      <w:r w:rsidR="00554D0F" w:rsidRPr="00596CB6">
        <w:rPr>
          <w:rFonts w:ascii="Arial" w:eastAsia="Times New Roman" w:hAnsi="Arial" w:cs="Arial"/>
          <w:color w:val="000000"/>
          <w:spacing w:val="-2"/>
          <w:lang w:eastAsia="en-GB"/>
        </w:rPr>
        <w:t xml:space="preserve">, 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>hot water</w:t>
      </w:r>
      <w:r w:rsidR="00E14721">
        <w:rPr>
          <w:rFonts w:ascii="Arial" w:eastAsia="Times New Roman" w:hAnsi="Arial" w:cs="Arial"/>
          <w:color w:val="000000"/>
          <w:spacing w:val="-2"/>
          <w:lang w:eastAsia="en-GB"/>
        </w:rPr>
        <w:t xml:space="preserve">, </w:t>
      </w:r>
      <w:r w:rsidR="00554D0F" w:rsidRPr="00596CB6">
        <w:rPr>
          <w:rFonts w:ascii="Arial" w:eastAsia="Times New Roman" w:hAnsi="Arial" w:cs="Arial"/>
          <w:color w:val="000000"/>
          <w:spacing w:val="-2"/>
          <w:lang w:eastAsia="en-GB"/>
        </w:rPr>
        <w:t>olive oil</w:t>
      </w:r>
      <w:r w:rsidR="00E14721">
        <w:rPr>
          <w:rFonts w:ascii="Arial" w:eastAsia="Times New Roman" w:hAnsi="Arial" w:cs="Arial"/>
          <w:color w:val="000000"/>
          <w:spacing w:val="-2"/>
          <w:lang w:eastAsia="en-GB"/>
        </w:rPr>
        <w:t xml:space="preserve"> and ½ x 5ml spoon lemon jui</w:t>
      </w:r>
      <w:r w:rsidR="00E24A7B">
        <w:rPr>
          <w:rFonts w:ascii="Arial" w:eastAsia="Times New Roman" w:hAnsi="Arial" w:cs="Arial"/>
          <w:color w:val="000000"/>
          <w:spacing w:val="-2"/>
          <w:lang w:eastAsia="en-GB"/>
        </w:rPr>
        <w:t>ce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. Stir </w:t>
      </w:r>
      <w:r w:rsidR="00B17D85">
        <w:rPr>
          <w:rFonts w:ascii="Arial" w:eastAsia="Times New Roman" w:hAnsi="Arial" w:cs="Arial"/>
          <w:color w:val="000000"/>
          <w:spacing w:val="-2"/>
          <w:lang w:eastAsia="en-GB"/>
        </w:rPr>
        <w:t xml:space="preserve">and cook gently for </w:t>
      </w:r>
      <w:r w:rsidR="00FF6B84">
        <w:rPr>
          <w:rFonts w:ascii="Arial" w:eastAsia="Times New Roman" w:hAnsi="Arial" w:cs="Arial"/>
          <w:color w:val="000000"/>
          <w:spacing w:val="-2"/>
          <w:lang w:eastAsia="en-GB"/>
        </w:rPr>
        <w:t>one minute, until heated through.</w:t>
      </w:r>
      <w:r w:rsidRPr="00B8277C">
        <w:rPr>
          <w:rFonts w:ascii="Arial" w:eastAsia="Times New Roman" w:hAnsi="Arial" w:cs="Arial"/>
          <w:color w:val="000000"/>
          <w:spacing w:val="-2"/>
          <w:lang w:eastAsia="en-GB"/>
        </w:rPr>
        <w:t xml:space="preserve"> Add more water if needed. </w:t>
      </w:r>
    </w:p>
    <w:p w14:paraId="1EDC6850" w14:textId="79416815" w:rsidR="00B8277C" w:rsidRPr="00B8277C" w:rsidRDefault="00EE4535" w:rsidP="005B270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-2"/>
          <w:lang w:eastAsia="en-GB"/>
        </w:rPr>
      </w:pPr>
      <w:r w:rsidRPr="00596CB6">
        <w:rPr>
          <w:rFonts w:ascii="Arial" w:eastAsia="Times New Roman" w:hAnsi="Arial" w:cs="Arial"/>
          <w:color w:val="000000"/>
          <w:spacing w:val="-2"/>
          <w:lang w:eastAsia="en-GB"/>
        </w:rPr>
        <w:t>Roughly chop the parsley</w:t>
      </w:r>
      <w:r w:rsidR="00E3115C" w:rsidRPr="00596CB6">
        <w:rPr>
          <w:rFonts w:ascii="Arial" w:eastAsia="Times New Roman" w:hAnsi="Arial" w:cs="Arial"/>
          <w:color w:val="000000"/>
          <w:spacing w:val="-2"/>
          <w:lang w:eastAsia="en-GB"/>
        </w:rPr>
        <w:t>, if using, and sprinkle over the dip.</w:t>
      </w:r>
    </w:p>
    <w:p w14:paraId="4D7CC16E" w14:textId="7E491C58" w:rsidR="0028687F" w:rsidRPr="00F10907" w:rsidRDefault="0028687F" w:rsidP="0028687F">
      <w:pPr>
        <w:rPr>
          <w:rFonts w:ascii="Arial" w:hAnsi="Arial" w:cs="Arial"/>
          <w:b/>
        </w:rPr>
      </w:pPr>
      <w:r w:rsidRPr="00F10907">
        <w:rPr>
          <w:rFonts w:ascii="Arial" w:hAnsi="Arial" w:cs="Arial"/>
          <w:b/>
        </w:rPr>
        <w:t xml:space="preserve">Method - </w:t>
      </w:r>
      <w:r w:rsidR="000C4E26">
        <w:rPr>
          <w:rFonts w:ascii="Arial" w:hAnsi="Arial" w:cs="Arial"/>
          <w:b/>
        </w:rPr>
        <w:t>F</w:t>
      </w:r>
      <w:r w:rsidRPr="00F10907">
        <w:rPr>
          <w:rFonts w:ascii="Arial" w:hAnsi="Arial" w:cs="Arial"/>
          <w:b/>
        </w:rPr>
        <w:t>latbreads</w:t>
      </w:r>
    </w:p>
    <w:p w14:paraId="4615841C" w14:textId="77777777" w:rsidR="0028687F" w:rsidRDefault="0028687F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Mix the flour, yogurt and black pepper in a bowl.</w:t>
      </w:r>
    </w:p>
    <w:p w14:paraId="4279F645" w14:textId="77777777" w:rsidR="0028687F" w:rsidRDefault="0028687F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Tip onto a clean, floured surface and knead gently until smooth. </w:t>
      </w:r>
    </w:p>
    <w:p w14:paraId="5BE99593" w14:textId="77777777" w:rsidR="0028687F" w:rsidRDefault="0028687F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22EB7405">
        <w:rPr>
          <w:rFonts w:ascii="Arial" w:hAnsi="Arial" w:cs="Arial"/>
        </w:rPr>
        <w:t>Divide the dough into four and shape into balls.</w:t>
      </w:r>
    </w:p>
    <w:p w14:paraId="2B1C0072" w14:textId="77777777" w:rsidR="0028687F" w:rsidRDefault="0028687F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Flatten and shape into a circle, about the size of a saucer or 12-14 cm.</w:t>
      </w:r>
    </w:p>
    <w:p w14:paraId="6C49D94C" w14:textId="77777777" w:rsidR="0028687F" w:rsidRDefault="0028687F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Heat the non-stick frying pan and cook the flatbreads one by one until they are crisp and golden, approximately 3 minutes each side.</w:t>
      </w:r>
    </w:p>
    <w:p w14:paraId="6822282D" w14:textId="4D51CFCF" w:rsidR="0028687F" w:rsidRPr="00F10907" w:rsidRDefault="00335161" w:rsidP="0028687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Cut</w:t>
      </w:r>
      <w:r w:rsidR="000C4E26">
        <w:rPr>
          <w:rFonts w:ascii="Arial" w:hAnsi="Arial" w:cs="Arial"/>
        </w:rPr>
        <w:t xml:space="preserve"> </w:t>
      </w:r>
      <w:r w:rsidR="28D227C1" w:rsidRPr="28D227C1">
        <w:rPr>
          <w:rFonts w:ascii="Arial" w:hAnsi="Arial" w:cs="Arial"/>
        </w:rPr>
        <w:t>into slices</w:t>
      </w:r>
      <w:r w:rsidR="003C5C14">
        <w:rPr>
          <w:rFonts w:ascii="Arial" w:hAnsi="Arial" w:cs="Arial"/>
        </w:rPr>
        <w:t xml:space="preserve"> </w:t>
      </w:r>
      <w:r w:rsidR="28D227C1" w:rsidRPr="28D227C1">
        <w:rPr>
          <w:rFonts w:ascii="Arial" w:hAnsi="Arial" w:cs="Arial"/>
        </w:rPr>
        <w:t xml:space="preserve">and serve with the </w:t>
      </w:r>
      <w:r w:rsidR="00D25603">
        <w:rPr>
          <w:rFonts w:ascii="Arial" w:hAnsi="Arial" w:cs="Arial"/>
        </w:rPr>
        <w:t>dip.</w:t>
      </w:r>
    </w:p>
    <w:p w14:paraId="403608BD" w14:textId="77777777" w:rsidR="005238E4" w:rsidRDefault="005238E4" w:rsidP="009607A1">
      <w:pPr>
        <w:pStyle w:val="FFLBodyText"/>
        <w:rPr>
          <w:b/>
          <w:bCs/>
          <w:sz w:val="24"/>
        </w:rPr>
      </w:pPr>
    </w:p>
    <w:p w14:paraId="205149A0" w14:textId="77777777" w:rsidR="00046A82" w:rsidRDefault="005238E4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*</w:t>
      </w:r>
      <w:r w:rsidR="00D90B84">
        <w:rPr>
          <w:b/>
          <w:bCs/>
          <w:sz w:val="24"/>
        </w:rPr>
        <w:t>Tahini</w:t>
      </w:r>
      <w:r>
        <w:rPr>
          <w:b/>
          <w:bCs/>
          <w:sz w:val="24"/>
        </w:rPr>
        <w:t xml:space="preserve"> contains sesame seeds</w:t>
      </w:r>
      <w:r w:rsidR="003F02EF">
        <w:rPr>
          <w:b/>
          <w:bCs/>
          <w:sz w:val="24"/>
        </w:rPr>
        <w:t xml:space="preserve">, nut butters </w:t>
      </w:r>
      <w:r w:rsidR="00074417">
        <w:rPr>
          <w:b/>
          <w:bCs/>
          <w:sz w:val="24"/>
        </w:rPr>
        <w:t>such as cashew or almond can be used as an altern</w:t>
      </w:r>
      <w:r w:rsidR="006B5682">
        <w:rPr>
          <w:b/>
          <w:bCs/>
          <w:sz w:val="24"/>
        </w:rPr>
        <w:t>ative.  Natural or Greek yogurt</w:t>
      </w:r>
      <w:r w:rsidR="00D25603">
        <w:rPr>
          <w:b/>
          <w:bCs/>
          <w:sz w:val="24"/>
        </w:rPr>
        <w:t xml:space="preserve">, or </w:t>
      </w:r>
      <w:r w:rsidR="00046A82">
        <w:rPr>
          <w:b/>
          <w:bCs/>
          <w:sz w:val="24"/>
        </w:rPr>
        <w:t xml:space="preserve">reduced fat cream cheese </w:t>
      </w:r>
      <w:r w:rsidR="006B5682">
        <w:rPr>
          <w:b/>
          <w:bCs/>
          <w:sz w:val="24"/>
        </w:rPr>
        <w:t>can also be used</w:t>
      </w:r>
      <w:r w:rsidR="00A00380">
        <w:rPr>
          <w:b/>
          <w:bCs/>
          <w:sz w:val="24"/>
        </w:rPr>
        <w:t>, but these will give a milder taste to the dip.</w:t>
      </w:r>
      <w:r w:rsidR="002657A4">
        <w:rPr>
          <w:b/>
          <w:bCs/>
          <w:sz w:val="24"/>
        </w:rPr>
        <w:t xml:space="preserve"> If using yogurt, omit the olive oil. </w:t>
      </w:r>
    </w:p>
    <w:p w14:paraId="09173979" w14:textId="77777777" w:rsidR="00046A82" w:rsidRDefault="000742EF" w:rsidP="00046A82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Top tips</w:t>
      </w:r>
    </w:p>
    <w:p w14:paraId="31BFEBFC" w14:textId="15F8E934" w:rsidR="00E3115C" w:rsidRPr="003E7A93" w:rsidRDefault="00E3115C" w:rsidP="00046A82">
      <w:pPr>
        <w:pStyle w:val="FFLBodyText"/>
        <w:numPr>
          <w:ilvl w:val="0"/>
          <w:numId w:val="20"/>
        </w:numPr>
        <w:rPr>
          <w:b/>
          <w:bCs/>
          <w:sz w:val="24"/>
        </w:rPr>
      </w:pPr>
      <w:r w:rsidRPr="003E7A93">
        <w:rPr>
          <w:rFonts w:eastAsia="Times New Roman"/>
          <w:color w:val="000000"/>
          <w:spacing w:val="-2"/>
          <w:sz w:val="24"/>
          <w:lang w:eastAsia="en-GB"/>
        </w:rPr>
        <w:t>Serve ful for breakfast with hot pitta or flat bread.</w:t>
      </w:r>
    </w:p>
    <w:p w14:paraId="7A48B1E5" w14:textId="2062D7C9" w:rsidR="000742EF" w:rsidRPr="005B2707" w:rsidRDefault="00EF093F" w:rsidP="00013949">
      <w:pPr>
        <w:pStyle w:val="FFLBodyText"/>
        <w:numPr>
          <w:ilvl w:val="0"/>
          <w:numId w:val="20"/>
        </w:numPr>
        <w:rPr>
          <w:sz w:val="24"/>
        </w:rPr>
      </w:pPr>
      <w:r w:rsidRPr="003E7A93">
        <w:rPr>
          <w:sz w:val="24"/>
        </w:rPr>
        <w:t xml:space="preserve">Top with </w:t>
      </w:r>
      <w:r w:rsidR="005B2707" w:rsidRPr="003E7A93">
        <w:rPr>
          <w:sz w:val="24"/>
        </w:rPr>
        <w:t>a mixture of chopped tomatoes, crushed</w:t>
      </w:r>
      <w:r w:rsidR="005B2707" w:rsidRPr="005B2707">
        <w:rPr>
          <w:sz w:val="24"/>
        </w:rPr>
        <w:t xml:space="preserve"> garlic, chopped parsley</w:t>
      </w:r>
      <w:r w:rsidR="00D90B84">
        <w:rPr>
          <w:sz w:val="24"/>
        </w:rPr>
        <w:t>, chopped fresh chilli</w:t>
      </w:r>
      <w:r w:rsidR="005B2707" w:rsidRPr="005B2707">
        <w:rPr>
          <w:sz w:val="24"/>
        </w:rPr>
        <w:t xml:space="preserve"> and lemon juice.</w:t>
      </w:r>
    </w:p>
    <w:p w14:paraId="3BAE160F" w14:textId="77777777" w:rsidR="000742EF" w:rsidRPr="000742EF" w:rsidRDefault="000742EF" w:rsidP="009607A1">
      <w:pPr>
        <w:pStyle w:val="FFLBodyText"/>
        <w:rPr>
          <w:b/>
          <w:bCs/>
          <w:sz w:val="24"/>
        </w:rPr>
      </w:pPr>
    </w:p>
    <w:p w14:paraId="7A8D5429" w14:textId="6404E2BC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21E50CDC" w14:textId="2A2A8608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Weigh</w:t>
      </w:r>
    </w:p>
    <w:p w14:paraId="7C9FA29C" w14:textId="04379AC9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Measure</w:t>
      </w:r>
    </w:p>
    <w:p w14:paraId="17BE079B" w14:textId="73A2AE29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Peel</w:t>
      </w:r>
    </w:p>
    <w:p w14:paraId="7E07532B" w14:textId="2374F6EF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Crush</w:t>
      </w:r>
    </w:p>
    <w:p w14:paraId="6CD9F214" w14:textId="35EAEFF3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Boil</w:t>
      </w:r>
    </w:p>
    <w:p w14:paraId="6203AD95" w14:textId="2046418E" w:rsidR="00B21A27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Drain</w:t>
      </w:r>
    </w:p>
    <w:p w14:paraId="34311297" w14:textId="16FF6240" w:rsidR="00F04F23" w:rsidRPr="00FE75D2" w:rsidRDefault="00F04F23" w:rsidP="00DC10DE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Mash</w:t>
      </w:r>
    </w:p>
    <w:p w14:paraId="391C8977" w14:textId="4B2E524F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Stir</w:t>
      </w:r>
    </w:p>
    <w:p w14:paraId="083B2E1D" w14:textId="3F0EE104" w:rsidR="00B21A27" w:rsidRPr="00FE75D2" w:rsidRDefault="00B21A27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Chop</w:t>
      </w:r>
    </w:p>
    <w:p w14:paraId="5A1F049F" w14:textId="6F37AD94" w:rsidR="00DC10DE" w:rsidRPr="00FE75D2" w:rsidRDefault="00DC10DE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Mix</w:t>
      </w:r>
    </w:p>
    <w:p w14:paraId="2B8AFE4B" w14:textId="1060BDBA" w:rsidR="00DC10DE" w:rsidRPr="00FE75D2" w:rsidRDefault="00DC10DE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Knead</w:t>
      </w:r>
    </w:p>
    <w:p w14:paraId="483B341E" w14:textId="4CA906D9" w:rsidR="00DC10DE" w:rsidRPr="00FE75D2" w:rsidRDefault="00DC10DE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Form and shape</w:t>
      </w:r>
    </w:p>
    <w:p w14:paraId="2AC4F3A4" w14:textId="245BB899" w:rsidR="00DC10DE" w:rsidRPr="00FE75D2" w:rsidRDefault="00DC10DE" w:rsidP="00DC10DE">
      <w:pPr>
        <w:pStyle w:val="FFLBodyText"/>
        <w:numPr>
          <w:ilvl w:val="0"/>
          <w:numId w:val="26"/>
        </w:numPr>
        <w:rPr>
          <w:sz w:val="24"/>
        </w:rPr>
      </w:pPr>
      <w:r w:rsidRPr="00FE75D2">
        <w:rPr>
          <w:sz w:val="24"/>
        </w:rPr>
        <w:t>Fry</w:t>
      </w:r>
    </w:p>
    <w:p w14:paraId="27676F3C" w14:textId="77777777" w:rsidR="000742EF" w:rsidRDefault="000742EF" w:rsidP="009607A1">
      <w:pPr>
        <w:pStyle w:val="FFLBodyText"/>
        <w:rPr>
          <w:b/>
          <w:bCs/>
          <w:sz w:val="24"/>
        </w:rPr>
      </w:pPr>
    </w:p>
    <w:p w14:paraId="4BC61C4E" w14:textId="7AB57AAF" w:rsidR="000742EF" w:rsidRDefault="00726C95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5C946C31" w14:textId="469E53B6" w:rsidR="0070341A" w:rsidRDefault="00A37F7A" w:rsidP="009607A1">
      <w:pPr>
        <w:pStyle w:val="FFLBodyText"/>
        <w:rPr>
          <w:spacing w:val="-2"/>
          <w:sz w:val="24"/>
          <w:shd w:val="clear" w:color="auto" w:fill="FFFFFF"/>
        </w:rPr>
      </w:pPr>
      <w:r w:rsidRPr="00DC10DE">
        <w:rPr>
          <w:spacing w:val="-2"/>
          <w:sz w:val="24"/>
          <w:shd w:val="clear" w:color="auto" w:fill="FFFFFF"/>
        </w:rPr>
        <w:t>Fava beans</w:t>
      </w:r>
      <w:r w:rsidR="007C2A01" w:rsidRPr="00DC10DE">
        <w:rPr>
          <w:spacing w:val="-2"/>
          <w:sz w:val="24"/>
          <w:shd w:val="clear" w:color="auto" w:fill="FFFFFF"/>
        </w:rPr>
        <w:t xml:space="preserve"> ar</w:t>
      </w:r>
      <w:r w:rsidRPr="00DC10DE">
        <w:rPr>
          <w:spacing w:val="-2"/>
          <w:sz w:val="24"/>
          <w:shd w:val="clear" w:color="auto" w:fill="FFFFFF"/>
        </w:rPr>
        <w:t xml:space="preserve">e </w:t>
      </w:r>
      <w:r w:rsidR="00615A5D" w:rsidRPr="00DC10DE">
        <w:rPr>
          <w:spacing w:val="-2"/>
          <w:sz w:val="24"/>
          <w:shd w:val="clear" w:color="auto" w:fill="FFFFFF"/>
        </w:rPr>
        <w:t>used nearly as much as chickpeas in</w:t>
      </w:r>
      <w:r w:rsidRPr="00DC10DE">
        <w:rPr>
          <w:spacing w:val="-2"/>
          <w:sz w:val="24"/>
          <w:shd w:val="clear" w:color="auto" w:fill="FFFFFF"/>
        </w:rPr>
        <w:t xml:space="preserve"> Middle Eastern cuisine and particularly in Egyptian food. The word ful is, in fact, Egyptian for fava bean.</w:t>
      </w:r>
      <w:r w:rsidR="00615A5D" w:rsidRPr="00DC10DE">
        <w:rPr>
          <w:spacing w:val="-2"/>
          <w:sz w:val="24"/>
          <w:shd w:val="clear" w:color="auto" w:fill="FFFFFF"/>
        </w:rPr>
        <w:t xml:space="preserve"> </w:t>
      </w:r>
      <w:r w:rsidR="0070341A" w:rsidRPr="00DC10DE">
        <w:rPr>
          <w:spacing w:val="-2"/>
          <w:sz w:val="24"/>
          <w:shd w:val="clear" w:color="auto" w:fill="FFFFFF"/>
        </w:rPr>
        <w:t xml:space="preserve">Fava beans </w:t>
      </w:r>
      <w:r w:rsidR="00DC7508" w:rsidRPr="00DC10DE">
        <w:rPr>
          <w:spacing w:val="-2"/>
          <w:sz w:val="24"/>
          <w:shd w:val="clear" w:color="auto" w:fill="FFFFFF"/>
        </w:rPr>
        <w:t xml:space="preserve">are often fried, salted and spiced and sold as a street food. </w:t>
      </w:r>
      <w:r w:rsidR="00615A5D" w:rsidRPr="00DC10DE">
        <w:rPr>
          <w:spacing w:val="-2"/>
          <w:sz w:val="24"/>
          <w:shd w:val="clear" w:color="auto" w:fill="FFFFFF"/>
        </w:rPr>
        <w:t xml:space="preserve">The traditional way to eat </w:t>
      </w:r>
      <w:r w:rsidR="00B36736">
        <w:rPr>
          <w:spacing w:val="-2"/>
          <w:sz w:val="24"/>
          <w:shd w:val="clear" w:color="auto" w:fill="FFFFFF"/>
        </w:rPr>
        <w:t>f</w:t>
      </w:r>
      <w:r w:rsidR="00615A5D" w:rsidRPr="00DC10DE">
        <w:rPr>
          <w:spacing w:val="-2"/>
          <w:sz w:val="24"/>
          <w:shd w:val="clear" w:color="auto" w:fill="FFFFFF"/>
        </w:rPr>
        <w:t>ul medames is for breakfast with warm pitta bread.</w:t>
      </w:r>
    </w:p>
    <w:p w14:paraId="345F66D6" w14:textId="77777777" w:rsidR="00B36736" w:rsidRDefault="00B36736" w:rsidP="009607A1">
      <w:pPr>
        <w:pStyle w:val="FFLBodyText"/>
        <w:rPr>
          <w:spacing w:val="-2"/>
          <w:sz w:val="24"/>
          <w:shd w:val="clear" w:color="auto" w:fill="FFFFFF"/>
        </w:rPr>
      </w:pPr>
    </w:p>
    <w:p w14:paraId="484FEB8E" w14:textId="67DFE1D3" w:rsidR="00B36736" w:rsidRPr="00DC10DE" w:rsidRDefault="00B36736" w:rsidP="009607A1">
      <w:pPr>
        <w:pStyle w:val="FFLBodyText"/>
        <w:rPr>
          <w:spacing w:val="-2"/>
          <w:sz w:val="24"/>
          <w:shd w:val="clear" w:color="auto" w:fill="FFFFFF"/>
        </w:rPr>
      </w:pPr>
      <w:r>
        <w:rPr>
          <w:spacing w:val="-2"/>
          <w:sz w:val="24"/>
          <w:shd w:val="clear" w:color="auto" w:fill="FFFFFF"/>
        </w:rPr>
        <w:t xml:space="preserve">In Syria, ful medames is </w:t>
      </w:r>
      <w:r w:rsidR="007F70DD">
        <w:rPr>
          <w:spacing w:val="-2"/>
          <w:sz w:val="24"/>
          <w:shd w:val="clear" w:color="auto" w:fill="FFFFFF"/>
        </w:rPr>
        <w:t xml:space="preserve">served with a red small amount of red pepper paste, made from </w:t>
      </w:r>
      <w:r w:rsidR="00C660B4">
        <w:rPr>
          <w:spacing w:val="-2"/>
          <w:sz w:val="24"/>
          <w:shd w:val="clear" w:color="auto" w:fill="FFFFFF"/>
        </w:rPr>
        <w:t>Aleppo pepper (also known as Halaby pepper).</w:t>
      </w:r>
    </w:p>
    <w:p w14:paraId="4FE99D63" w14:textId="77777777" w:rsidR="00545A66" w:rsidRPr="00DC10DE" w:rsidRDefault="00545A66" w:rsidP="009607A1">
      <w:pPr>
        <w:pStyle w:val="FFLBodyText"/>
        <w:rPr>
          <w:spacing w:val="-2"/>
          <w:sz w:val="24"/>
          <w:shd w:val="clear" w:color="auto" w:fill="FFFFFF"/>
        </w:rPr>
      </w:pPr>
    </w:p>
    <w:p w14:paraId="6C9D5095" w14:textId="0879EFD7" w:rsidR="00545A66" w:rsidRPr="00DC10DE" w:rsidRDefault="00545A66" w:rsidP="009607A1">
      <w:pPr>
        <w:pStyle w:val="FFLBodyText"/>
        <w:rPr>
          <w:spacing w:val="-2"/>
          <w:sz w:val="24"/>
          <w:shd w:val="clear" w:color="auto" w:fill="FFFFFF"/>
        </w:rPr>
      </w:pPr>
      <w:r w:rsidRPr="00DC10DE">
        <w:rPr>
          <w:spacing w:val="-2"/>
          <w:sz w:val="24"/>
          <w:shd w:val="clear" w:color="auto" w:fill="FFFFFF"/>
        </w:rPr>
        <w:t xml:space="preserve">Fava beans </w:t>
      </w:r>
      <w:r w:rsidR="00F52A14">
        <w:rPr>
          <w:spacing w:val="-2"/>
          <w:sz w:val="24"/>
          <w:shd w:val="clear" w:color="auto" w:fill="FFFFFF"/>
        </w:rPr>
        <w:t xml:space="preserve">are </w:t>
      </w:r>
      <w:r w:rsidRPr="00DC10DE">
        <w:rPr>
          <w:spacing w:val="-2"/>
          <w:sz w:val="24"/>
          <w:shd w:val="clear" w:color="auto" w:fill="FFFFFF"/>
        </w:rPr>
        <w:t>grown in pods</w:t>
      </w:r>
      <w:r w:rsidR="007D758E" w:rsidRPr="00DC10DE">
        <w:rPr>
          <w:spacing w:val="-2"/>
          <w:sz w:val="24"/>
          <w:shd w:val="clear" w:color="auto" w:fill="FFFFFF"/>
        </w:rPr>
        <w:t xml:space="preserve">, which are usually removed before the beans are eaten or cooked. </w:t>
      </w:r>
      <w:r w:rsidR="00AF28F6" w:rsidRPr="00DC10DE">
        <w:rPr>
          <w:spacing w:val="-2"/>
          <w:sz w:val="24"/>
          <w:shd w:val="clear" w:color="auto" w:fill="FFFFFF"/>
        </w:rPr>
        <w:t xml:space="preserve">Fava beans can be eaten raw or </w:t>
      </w:r>
      <w:r w:rsidR="00211B85" w:rsidRPr="00DC10DE">
        <w:rPr>
          <w:spacing w:val="-2"/>
          <w:sz w:val="24"/>
          <w:shd w:val="clear" w:color="auto" w:fill="FFFFFF"/>
        </w:rPr>
        <w:t>boiled, steamed, fried or added to stews, soups and salads, and made into dips.</w:t>
      </w:r>
    </w:p>
    <w:p w14:paraId="40E371FC" w14:textId="77777777" w:rsidR="00470043" w:rsidRPr="00DC10DE" w:rsidRDefault="00470043" w:rsidP="009607A1">
      <w:pPr>
        <w:pStyle w:val="FFLBodyText"/>
        <w:rPr>
          <w:spacing w:val="-2"/>
          <w:sz w:val="24"/>
          <w:shd w:val="clear" w:color="auto" w:fill="FFFFFF"/>
        </w:rPr>
      </w:pPr>
    </w:p>
    <w:p w14:paraId="28D0CC0A" w14:textId="15B344C2" w:rsidR="00470043" w:rsidRPr="00DC10DE" w:rsidRDefault="00470043" w:rsidP="009607A1">
      <w:pPr>
        <w:pStyle w:val="FFLBodyText"/>
        <w:rPr>
          <w:spacing w:val="-2"/>
          <w:sz w:val="24"/>
          <w:shd w:val="clear" w:color="auto" w:fill="FFFFFF"/>
        </w:rPr>
      </w:pPr>
      <w:r w:rsidRPr="00DC10DE">
        <w:rPr>
          <w:spacing w:val="-2"/>
          <w:sz w:val="24"/>
          <w:shd w:val="clear" w:color="auto" w:fill="FFFFFF"/>
        </w:rPr>
        <w:t>Tahini</w:t>
      </w:r>
      <w:r w:rsidR="0026032D" w:rsidRPr="00DC10DE">
        <w:rPr>
          <w:spacing w:val="-2"/>
          <w:sz w:val="24"/>
          <w:shd w:val="clear" w:color="auto" w:fill="FFFFFF"/>
        </w:rPr>
        <w:t xml:space="preserve"> is used in </w:t>
      </w:r>
      <w:r w:rsidR="00B75ECE" w:rsidRPr="00DC10DE">
        <w:rPr>
          <w:spacing w:val="-2"/>
          <w:sz w:val="24"/>
          <w:shd w:val="clear" w:color="auto" w:fill="FFFFFF"/>
        </w:rPr>
        <w:t xml:space="preserve">many Mediterranean and Middle Eastern dishes. It is </w:t>
      </w:r>
      <w:r w:rsidR="002F1B72" w:rsidRPr="00DC10DE">
        <w:rPr>
          <w:spacing w:val="-2"/>
          <w:sz w:val="24"/>
          <w:shd w:val="clear" w:color="auto" w:fill="FFFFFF"/>
        </w:rPr>
        <w:t xml:space="preserve">a paste made from ground sesame seeds and is often used in dips such as hummus and </w:t>
      </w:r>
      <w:r w:rsidR="0054081A" w:rsidRPr="00DC10DE">
        <w:rPr>
          <w:spacing w:val="-2"/>
          <w:sz w:val="24"/>
          <w:shd w:val="clear" w:color="auto" w:fill="FFFFFF"/>
        </w:rPr>
        <w:t>baba ghanoush (</w:t>
      </w:r>
      <w:r w:rsidR="00494140" w:rsidRPr="00DC10DE">
        <w:rPr>
          <w:spacing w:val="-2"/>
          <w:sz w:val="24"/>
          <w:shd w:val="clear" w:color="auto" w:fill="FFFFFF"/>
        </w:rPr>
        <w:t>made with grilled or roasted aubergines).</w:t>
      </w:r>
      <w:r w:rsidR="00E7581F" w:rsidRPr="00DC10DE">
        <w:rPr>
          <w:spacing w:val="-2"/>
          <w:sz w:val="24"/>
          <w:shd w:val="clear" w:color="auto" w:fill="FFFFFF"/>
        </w:rPr>
        <w:t xml:space="preserve">  Tahini-based recipes appear widely in Armenian, </w:t>
      </w:r>
      <w:r w:rsidR="00A579E9" w:rsidRPr="00DC10DE">
        <w:rPr>
          <w:spacing w:val="-2"/>
          <w:sz w:val="24"/>
          <w:shd w:val="clear" w:color="auto" w:fill="FFFFFF"/>
        </w:rPr>
        <w:t xml:space="preserve">Cypriot, East Asian, Greek, Indian, </w:t>
      </w:r>
      <w:r w:rsidR="00E7581F" w:rsidRPr="00DC10DE">
        <w:rPr>
          <w:spacing w:val="-2"/>
          <w:sz w:val="24"/>
          <w:shd w:val="clear" w:color="auto" w:fill="FFFFFF"/>
        </w:rPr>
        <w:t>Iraqi</w:t>
      </w:r>
      <w:r w:rsidR="00A579E9" w:rsidRPr="00DC10DE">
        <w:rPr>
          <w:spacing w:val="-2"/>
          <w:sz w:val="24"/>
          <w:shd w:val="clear" w:color="auto" w:fill="FFFFFF"/>
        </w:rPr>
        <w:t xml:space="preserve"> and</w:t>
      </w:r>
      <w:r w:rsidR="00E7581F" w:rsidRPr="00DC10DE">
        <w:rPr>
          <w:spacing w:val="-2"/>
          <w:sz w:val="24"/>
          <w:shd w:val="clear" w:color="auto" w:fill="FFFFFF"/>
        </w:rPr>
        <w:t xml:space="preserve"> </w:t>
      </w:r>
      <w:r w:rsidR="00A579E9" w:rsidRPr="00DC10DE">
        <w:rPr>
          <w:spacing w:val="-2"/>
          <w:sz w:val="24"/>
          <w:shd w:val="clear" w:color="auto" w:fill="FFFFFF"/>
        </w:rPr>
        <w:t>Turkish</w:t>
      </w:r>
      <w:r w:rsidR="00E7581F" w:rsidRPr="00DC10DE">
        <w:rPr>
          <w:spacing w:val="-2"/>
          <w:sz w:val="24"/>
          <w:shd w:val="clear" w:color="auto" w:fill="FFFFFF"/>
        </w:rPr>
        <w:t xml:space="preserve"> cuisines.</w:t>
      </w:r>
    </w:p>
    <w:p w14:paraId="3580D1BD" w14:textId="77777777" w:rsidR="00615A5D" w:rsidRDefault="00615A5D" w:rsidP="009607A1">
      <w:pPr>
        <w:pStyle w:val="FFLBodyText"/>
        <w:rPr>
          <w:color w:val="000000"/>
          <w:spacing w:val="-2"/>
          <w:sz w:val="24"/>
          <w:shd w:val="clear" w:color="auto" w:fill="FFFFFF"/>
        </w:rPr>
      </w:pPr>
    </w:p>
    <w:p w14:paraId="1ECF2F0A" w14:textId="77777777" w:rsidR="00615A5D" w:rsidRDefault="00615A5D" w:rsidP="009607A1">
      <w:pPr>
        <w:pStyle w:val="FFLBodyText"/>
        <w:rPr>
          <w:color w:val="000000"/>
          <w:spacing w:val="-2"/>
          <w:sz w:val="24"/>
          <w:shd w:val="clear" w:color="auto" w:fill="FFFFFF"/>
        </w:rPr>
      </w:pPr>
    </w:p>
    <w:p w14:paraId="44889FAE" w14:textId="77777777" w:rsidR="00726C95" w:rsidRDefault="00726C95" w:rsidP="009607A1">
      <w:pPr>
        <w:pStyle w:val="FFLBodyText"/>
        <w:rPr>
          <w:color w:val="000000"/>
          <w:spacing w:val="-2"/>
          <w:sz w:val="24"/>
          <w:shd w:val="clear" w:color="auto" w:fill="FFFFFF"/>
        </w:rPr>
      </w:pPr>
    </w:p>
    <w:p w14:paraId="2ED61640" w14:textId="77777777" w:rsidR="00726C95" w:rsidRPr="00726C95" w:rsidRDefault="00726C95" w:rsidP="009607A1">
      <w:pPr>
        <w:pStyle w:val="FFLBodyText"/>
        <w:rPr>
          <w:b/>
          <w:bCs/>
          <w:sz w:val="24"/>
        </w:rPr>
      </w:pPr>
    </w:p>
    <w:sectPr w:rsidR="00726C95" w:rsidRPr="00726C95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9C81" w14:textId="77777777" w:rsidR="004F54F0" w:rsidRDefault="004F54F0" w:rsidP="00A11D46">
      <w:r>
        <w:separator/>
      </w:r>
    </w:p>
  </w:endnote>
  <w:endnote w:type="continuationSeparator" w:id="0">
    <w:p w14:paraId="68162374" w14:textId="77777777" w:rsidR="004F54F0" w:rsidRDefault="004F54F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C28AA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E75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7C28AA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E75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F2BE" w14:textId="77777777" w:rsidR="004F54F0" w:rsidRDefault="004F54F0" w:rsidP="00A11D46">
      <w:r>
        <w:separator/>
      </w:r>
    </w:p>
  </w:footnote>
  <w:footnote w:type="continuationSeparator" w:id="0">
    <w:p w14:paraId="3145DF23" w14:textId="77777777" w:rsidR="004F54F0" w:rsidRDefault="004F54F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8526D"/>
    <w:multiLevelType w:val="hybridMultilevel"/>
    <w:tmpl w:val="F2928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6682F"/>
    <w:multiLevelType w:val="multilevel"/>
    <w:tmpl w:val="6020127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32CA3"/>
    <w:multiLevelType w:val="multilevel"/>
    <w:tmpl w:val="634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320C8"/>
    <w:multiLevelType w:val="hybridMultilevel"/>
    <w:tmpl w:val="B606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833A9"/>
    <w:multiLevelType w:val="multilevel"/>
    <w:tmpl w:val="346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C44E92"/>
    <w:multiLevelType w:val="multilevel"/>
    <w:tmpl w:val="346C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B139A"/>
    <w:multiLevelType w:val="multilevel"/>
    <w:tmpl w:val="57AA8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1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24"/>
  </w:num>
  <w:num w:numId="23">
    <w:abstractNumId w:val="14"/>
  </w:num>
  <w:num w:numId="24">
    <w:abstractNumId w:val="22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13949"/>
    <w:rsid w:val="00026DEC"/>
    <w:rsid w:val="00046A82"/>
    <w:rsid w:val="000607C7"/>
    <w:rsid w:val="000742EF"/>
    <w:rsid w:val="00074417"/>
    <w:rsid w:val="00080256"/>
    <w:rsid w:val="000A2E0C"/>
    <w:rsid w:val="000A6F49"/>
    <w:rsid w:val="000C4E26"/>
    <w:rsid w:val="000F18C4"/>
    <w:rsid w:val="00123B65"/>
    <w:rsid w:val="00124CC4"/>
    <w:rsid w:val="001437C1"/>
    <w:rsid w:val="00173E4C"/>
    <w:rsid w:val="00181AA1"/>
    <w:rsid w:val="0018231E"/>
    <w:rsid w:val="00190426"/>
    <w:rsid w:val="00190FAE"/>
    <w:rsid w:val="001D7B2A"/>
    <w:rsid w:val="001E4C4F"/>
    <w:rsid w:val="00207670"/>
    <w:rsid w:val="00211B85"/>
    <w:rsid w:val="0023298F"/>
    <w:rsid w:val="00256206"/>
    <w:rsid w:val="0026032D"/>
    <w:rsid w:val="002657A4"/>
    <w:rsid w:val="0027558E"/>
    <w:rsid w:val="0028687F"/>
    <w:rsid w:val="002A340B"/>
    <w:rsid w:val="002D522D"/>
    <w:rsid w:val="002F0A43"/>
    <w:rsid w:val="002F1B72"/>
    <w:rsid w:val="002F6DED"/>
    <w:rsid w:val="00302596"/>
    <w:rsid w:val="00335161"/>
    <w:rsid w:val="00364E72"/>
    <w:rsid w:val="00392908"/>
    <w:rsid w:val="003A00CD"/>
    <w:rsid w:val="003B7DE2"/>
    <w:rsid w:val="003C5C14"/>
    <w:rsid w:val="003C5FBF"/>
    <w:rsid w:val="003D3005"/>
    <w:rsid w:val="003D43C9"/>
    <w:rsid w:val="003D5E2F"/>
    <w:rsid w:val="003E4306"/>
    <w:rsid w:val="003E7A93"/>
    <w:rsid w:val="003F02EF"/>
    <w:rsid w:val="004031F1"/>
    <w:rsid w:val="00407274"/>
    <w:rsid w:val="0043230E"/>
    <w:rsid w:val="00470043"/>
    <w:rsid w:val="00494140"/>
    <w:rsid w:val="004D1DB8"/>
    <w:rsid w:val="004D42CC"/>
    <w:rsid w:val="004D79EB"/>
    <w:rsid w:val="004E386F"/>
    <w:rsid w:val="004E58B9"/>
    <w:rsid w:val="004F54F0"/>
    <w:rsid w:val="004F60FE"/>
    <w:rsid w:val="004F62BA"/>
    <w:rsid w:val="005075BA"/>
    <w:rsid w:val="00513C03"/>
    <w:rsid w:val="005238E4"/>
    <w:rsid w:val="00537ABE"/>
    <w:rsid w:val="0054081A"/>
    <w:rsid w:val="00545609"/>
    <w:rsid w:val="00545A66"/>
    <w:rsid w:val="00554D0F"/>
    <w:rsid w:val="00596CB6"/>
    <w:rsid w:val="005B23EC"/>
    <w:rsid w:val="005B2707"/>
    <w:rsid w:val="005C4AD1"/>
    <w:rsid w:val="00603780"/>
    <w:rsid w:val="00615A5D"/>
    <w:rsid w:val="00642478"/>
    <w:rsid w:val="00674669"/>
    <w:rsid w:val="006B3321"/>
    <w:rsid w:val="006B5682"/>
    <w:rsid w:val="006C42E1"/>
    <w:rsid w:val="006C7B5A"/>
    <w:rsid w:val="0070341A"/>
    <w:rsid w:val="00726C95"/>
    <w:rsid w:val="00740BD7"/>
    <w:rsid w:val="0075606F"/>
    <w:rsid w:val="00764FD2"/>
    <w:rsid w:val="007772A3"/>
    <w:rsid w:val="007A1E0D"/>
    <w:rsid w:val="007A64E1"/>
    <w:rsid w:val="007B24FE"/>
    <w:rsid w:val="007B6CDA"/>
    <w:rsid w:val="007B705F"/>
    <w:rsid w:val="007C2A01"/>
    <w:rsid w:val="007D758E"/>
    <w:rsid w:val="007F70DD"/>
    <w:rsid w:val="00862629"/>
    <w:rsid w:val="00871252"/>
    <w:rsid w:val="008A4189"/>
    <w:rsid w:val="008A4A87"/>
    <w:rsid w:val="008D770D"/>
    <w:rsid w:val="008E0095"/>
    <w:rsid w:val="008F1A95"/>
    <w:rsid w:val="009223C1"/>
    <w:rsid w:val="0093502B"/>
    <w:rsid w:val="009360DC"/>
    <w:rsid w:val="009363CD"/>
    <w:rsid w:val="009607A1"/>
    <w:rsid w:val="00984BFE"/>
    <w:rsid w:val="009913FB"/>
    <w:rsid w:val="009A4682"/>
    <w:rsid w:val="009C5084"/>
    <w:rsid w:val="00A00380"/>
    <w:rsid w:val="00A11D46"/>
    <w:rsid w:val="00A17217"/>
    <w:rsid w:val="00A37F7A"/>
    <w:rsid w:val="00A56EC5"/>
    <w:rsid w:val="00A579E9"/>
    <w:rsid w:val="00A80CC0"/>
    <w:rsid w:val="00A84D5D"/>
    <w:rsid w:val="00A86C75"/>
    <w:rsid w:val="00A90BFF"/>
    <w:rsid w:val="00AE771E"/>
    <w:rsid w:val="00AE7974"/>
    <w:rsid w:val="00AF28F6"/>
    <w:rsid w:val="00B17D85"/>
    <w:rsid w:val="00B21A27"/>
    <w:rsid w:val="00B36736"/>
    <w:rsid w:val="00B5468D"/>
    <w:rsid w:val="00B75ECE"/>
    <w:rsid w:val="00B8277C"/>
    <w:rsid w:val="00B85C06"/>
    <w:rsid w:val="00BA5ED0"/>
    <w:rsid w:val="00BB1A06"/>
    <w:rsid w:val="00BB5964"/>
    <w:rsid w:val="00BB7B7F"/>
    <w:rsid w:val="00BC1D13"/>
    <w:rsid w:val="00BF3A90"/>
    <w:rsid w:val="00C17762"/>
    <w:rsid w:val="00C27CD8"/>
    <w:rsid w:val="00C346FC"/>
    <w:rsid w:val="00C46085"/>
    <w:rsid w:val="00C56155"/>
    <w:rsid w:val="00C660B4"/>
    <w:rsid w:val="00C94A2D"/>
    <w:rsid w:val="00C97A5C"/>
    <w:rsid w:val="00CA393E"/>
    <w:rsid w:val="00CA4F7A"/>
    <w:rsid w:val="00CB6105"/>
    <w:rsid w:val="00CC3B5C"/>
    <w:rsid w:val="00CE2205"/>
    <w:rsid w:val="00D07E98"/>
    <w:rsid w:val="00D13DB7"/>
    <w:rsid w:val="00D218C0"/>
    <w:rsid w:val="00D227FB"/>
    <w:rsid w:val="00D25603"/>
    <w:rsid w:val="00D266FF"/>
    <w:rsid w:val="00D54C5C"/>
    <w:rsid w:val="00D82D30"/>
    <w:rsid w:val="00D90B84"/>
    <w:rsid w:val="00DA4A24"/>
    <w:rsid w:val="00DB436F"/>
    <w:rsid w:val="00DC10DE"/>
    <w:rsid w:val="00DC1F2B"/>
    <w:rsid w:val="00DC338C"/>
    <w:rsid w:val="00DC401F"/>
    <w:rsid w:val="00DC7508"/>
    <w:rsid w:val="00E03FCF"/>
    <w:rsid w:val="00E07100"/>
    <w:rsid w:val="00E14721"/>
    <w:rsid w:val="00E16E32"/>
    <w:rsid w:val="00E24A7B"/>
    <w:rsid w:val="00E3115C"/>
    <w:rsid w:val="00E36E6B"/>
    <w:rsid w:val="00E545F2"/>
    <w:rsid w:val="00E7581F"/>
    <w:rsid w:val="00E87628"/>
    <w:rsid w:val="00EA7DA7"/>
    <w:rsid w:val="00EB664A"/>
    <w:rsid w:val="00EE4535"/>
    <w:rsid w:val="00EF093F"/>
    <w:rsid w:val="00EF152C"/>
    <w:rsid w:val="00F04F23"/>
    <w:rsid w:val="00F07212"/>
    <w:rsid w:val="00F52A14"/>
    <w:rsid w:val="00F7415A"/>
    <w:rsid w:val="00F96640"/>
    <w:rsid w:val="00FD4E21"/>
    <w:rsid w:val="00FE72BE"/>
    <w:rsid w:val="00FE75D2"/>
    <w:rsid w:val="00FF6B84"/>
    <w:rsid w:val="0923C40C"/>
    <w:rsid w:val="28D227C1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455</Words>
  <Characters>2600</Characters>
  <Application>Microsoft Office Word</Application>
  <DocSecurity>0</DocSecurity>
  <Lines>21</Lines>
  <Paragraphs>6</Paragraphs>
  <ScaleCrop>false</ScaleCrop>
  <Company>Ingenious Design Limited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84</cp:revision>
  <dcterms:created xsi:type="dcterms:W3CDTF">2022-03-15T08:29:00Z</dcterms:created>
  <dcterms:modified xsi:type="dcterms:W3CDTF">2022-03-28T19:01:00Z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