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508AB" w14:textId="77777777" w:rsidR="00397C94" w:rsidRDefault="00C65F01" w:rsidP="000607C7">
      <w:pPr>
        <w:pStyle w:val="FFLMainHeader"/>
        <w:rPr>
          <w:b/>
          <w:u w:val="none"/>
        </w:rPr>
      </w:pPr>
      <w:r>
        <w:rPr>
          <w:b/>
          <w:u w:val="none"/>
        </w:rPr>
        <w:t xml:space="preserve">The </w:t>
      </w:r>
      <w:r w:rsidR="009E16C4">
        <w:rPr>
          <w:b/>
          <w:u w:val="none"/>
        </w:rPr>
        <w:t xml:space="preserve">water content of fats </w:t>
      </w:r>
    </w:p>
    <w:p w14:paraId="115EE056" w14:textId="7E93F6EE" w:rsidR="00603780" w:rsidRPr="00A71F6C" w:rsidRDefault="009E16C4" w:rsidP="000607C7">
      <w:pPr>
        <w:pStyle w:val="FFLMainHeader"/>
        <w:rPr>
          <w:rFonts w:ascii="Arial MT Light" w:hAnsi="Arial MT Light"/>
          <w:b/>
          <w:u w:val="none"/>
        </w:rPr>
      </w:pPr>
      <w:r>
        <w:rPr>
          <w:b/>
          <w:u w:val="none"/>
        </w:rPr>
        <w:t>and spreads</w:t>
      </w:r>
    </w:p>
    <w:p w14:paraId="5EAE3E62" w14:textId="456214B7" w:rsidR="00BA5ED0" w:rsidRPr="00852667" w:rsidRDefault="00BA5ED0" w:rsidP="00F57C75">
      <w:pPr>
        <w:pStyle w:val="FFLSubHeaders"/>
      </w:pPr>
    </w:p>
    <w:p w14:paraId="2102CE1D"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Introduction</w:t>
      </w:r>
    </w:p>
    <w:p w14:paraId="596FE9B2" w14:textId="1C21F37F" w:rsidR="009E16C4" w:rsidRPr="009E16C4" w:rsidRDefault="009E16C4" w:rsidP="009E16C4">
      <w:pPr>
        <w:autoSpaceDE w:val="0"/>
        <w:autoSpaceDN w:val="0"/>
        <w:adjustRightInd w:val="0"/>
        <w:rPr>
          <w:rFonts w:ascii="Arial" w:hAnsi="Arial" w:cs="Arial"/>
        </w:rPr>
      </w:pPr>
      <w:r w:rsidRPr="009E16C4">
        <w:rPr>
          <w:rFonts w:ascii="Arial" w:hAnsi="Arial" w:cs="Arial"/>
        </w:rPr>
        <w:t xml:space="preserve">Many types of butter and </w:t>
      </w:r>
      <w:r w:rsidR="00064FDC">
        <w:rPr>
          <w:rFonts w:ascii="Arial" w:hAnsi="Arial" w:cs="Arial"/>
        </w:rPr>
        <w:t>spreads</w:t>
      </w:r>
      <w:r w:rsidRPr="009E16C4">
        <w:rPr>
          <w:rFonts w:ascii="Arial" w:hAnsi="Arial" w:cs="Arial"/>
        </w:rPr>
        <w:t xml:space="preserve"> contain 15% - 18% water; low-fat spreads contain as much as 50% water. This is bound to the fat by chemical </w:t>
      </w:r>
      <w:r w:rsidRPr="009E16C4">
        <w:rPr>
          <w:rFonts w:ascii="Arial" w:hAnsi="Arial" w:cs="Arial"/>
          <w:b/>
          <w:bCs/>
        </w:rPr>
        <w:t xml:space="preserve">emulsifiers </w:t>
      </w:r>
      <w:r w:rsidRPr="009E16C4">
        <w:rPr>
          <w:rFonts w:ascii="Arial" w:hAnsi="Arial" w:cs="Arial"/>
        </w:rPr>
        <w:t>(usually stated as ingredients on the packet).</w:t>
      </w:r>
    </w:p>
    <w:p w14:paraId="2213B906" w14:textId="77777777" w:rsidR="009E16C4" w:rsidRPr="009E16C4" w:rsidRDefault="009E16C4" w:rsidP="009E16C4">
      <w:pPr>
        <w:autoSpaceDE w:val="0"/>
        <w:autoSpaceDN w:val="0"/>
        <w:adjustRightInd w:val="0"/>
        <w:rPr>
          <w:rFonts w:ascii="Arial" w:hAnsi="Arial" w:cs="Arial"/>
        </w:rPr>
      </w:pPr>
    </w:p>
    <w:p w14:paraId="4CC9D2B6" w14:textId="77777777" w:rsidR="00064FDC" w:rsidRDefault="009E16C4" w:rsidP="009E16C4">
      <w:pPr>
        <w:autoSpaceDE w:val="0"/>
        <w:autoSpaceDN w:val="0"/>
        <w:adjustRightInd w:val="0"/>
        <w:rPr>
          <w:rFonts w:ascii="Arial" w:hAnsi="Arial" w:cs="Arial"/>
        </w:rPr>
      </w:pPr>
      <w:r w:rsidRPr="009E16C4">
        <w:rPr>
          <w:rFonts w:ascii="Arial" w:hAnsi="Arial" w:cs="Arial"/>
        </w:rPr>
        <w:t xml:space="preserve">Heating breaks the emulsion so that the water separates from the fat and can be seen. </w:t>
      </w:r>
    </w:p>
    <w:p w14:paraId="3BC7D550" w14:textId="77777777" w:rsidR="00064FDC" w:rsidRDefault="00064FDC" w:rsidP="009E16C4">
      <w:pPr>
        <w:autoSpaceDE w:val="0"/>
        <w:autoSpaceDN w:val="0"/>
        <w:adjustRightInd w:val="0"/>
        <w:rPr>
          <w:rFonts w:ascii="Arial" w:hAnsi="Arial" w:cs="Arial"/>
        </w:rPr>
      </w:pPr>
    </w:p>
    <w:p w14:paraId="3585380D" w14:textId="41E9A766" w:rsidR="00861D73" w:rsidRPr="009E16C4" w:rsidRDefault="009E16C4" w:rsidP="009E16C4">
      <w:pPr>
        <w:autoSpaceDE w:val="0"/>
        <w:autoSpaceDN w:val="0"/>
        <w:adjustRightInd w:val="0"/>
        <w:rPr>
          <w:rFonts w:ascii="Arial" w:hAnsi="Arial" w:cs="Arial"/>
        </w:rPr>
      </w:pPr>
      <w:r w:rsidRPr="009E16C4">
        <w:rPr>
          <w:rFonts w:ascii="Arial" w:hAnsi="Arial" w:cs="Arial"/>
        </w:rPr>
        <w:t>As the fat is less dense than water it floats to the surface.</w:t>
      </w:r>
    </w:p>
    <w:p w14:paraId="20C6DA4A" w14:textId="7B282E76" w:rsidR="009E16C4" w:rsidRPr="009E16C4" w:rsidRDefault="009E16C4" w:rsidP="009E16C4">
      <w:pPr>
        <w:autoSpaceDE w:val="0"/>
        <w:autoSpaceDN w:val="0"/>
        <w:adjustRightInd w:val="0"/>
        <w:rPr>
          <w:rFonts w:ascii="GillSansMT" w:hAnsi="GillSansMT" w:cs="GillSansMT"/>
          <w:sz w:val="23"/>
          <w:szCs w:val="23"/>
        </w:rPr>
      </w:pPr>
      <w:r w:rsidRPr="0027683E">
        <w:rPr>
          <w:b/>
          <w:noProof/>
          <w:lang w:eastAsia="en-GB"/>
        </w:rPr>
        <mc:AlternateContent>
          <mc:Choice Requires="wps">
            <w:drawing>
              <wp:anchor distT="0" distB="0" distL="114300" distR="114300" simplePos="0" relativeHeight="251600384" behindDoc="0" locked="0" layoutInCell="1" allowOverlap="1" wp14:anchorId="6831B0A7" wp14:editId="227D8506">
                <wp:simplePos x="0" y="0"/>
                <wp:positionH relativeFrom="column">
                  <wp:posOffset>3630930</wp:posOffset>
                </wp:positionH>
                <wp:positionV relativeFrom="paragraph">
                  <wp:posOffset>171450</wp:posOffset>
                </wp:positionV>
                <wp:extent cx="2682240" cy="451866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682240" cy="4518660"/>
                        </a:xfrm>
                        <a:prstGeom prst="rect">
                          <a:avLst/>
                        </a:prstGeom>
                        <a:solidFill>
                          <a:schemeClr val="lt1"/>
                        </a:solidFill>
                        <a:ln w="6350">
                          <a:noFill/>
                        </a:ln>
                      </wps:spPr>
                      <wps:txbx>
                        <w:txbxContent>
                          <w:p w14:paraId="29EB68F4"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Equipment</w:t>
                            </w:r>
                          </w:p>
                          <w:p w14:paraId="26FD8ABE"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tubes</w:t>
                            </w:r>
                          </w:p>
                          <w:p w14:paraId="67C0588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Labels</w:t>
                            </w:r>
                          </w:p>
                          <w:p w14:paraId="591184D7"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 rack</w:t>
                            </w:r>
                          </w:p>
                          <w:p w14:paraId="10221CB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 holder</w:t>
                            </w:r>
                          </w:p>
                          <w:p w14:paraId="3C1AA0A5" w14:textId="6C8465C1" w:rsidR="009E16C4" w:rsidRPr="00397C94" w:rsidRDefault="009E16C4" w:rsidP="009E16C4">
                            <w:pPr>
                              <w:autoSpaceDE w:val="0"/>
                              <w:autoSpaceDN w:val="0"/>
                              <w:adjustRightInd w:val="0"/>
                              <w:rPr>
                                <w:rFonts w:ascii="Arial" w:hAnsi="Arial" w:cs="Arial"/>
                              </w:rPr>
                            </w:pPr>
                            <w:r w:rsidRPr="00397C94">
                              <w:rPr>
                                <w:rFonts w:ascii="Arial" w:hAnsi="Arial" w:cs="Arial"/>
                              </w:rPr>
                              <w:t>Fine pipette or dropper</w:t>
                            </w:r>
                          </w:p>
                          <w:p w14:paraId="6491A6F7"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Spatula</w:t>
                            </w:r>
                          </w:p>
                          <w:p w14:paraId="7B586BD4" w14:textId="4E391800" w:rsidR="009E16C4" w:rsidRPr="00397C94" w:rsidRDefault="00E669B2" w:rsidP="009E16C4">
                            <w:pPr>
                              <w:autoSpaceDE w:val="0"/>
                              <w:autoSpaceDN w:val="0"/>
                              <w:adjustRightInd w:val="0"/>
                              <w:rPr>
                                <w:rFonts w:ascii="Arial" w:hAnsi="Arial" w:cs="Arial"/>
                              </w:rPr>
                            </w:pPr>
                            <w:r>
                              <w:rPr>
                                <w:rFonts w:ascii="Arial" w:hAnsi="Arial" w:cs="Arial"/>
                              </w:rPr>
                              <w:t>Beaker (500cm</w:t>
                            </w:r>
                            <w:r>
                              <w:rPr>
                                <w:rFonts w:ascii="Segoe UI Symbol" w:hAnsi="Segoe UI Symbol" w:cs="Arial"/>
                              </w:rPr>
                              <w:t>³</w:t>
                            </w:r>
                            <w:r w:rsidR="009E16C4" w:rsidRPr="00397C94">
                              <w:rPr>
                                <w:rFonts w:ascii="Arial" w:hAnsi="Arial" w:cs="Arial"/>
                              </w:rPr>
                              <w:t xml:space="preserve"> or large enough to hold the test tubes)</w:t>
                            </w:r>
                          </w:p>
                          <w:p w14:paraId="0A2DB0E2"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Thermometer</w:t>
                            </w:r>
                          </w:p>
                          <w:p w14:paraId="15E7942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Bunsen burner</w:t>
                            </w:r>
                          </w:p>
                          <w:p w14:paraId="702BBC5D"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Tripod</w:t>
                            </w:r>
                          </w:p>
                          <w:p w14:paraId="58E622F6"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Gauze</w:t>
                            </w:r>
                          </w:p>
                          <w:p w14:paraId="0FD815DB"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Mat</w:t>
                            </w:r>
                          </w:p>
                          <w:p w14:paraId="742D7B47" w14:textId="6FCB27E8" w:rsidR="00861D73" w:rsidRPr="00397C94" w:rsidRDefault="009E16C4" w:rsidP="009E16C4">
                            <w:pPr>
                              <w:autoSpaceDE w:val="0"/>
                              <w:autoSpaceDN w:val="0"/>
                              <w:adjustRightInd w:val="0"/>
                              <w:rPr>
                                <w:rFonts w:ascii="Arial" w:hAnsi="Arial" w:cs="Arial"/>
                                <w:b/>
                                <w:bCs/>
                              </w:rPr>
                            </w:pPr>
                            <w:r w:rsidRPr="00397C94">
                              <w:rPr>
                                <w:rFonts w:ascii="Arial" w:hAnsi="Arial" w:cs="Arial"/>
                              </w:rPr>
                              <w:t>Eye protection</w:t>
                            </w:r>
                          </w:p>
                          <w:p w14:paraId="53176D29" w14:textId="77777777" w:rsidR="009E16C4" w:rsidRPr="00397C94" w:rsidRDefault="009E16C4" w:rsidP="00F57C75">
                            <w:pPr>
                              <w:autoSpaceDE w:val="0"/>
                              <w:autoSpaceDN w:val="0"/>
                              <w:adjustRightInd w:val="0"/>
                              <w:rPr>
                                <w:rFonts w:ascii="Arial" w:hAnsi="Arial" w:cs="Arial"/>
                                <w:b/>
                                <w:bCs/>
                              </w:rPr>
                            </w:pPr>
                          </w:p>
                          <w:p w14:paraId="169D367C" w14:textId="52BDB6B7" w:rsidR="00F57C75" w:rsidRPr="00397C94" w:rsidRDefault="00F57C75" w:rsidP="00F57C75">
                            <w:pPr>
                              <w:autoSpaceDE w:val="0"/>
                              <w:autoSpaceDN w:val="0"/>
                              <w:adjustRightInd w:val="0"/>
                              <w:rPr>
                                <w:rFonts w:ascii="Arial" w:hAnsi="Arial" w:cs="Arial"/>
                                <w:b/>
                                <w:bCs/>
                              </w:rPr>
                            </w:pPr>
                            <w:r w:rsidRPr="00397C94">
                              <w:rPr>
                                <w:rFonts w:ascii="Arial" w:hAnsi="Arial" w:cs="Arial"/>
                                <w:b/>
                                <w:bCs/>
                              </w:rPr>
                              <w:t>Materials</w:t>
                            </w:r>
                          </w:p>
                          <w:p w14:paraId="25D6C887" w14:textId="77777777" w:rsidR="009E16C4" w:rsidRPr="00397C94" w:rsidRDefault="009E16C4" w:rsidP="009E16C4">
                            <w:pPr>
                              <w:autoSpaceDE w:val="0"/>
                              <w:autoSpaceDN w:val="0"/>
                              <w:adjustRightInd w:val="0"/>
                              <w:rPr>
                                <w:rFonts w:ascii="Arial" w:hAnsi="Arial" w:cs="Arial"/>
                                <w:color w:val="000000"/>
                              </w:rPr>
                            </w:pPr>
                            <w:r w:rsidRPr="00397C94">
                              <w:rPr>
                                <w:rFonts w:ascii="Arial" w:hAnsi="Arial" w:cs="Arial"/>
                                <w:color w:val="000000"/>
                              </w:rPr>
                              <w:t>Samples of solid and liquid fats</w:t>
                            </w:r>
                          </w:p>
                          <w:p w14:paraId="3BD7A535" w14:textId="77777777" w:rsidR="009E16C4" w:rsidRPr="00397C94" w:rsidRDefault="009E16C4" w:rsidP="009E16C4">
                            <w:pPr>
                              <w:autoSpaceDE w:val="0"/>
                              <w:autoSpaceDN w:val="0"/>
                              <w:adjustRightInd w:val="0"/>
                              <w:rPr>
                                <w:rFonts w:ascii="Arial" w:hAnsi="Arial" w:cs="Arial"/>
                                <w:color w:val="000000"/>
                              </w:rPr>
                            </w:pPr>
                            <w:r w:rsidRPr="00397C94">
                              <w:rPr>
                                <w:rFonts w:ascii="Arial" w:hAnsi="Arial" w:cs="Arial"/>
                                <w:color w:val="000000"/>
                              </w:rPr>
                              <w:t>Cobalt chloride test papers or Cobalt II thiocyanate test papers</w:t>
                            </w:r>
                          </w:p>
                          <w:p w14:paraId="2E483A10" w14:textId="182D33CC" w:rsidR="00F57C75" w:rsidRPr="00F57C75" w:rsidRDefault="00F57C75" w:rsidP="009E16C4">
                            <w:pPr>
                              <w:autoSpaceDE w:val="0"/>
                              <w:autoSpaceDN w:val="0"/>
                              <w:adjustRightInd w:val="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1B0A7" id="_x0000_t202" coordsize="21600,21600" o:spt="202" path="m,l,21600r21600,l21600,xe">
                <v:stroke joinstyle="miter"/>
                <v:path gradientshapeok="t" o:connecttype="rect"/>
              </v:shapetype>
              <v:shape id="Text Box 5" o:spid="_x0000_s1026" type="#_x0000_t202" style="position:absolute;margin-left:285.9pt;margin-top:13.5pt;width:211.2pt;height:355.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" fillcolor="white [3201]" stroked="f" strokeweight=".5pt">
                <v:textbox>
                  <w:txbxContent>
                    <w:p w14:paraId="29EB68F4"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Equipment</w:t>
                      </w:r>
                    </w:p>
                    <w:p w14:paraId="26FD8ABE"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tubes</w:t>
                      </w:r>
                    </w:p>
                    <w:p w14:paraId="67C0588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Labels</w:t>
                      </w:r>
                    </w:p>
                    <w:p w14:paraId="591184D7"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 rack</w:t>
                      </w:r>
                    </w:p>
                    <w:p w14:paraId="10221CB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Test tube holder</w:t>
                      </w:r>
                    </w:p>
                    <w:p w14:paraId="3C1AA0A5" w14:textId="6C8465C1" w:rsidR="009E16C4" w:rsidRPr="00397C94" w:rsidRDefault="009E16C4" w:rsidP="009E16C4">
                      <w:pPr>
                        <w:autoSpaceDE w:val="0"/>
                        <w:autoSpaceDN w:val="0"/>
                        <w:adjustRightInd w:val="0"/>
                        <w:rPr>
                          <w:rFonts w:ascii="Arial" w:hAnsi="Arial" w:cs="Arial"/>
                        </w:rPr>
                      </w:pPr>
                      <w:r w:rsidRPr="00397C94">
                        <w:rPr>
                          <w:rFonts w:ascii="Arial" w:hAnsi="Arial" w:cs="Arial"/>
                        </w:rPr>
                        <w:t>Fine pipette or dropper</w:t>
                      </w:r>
                    </w:p>
                    <w:p w14:paraId="6491A6F7"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Spatula</w:t>
                      </w:r>
                    </w:p>
                    <w:p w14:paraId="7B586BD4" w14:textId="4E391800" w:rsidR="009E16C4" w:rsidRPr="00397C94" w:rsidRDefault="00E669B2" w:rsidP="009E16C4">
                      <w:pPr>
                        <w:autoSpaceDE w:val="0"/>
                        <w:autoSpaceDN w:val="0"/>
                        <w:adjustRightInd w:val="0"/>
                        <w:rPr>
                          <w:rFonts w:ascii="Arial" w:hAnsi="Arial" w:cs="Arial"/>
                        </w:rPr>
                      </w:pPr>
                      <w:r>
                        <w:rPr>
                          <w:rFonts w:ascii="Arial" w:hAnsi="Arial" w:cs="Arial"/>
                        </w:rPr>
                        <w:t>Beaker (500cm</w:t>
                      </w:r>
                      <w:r>
                        <w:rPr>
                          <w:rFonts w:ascii="Segoe UI Symbol" w:hAnsi="Segoe UI Symbol" w:cs="Arial"/>
                        </w:rPr>
                        <w:t>³</w:t>
                      </w:r>
                      <w:r w:rsidR="009E16C4" w:rsidRPr="00397C94">
                        <w:rPr>
                          <w:rFonts w:ascii="Arial" w:hAnsi="Arial" w:cs="Arial"/>
                        </w:rPr>
                        <w:t xml:space="preserve"> or large enough to hold the test tubes)</w:t>
                      </w:r>
                    </w:p>
                    <w:p w14:paraId="0A2DB0E2"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Thermometer</w:t>
                      </w:r>
                    </w:p>
                    <w:p w14:paraId="15E7942A"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Bunsen burner</w:t>
                      </w:r>
                    </w:p>
                    <w:p w14:paraId="702BBC5D"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Tripod</w:t>
                      </w:r>
                    </w:p>
                    <w:p w14:paraId="58E622F6"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Gauze</w:t>
                      </w:r>
                    </w:p>
                    <w:p w14:paraId="0FD815DB" w14:textId="77777777" w:rsidR="009E16C4" w:rsidRPr="00397C94" w:rsidRDefault="009E16C4" w:rsidP="009E16C4">
                      <w:pPr>
                        <w:autoSpaceDE w:val="0"/>
                        <w:autoSpaceDN w:val="0"/>
                        <w:adjustRightInd w:val="0"/>
                        <w:rPr>
                          <w:rFonts w:ascii="Arial" w:hAnsi="Arial" w:cs="Arial"/>
                        </w:rPr>
                      </w:pPr>
                      <w:r w:rsidRPr="00397C94">
                        <w:rPr>
                          <w:rFonts w:ascii="Arial" w:hAnsi="Arial" w:cs="Arial"/>
                        </w:rPr>
                        <w:t>Mat</w:t>
                      </w:r>
                    </w:p>
                    <w:p w14:paraId="742D7B47" w14:textId="6FCB27E8" w:rsidR="00861D73" w:rsidRPr="00397C94" w:rsidRDefault="009E16C4" w:rsidP="009E16C4">
                      <w:pPr>
                        <w:autoSpaceDE w:val="0"/>
                        <w:autoSpaceDN w:val="0"/>
                        <w:adjustRightInd w:val="0"/>
                        <w:rPr>
                          <w:rFonts w:ascii="Arial" w:hAnsi="Arial" w:cs="Arial"/>
                          <w:b/>
                          <w:bCs/>
                        </w:rPr>
                      </w:pPr>
                      <w:r w:rsidRPr="00397C94">
                        <w:rPr>
                          <w:rFonts w:ascii="Arial" w:hAnsi="Arial" w:cs="Arial"/>
                        </w:rPr>
                        <w:t>Eye protection</w:t>
                      </w:r>
                    </w:p>
                    <w:p w14:paraId="53176D29" w14:textId="77777777" w:rsidR="009E16C4" w:rsidRPr="00397C94" w:rsidRDefault="009E16C4" w:rsidP="00F57C75">
                      <w:pPr>
                        <w:autoSpaceDE w:val="0"/>
                        <w:autoSpaceDN w:val="0"/>
                        <w:adjustRightInd w:val="0"/>
                        <w:rPr>
                          <w:rFonts w:ascii="Arial" w:hAnsi="Arial" w:cs="Arial"/>
                          <w:b/>
                          <w:bCs/>
                        </w:rPr>
                      </w:pPr>
                    </w:p>
                    <w:p w14:paraId="169D367C" w14:textId="52BDB6B7" w:rsidR="00F57C75" w:rsidRPr="00397C94" w:rsidRDefault="00F57C75" w:rsidP="00F57C75">
                      <w:pPr>
                        <w:autoSpaceDE w:val="0"/>
                        <w:autoSpaceDN w:val="0"/>
                        <w:adjustRightInd w:val="0"/>
                        <w:rPr>
                          <w:rFonts w:ascii="Arial" w:hAnsi="Arial" w:cs="Arial"/>
                          <w:b/>
                          <w:bCs/>
                        </w:rPr>
                      </w:pPr>
                      <w:r w:rsidRPr="00397C94">
                        <w:rPr>
                          <w:rFonts w:ascii="Arial" w:hAnsi="Arial" w:cs="Arial"/>
                          <w:b/>
                          <w:bCs/>
                        </w:rPr>
                        <w:t>Materials</w:t>
                      </w:r>
                    </w:p>
                    <w:p w14:paraId="25D6C887" w14:textId="77777777" w:rsidR="009E16C4" w:rsidRPr="00397C94" w:rsidRDefault="009E16C4" w:rsidP="009E16C4">
                      <w:pPr>
                        <w:autoSpaceDE w:val="0"/>
                        <w:autoSpaceDN w:val="0"/>
                        <w:adjustRightInd w:val="0"/>
                        <w:rPr>
                          <w:rFonts w:ascii="Arial" w:hAnsi="Arial" w:cs="Arial"/>
                          <w:color w:val="000000"/>
                        </w:rPr>
                      </w:pPr>
                      <w:r w:rsidRPr="00397C94">
                        <w:rPr>
                          <w:rFonts w:ascii="Arial" w:hAnsi="Arial" w:cs="Arial"/>
                          <w:color w:val="000000"/>
                        </w:rPr>
                        <w:t>Samples of solid and liquid fats</w:t>
                      </w:r>
                    </w:p>
                    <w:p w14:paraId="3BD7A535" w14:textId="77777777" w:rsidR="009E16C4" w:rsidRPr="00397C94" w:rsidRDefault="009E16C4" w:rsidP="009E16C4">
                      <w:pPr>
                        <w:autoSpaceDE w:val="0"/>
                        <w:autoSpaceDN w:val="0"/>
                        <w:adjustRightInd w:val="0"/>
                        <w:rPr>
                          <w:rFonts w:ascii="Arial" w:hAnsi="Arial" w:cs="Arial"/>
                          <w:color w:val="000000"/>
                        </w:rPr>
                      </w:pPr>
                      <w:r w:rsidRPr="00397C94">
                        <w:rPr>
                          <w:rFonts w:ascii="Arial" w:hAnsi="Arial" w:cs="Arial"/>
                          <w:color w:val="000000"/>
                        </w:rPr>
                        <w:t>Cobalt chloride test papers or Cobalt II thiocyanate test papers</w:t>
                      </w:r>
                    </w:p>
                    <w:p w14:paraId="2E483A10" w14:textId="182D33CC" w:rsidR="00F57C75" w:rsidRPr="00F57C75" w:rsidRDefault="00F57C75" w:rsidP="009E16C4">
                      <w:pPr>
                        <w:autoSpaceDE w:val="0"/>
                        <w:autoSpaceDN w:val="0"/>
                        <w:adjustRightInd w:val="0"/>
                        <w:rPr>
                          <w:rFonts w:ascii="Arial" w:hAnsi="Arial" w:cs="Arial"/>
                        </w:rPr>
                      </w:pPr>
                    </w:p>
                  </w:txbxContent>
                </v:textbox>
              </v:shape>
            </w:pict>
          </mc:Fallback>
        </mc:AlternateContent>
      </w:r>
    </w:p>
    <w:p w14:paraId="0F4A8942" w14:textId="289F1CFF" w:rsidR="000607C7" w:rsidRDefault="00F57C75" w:rsidP="00F57C75">
      <w:pPr>
        <w:pStyle w:val="FFLBodyText"/>
        <w:rPr>
          <w:sz w:val="24"/>
        </w:rPr>
      </w:pPr>
      <w:r w:rsidRPr="0027683E">
        <w:rPr>
          <w:b/>
          <w:sz w:val="24"/>
        </w:rPr>
        <w:t>You</w:t>
      </w:r>
      <w:r>
        <w:rPr>
          <w:sz w:val="24"/>
        </w:rPr>
        <w:t xml:space="preserve"> </w:t>
      </w:r>
      <w:r w:rsidRPr="0027683E">
        <w:rPr>
          <w:b/>
          <w:sz w:val="24"/>
        </w:rPr>
        <w:t>will need</w:t>
      </w:r>
    </w:p>
    <w:p w14:paraId="6D27FC60" w14:textId="4EE9A7C5" w:rsidR="00F57C75" w:rsidRDefault="00861D73" w:rsidP="00F57C75">
      <w:pPr>
        <w:pStyle w:val="FFLBodyText"/>
        <w:rPr>
          <w:sz w:val="24"/>
        </w:rPr>
      </w:pPr>
      <w:r w:rsidRPr="00861D73">
        <w:rPr>
          <w:noProof/>
          <w:sz w:val="24"/>
          <w:lang w:val="en-GB" w:eastAsia="en-GB"/>
        </w:rPr>
        <w:drawing>
          <wp:anchor distT="0" distB="0" distL="114300" distR="114300" simplePos="0" relativeHeight="251686400" behindDoc="1" locked="0" layoutInCell="1" allowOverlap="1" wp14:anchorId="655E0C85" wp14:editId="24E6FA62">
            <wp:simplePos x="0" y="0"/>
            <wp:positionH relativeFrom="column">
              <wp:posOffset>-217805</wp:posOffset>
            </wp:positionH>
            <wp:positionV relativeFrom="paragraph">
              <wp:posOffset>87630</wp:posOffset>
            </wp:positionV>
            <wp:extent cx="3695700" cy="3032125"/>
            <wp:effectExtent l="0" t="0" r="0" b="0"/>
            <wp:wrapTight wrapText="bothSides">
              <wp:wrapPolygon edited="0">
                <wp:start x="0" y="0"/>
                <wp:lineTo x="0" y="21442"/>
                <wp:lineTo x="21489" y="21442"/>
                <wp:lineTo x="2148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5700" cy="3032125"/>
                    </a:xfrm>
                    <a:prstGeom prst="rect">
                      <a:avLst/>
                    </a:prstGeom>
                  </pic:spPr>
                </pic:pic>
              </a:graphicData>
            </a:graphic>
            <wp14:sizeRelH relativeFrom="page">
              <wp14:pctWidth>0</wp14:pctWidth>
            </wp14:sizeRelH>
            <wp14:sizeRelV relativeFrom="page">
              <wp14:pctHeight>0</wp14:pctHeight>
            </wp14:sizeRelV>
          </wp:anchor>
        </w:drawing>
      </w:r>
    </w:p>
    <w:p w14:paraId="78A77595" w14:textId="257649C6" w:rsidR="00F57C75" w:rsidRDefault="00F57C75" w:rsidP="00F57C75">
      <w:pPr>
        <w:pStyle w:val="FFLBodyText"/>
        <w:rPr>
          <w:sz w:val="24"/>
        </w:rPr>
      </w:pPr>
    </w:p>
    <w:p w14:paraId="4CFD9629" w14:textId="0618A91A" w:rsidR="00F57C75" w:rsidRDefault="00F57C75" w:rsidP="00F57C75">
      <w:pPr>
        <w:pStyle w:val="FFLBodyText"/>
        <w:rPr>
          <w:sz w:val="24"/>
        </w:rPr>
      </w:pPr>
    </w:p>
    <w:p w14:paraId="7B89A126" w14:textId="1C6B2978" w:rsidR="00F57C75" w:rsidRDefault="00F57C75" w:rsidP="00F57C75">
      <w:pPr>
        <w:pStyle w:val="FFLBodyText"/>
        <w:rPr>
          <w:sz w:val="24"/>
        </w:rPr>
      </w:pPr>
    </w:p>
    <w:p w14:paraId="71ED03BF" w14:textId="0BDBFBE5" w:rsidR="00F57C75" w:rsidRDefault="00F57C75" w:rsidP="00F57C75">
      <w:pPr>
        <w:pStyle w:val="FFLBodyText"/>
        <w:rPr>
          <w:sz w:val="24"/>
        </w:rPr>
      </w:pPr>
    </w:p>
    <w:p w14:paraId="78B1073D" w14:textId="08706AFD" w:rsidR="00F57C75" w:rsidRDefault="00F57C75" w:rsidP="00F57C75">
      <w:pPr>
        <w:pStyle w:val="FFLBodyText"/>
        <w:rPr>
          <w:sz w:val="24"/>
        </w:rPr>
      </w:pPr>
    </w:p>
    <w:p w14:paraId="5BC526E1" w14:textId="19310F10" w:rsidR="00F57C75" w:rsidRDefault="00F57C75" w:rsidP="00F57C75">
      <w:pPr>
        <w:pStyle w:val="FFLBodyText"/>
        <w:rPr>
          <w:sz w:val="24"/>
        </w:rPr>
      </w:pPr>
    </w:p>
    <w:p w14:paraId="5897E46C" w14:textId="02B143BB" w:rsidR="00F57C75" w:rsidRDefault="00F57C75" w:rsidP="00F57C75">
      <w:pPr>
        <w:pStyle w:val="FFLBodyText"/>
        <w:rPr>
          <w:sz w:val="24"/>
        </w:rPr>
      </w:pPr>
    </w:p>
    <w:p w14:paraId="65801DAB" w14:textId="715AAE84" w:rsidR="00F57C75" w:rsidRDefault="00F57C75" w:rsidP="00F57C75">
      <w:pPr>
        <w:pStyle w:val="FFLBodyText"/>
        <w:rPr>
          <w:sz w:val="24"/>
        </w:rPr>
      </w:pPr>
    </w:p>
    <w:p w14:paraId="71C4B809" w14:textId="771E6FEC" w:rsidR="00F57C75" w:rsidRDefault="00F57C75" w:rsidP="00F57C75">
      <w:pPr>
        <w:pStyle w:val="FFLBodyText"/>
        <w:rPr>
          <w:sz w:val="24"/>
        </w:rPr>
      </w:pPr>
    </w:p>
    <w:p w14:paraId="65B8ACE3" w14:textId="5039A7DD" w:rsidR="00F57C75" w:rsidRDefault="00F57C75" w:rsidP="00F57C75">
      <w:pPr>
        <w:pStyle w:val="FFLBodyText"/>
        <w:rPr>
          <w:sz w:val="24"/>
        </w:rPr>
      </w:pPr>
    </w:p>
    <w:p w14:paraId="2EAC34FD" w14:textId="3009C17F" w:rsidR="00F57C75" w:rsidRDefault="00F57C75" w:rsidP="00F57C75">
      <w:pPr>
        <w:pStyle w:val="FFLBodyText"/>
        <w:rPr>
          <w:sz w:val="24"/>
        </w:rPr>
      </w:pPr>
    </w:p>
    <w:p w14:paraId="0150E6C7" w14:textId="5ABA607D" w:rsidR="00F57C75" w:rsidRDefault="00F57C75" w:rsidP="00F57C75">
      <w:pPr>
        <w:pStyle w:val="FFLBodyText"/>
        <w:rPr>
          <w:sz w:val="24"/>
        </w:rPr>
      </w:pPr>
    </w:p>
    <w:p w14:paraId="3B148EC3" w14:textId="650D9433" w:rsidR="00F57C75" w:rsidRDefault="00F57C75" w:rsidP="00F57C75">
      <w:pPr>
        <w:pStyle w:val="FFLBodyText"/>
        <w:rPr>
          <w:sz w:val="24"/>
        </w:rPr>
      </w:pPr>
    </w:p>
    <w:p w14:paraId="6E7D14FD" w14:textId="3B9BABE5" w:rsidR="00F57C75" w:rsidRDefault="00F57C75" w:rsidP="00F57C75">
      <w:pPr>
        <w:pStyle w:val="FFLBodyText"/>
        <w:rPr>
          <w:sz w:val="24"/>
        </w:rPr>
      </w:pPr>
    </w:p>
    <w:p w14:paraId="5E1E515F" w14:textId="7E69A1A0" w:rsidR="00F57C75" w:rsidRDefault="00F57C75" w:rsidP="00F57C75">
      <w:pPr>
        <w:pStyle w:val="FFLBodyText"/>
        <w:rPr>
          <w:sz w:val="24"/>
        </w:rPr>
      </w:pPr>
    </w:p>
    <w:p w14:paraId="356A6964" w14:textId="618B546A" w:rsidR="00F57C75" w:rsidRDefault="00F57C75" w:rsidP="00F57C75">
      <w:pPr>
        <w:pStyle w:val="FFLBodyText"/>
        <w:rPr>
          <w:sz w:val="24"/>
        </w:rPr>
      </w:pPr>
    </w:p>
    <w:p w14:paraId="39325BEC" w14:textId="77170331" w:rsidR="00F57C75" w:rsidRDefault="00F57C75" w:rsidP="00F57C75">
      <w:pPr>
        <w:pStyle w:val="FFLBodyText"/>
        <w:rPr>
          <w:sz w:val="24"/>
        </w:rPr>
      </w:pPr>
    </w:p>
    <w:p w14:paraId="21143E27" w14:textId="5C175C09" w:rsidR="00F57C75" w:rsidRDefault="00F57C75" w:rsidP="00F57C75">
      <w:pPr>
        <w:pStyle w:val="FFLBodyText"/>
        <w:rPr>
          <w:sz w:val="24"/>
        </w:rPr>
      </w:pPr>
    </w:p>
    <w:p w14:paraId="57AEBB45" w14:textId="37542264" w:rsidR="0027683E" w:rsidRDefault="0027683E" w:rsidP="00F57C75">
      <w:pPr>
        <w:pStyle w:val="FFLBodyText"/>
        <w:rPr>
          <w:sz w:val="24"/>
        </w:rPr>
      </w:pPr>
    </w:p>
    <w:p w14:paraId="4106281C" w14:textId="1EA9034B" w:rsidR="0027683E" w:rsidRDefault="0027683E" w:rsidP="00F57C75">
      <w:pPr>
        <w:pStyle w:val="FFLBodyText"/>
        <w:rPr>
          <w:sz w:val="24"/>
        </w:rPr>
      </w:pPr>
    </w:p>
    <w:p w14:paraId="30859E84" w14:textId="19D58334" w:rsidR="0027683E" w:rsidRDefault="0027683E" w:rsidP="00F57C75">
      <w:pPr>
        <w:pStyle w:val="FFLBodyText"/>
        <w:rPr>
          <w:sz w:val="24"/>
        </w:rPr>
      </w:pPr>
    </w:p>
    <w:p w14:paraId="74927C42" w14:textId="72BAABB2" w:rsidR="0027683E" w:rsidRDefault="0027683E" w:rsidP="00F57C75">
      <w:pPr>
        <w:pStyle w:val="FFLBodyText"/>
        <w:rPr>
          <w:sz w:val="24"/>
        </w:rPr>
      </w:pPr>
    </w:p>
    <w:p w14:paraId="227DC52E" w14:textId="119BD7A1" w:rsidR="0027683E" w:rsidRDefault="0027683E" w:rsidP="00F57C75">
      <w:pPr>
        <w:pStyle w:val="FFLBodyText"/>
        <w:rPr>
          <w:sz w:val="24"/>
        </w:rPr>
      </w:pPr>
    </w:p>
    <w:p w14:paraId="365108BF" w14:textId="7AFE8440" w:rsidR="0027683E" w:rsidRDefault="0027683E" w:rsidP="00F57C75">
      <w:pPr>
        <w:pStyle w:val="FFLBodyText"/>
        <w:rPr>
          <w:sz w:val="24"/>
        </w:rPr>
      </w:pPr>
    </w:p>
    <w:p w14:paraId="306B0794" w14:textId="386D1115" w:rsidR="0027683E" w:rsidRDefault="00064FDC" w:rsidP="00F57C75">
      <w:pPr>
        <w:pStyle w:val="FFLBodyText"/>
        <w:rPr>
          <w:sz w:val="24"/>
        </w:rPr>
      </w:pPr>
      <w:r w:rsidRPr="00F85DE9">
        <w:rPr>
          <w:noProof/>
          <w:sz w:val="24"/>
          <w:lang w:val="en-GB" w:eastAsia="en-GB"/>
        </w:rPr>
        <w:drawing>
          <wp:anchor distT="0" distB="0" distL="114300" distR="114300" simplePos="0" relativeHeight="251664896" behindDoc="1" locked="0" layoutInCell="1" allowOverlap="1" wp14:anchorId="720B9215" wp14:editId="76BEF692">
            <wp:simplePos x="0" y="0"/>
            <wp:positionH relativeFrom="column">
              <wp:posOffset>4705350</wp:posOffset>
            </wp:positionH>
            <wp:positionV relativeFrom="paragraph">
              <wp:posOffset>12700</wp:posOffset>
            </wp:positionV>
            <wp:extent cx="483870" cy="575310"/>
            <wp:effectExtent l="0" t="0" r="0" b="0"/>
            <wp:wrapTight wrapText="bothSides">
              <wp:wrapPolygon edited="0">
                <wp:start x="0" y="0"/>
                <wp:lineTo x="0" y="20742"/>
                <wp:lineTo x="20409" y="20742"/>
                <wp:lineTo x="204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3870" cy="57531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44416" behindDoc="1" locked="0" layoutInCell="1" allowOverlap="1" wp14:anchorId="1EE6247E" wp14:editId="13CAF990">
            <wp:simplePos x="0" y="0"/>
            <wp:positionH relativeFrom="column">
              <wp:posOffset>2693670</wp:posOffset>
            </wp:positionH>
            <wp:positionV relativeFrom="paragraph">
              <wp:posOffset>48895</wp:posOffset>
            </wp:positionV>
            <wp:extent cx="810895" cy="524510"/>
            <wp:effectExtent l="0" t="0" r="8255" b="8890"/>
            <wp:wrapTight wrapText="bothSides">
              <wp:wrapPolygon edited="0">
                <wp:start x="0" y="0"/>
                <wp:lineTo x="0" y="21182"/>
                <wp:lineTo x="21312" y="21182"/>
                <wp:lineTo x="2131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0895" cy="52451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10624" behindDoc="1" locked="0" layoutInCell="1" allowOverlap="1" wp14:anchorId="29D1DB29" wp14:editId="4A39324D">
            <wp:simplePos x="0" y="0"/>
            <wp:positionH relativeFrom="column">
              <wp:posOffset>1477645</wp:posOffset>
            </wp:positionH>
            <wp:positionV relativeFrom="paragraph">
              <wp:posOffset>33020</wp:posOffset>
            </wp:positionV>
            <wp:extent cx="511175" cy="505460"/>
            <wp:effectExtent l="0" t="0" r="3175" b="8890"/>
            <wp:wrapTight wrapText="bothSides">
              <wp:wrapPolygon edited="0">
                <wp:start x="0" y="0"/>
                <wp:lineTo x="0" y="21166"/>
                <wp:lineTo x="20929" y="21166"/>
                <wp:lineTo x="2092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1175" cy="50546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33152" behindDoc="1" locked="0" layoutInCell="1" allowOverlap="1" wp14:anchorId="25862DA6" wp14:editId="6B3AF516">
            <wp:simplePos x="0" y="0"/>
            <wp:positionH relativeFrom="column">
              <wp:posOffset>6985</wp:posOffset>
            </wp:positionH>
            <wp:positionV relativeFrom="paragraph">
              <wp:posOffset>33655</wp:posOffset>
            </wp:positionV>
            <wp:extent cx="810895" cy="524510"/>
            <wp:effectExtent l="0" t="0" r="8255" b="8890"/>
            <wp:wrapTight wrapText="bothSides">
              <wp:wrapPolygon edited="0">
                <wp:start x="0" y="0"/>
                <wp:lineTo x="0" y="21182"/>
                <wp:lineTo x="21312" y="21182"/>
                <wp:lineTo x="213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0895" cy="524510"/>
                    </a:xfrm>
                    <a:prstGeom prst="rect">
                      <a:avLst/>
                    </a:prstGeom>
                  </pic:spPr>
                </pic:pic>
              </a:graphicData>
            </a:graphic>
            <wp14:sizeRelH relativeFrom="page">
              <wp14:pctWidth>0</wp14:pctWidth>
            </wp14:sizeRelH>
            <wp14:sizeRelV relativeFrom="page">
              <wp14:pctHeight>0</wp14:pctHeight>
            </wp14:sizeRelV>
          </wp:anchor>
        </w:drawing>
      </w:r>
    </w:p>
    <w:p w14:paraId="448FEA15" w14:textId="322F54C1" w:rsidR="0027683E" w:rsidRDefault="0027683E" w:rsidP="00F57C75">
      <w:pPr>
        <w:pStyle w:val="FFLBodyText"/>
        <w:rPr>
          <w:sz w:val="24"/>
        </w:rPr>
      </w:pPr>
    </w:p>
    <w:p w14:paraId="546754CE" w14:textId="666E818E" w:rsidR="0027683E" w:rsidRDefault="0027683E" w:rsidP="00F57C75">
      <w:pPr>
        <w:pStyle w:val="FFLBodyText"/>
        <w:rPr>
          <w:sz w:val="24"/>
        </w:rPr>
      </w:pPr>
    </w:p>
    <w:p w14:paraId="568E729C" w14:textId="69FA49C8" w:rsidR="0027683E" w:rsidRDefault="00397C94" w:rsidP="00F57C75">
      <w:pPr>
        <w:pStyle w:val="FFLBodyText"/>
        <w:rPr>
          <w:sz w:val="24"/>
        </w:rPr>
      </w:pPr>
      <w:r>
        <w:rPr>
          <w:noProof/>
          <w:sz w:val="24"/>
          <w:lang w:val="en-GB" w:eastAsia="en-GB"/>
        </w:rPr>
        <mc:AlternateContent>
          <mc:Choice Requires="wps">
            <w:drawing>
              <wp:anchor distT="0" distB="0" distL="114300" distR="114300" simplePos="0" relativeHeight="251675136" behindDoc="0" locked="0" layoutInCell="1" allowOverlap="1" wp14:anchorId="1ECBFFDE" wp14:editId="289D69DB">
                <wp:simplePos x="0" y="0"/>
                <wp:positionH relativeFrom="column">
                  <wp:posOffset>3601720</wp:posOffset>
                </wp:positionH>
                <wp:positionV relativeFrom="paragraph">
                  <wp:posOffset>133985</wp:posOffset>
                </wp:positionV>
                <wp:extent cx="1722120" cy="8464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722120" cy="846455"/>
                        </a:xfrm>
                        <a:prstGeom prst="rect">
                          <a:avLst/>
                        </a:prstGeom>
                        <a:solidFill>
                          <a:sysClr val="window" lastClr="FFFFFF"/>
                        </a:solidFill>
                        <a:ln w="6350">
                          <a:noFill/>
                        </a:ln>
                      </wps:spPr>
                      <wps:txbx>
                        <w:txbxContent>
                          <w:p w14:paraId="4CB721B3" w14:textId="77777777" w:rsidR="00023925" w:rsidRPr="00F85DE9" w:rsidRDefault="00023925" w:rsidP="00023925">
                            <w:pPr>
                              <w:rPr>
                                <w:rFonts w:ascii="Arial" w:hAnsi="Arial" w:cs="Arial"/>
                                <w:sz w:val="16"/>
                                <w:szCs w:val="16"/>
                                <w:lang w:val="en-US"/>
                              </w:rPr>
                            </w:pPr>
                            <w:r>
                              <w:rPr>
                                <w:rFonts w:ascii="Arial" w:hAnsi="Arial" w:cs="Arial"/>
                                <w:sz w:val="16"/>
                                <w:szCs w:val="16"/>
                                <w:lang w:val="en-US"/>
                              </w:rPr>
                              <w:t xml:space="preserve">Some people are allergic or intolerant to a particular food or ingredient. Refer to the </w:t>
                            </w:r>
                            <w:hyperlink r:id="rId12" w:history="1">
                              <w:r>
                                <w:rPr>
                                  <w:rStyle w:val="Hyperlink"/>
                                  <w:rFonts w:ascii="Arial" w:hAnsi="Arial" w:cs="Arial"/>
                                  <w:sz w:val="16"/>
                                  <w:szCs w:val="16"/>
                                  <w:lang w:val="en-US"/>
                                </w:rPr>
                                <w:t>14 allergens</w:t>
                              </w:r>
                            </w:hyperlink>
                            <w:r>
                              <w:rPr>
                                <w:rFonts w:ascii="Arial" w:hAnsi="Arial" w:cs="Arial"/>
                                <w:sz w:val="16"/>
                                <w:szCs w:val="16"/>
                                <w:lang w:val="en-US"/>
                              </w:rPr>
                              <w:t xml:space="preserve"> and check against student records before completing this experiment.</w:t>
                            </w:r>
                          </w:p>
                          <w:p w14:paraId="7F2EC1EA" w14:textId="24B84837" w:rsidR="00F85DE9" w:rsidRPr="00F85DE9" w:rsidRDefault="00F85DE9" w:rsidP="00F85DE9">
                            <w:pPr>
                              <w:rPr>
                                <w:rFonts w:ascii="Arial" w:hAnsi="Arial" w:cs="Arial"/>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BFFDE" id="Text Box 17" o:spid="_x0000_s1027" type="#_x0000_t202" style="position:absolute;margin-left:283.6pt;margin-top:10.55pt;width:135.6pt;height:66.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" fillcolor="window" stroked="f" strokeweight=".5pt">
                <v:textbox>
                  <w:txbxContent>
                    <w:p w14:paraId="4CB721B3" w14:textId="77777777" w:rsidR="00023925" w:rsidRPr="00F85DE9" w:rsidRDefault="00023925" w:rsidP="00023925">
                      <w:pPr>
                        <w:rPr>
                          <w:rFonts w:ascii="Arial" w:hAnsi="Arial" w:cs="Arial"/>
                          <w:sz w:val="16"/>
                          <w:szCs w:val="16"/>
                          <w:lang w:val="en-US"/>
                        </w:rPr>
                      </w:pPr>
                      <w:r>
                        <w:rPr>
                          <w:rFonts w:ascii="Arial" w:hAnsi="Arial" w:cs="Arial"/>
                          <w:sz w:val="16"/>
                          <w:szCs w:val="16"/>
                          <w:lang w:val="en-US"/>
                        </w:rPr>
                        <w:t xml:space="preserve">Some people are allergic or intolerant to a particular food or ingredient. Refer to the </w:t>
                      </w:r>
                      <w:hyperlink r:id="rId13" w:history="1">
                        <w:r>
                          <w:rPr>
                            <w:rStyle w:val="Hyperlink"/>
                            <w:rFonts w:ascii="Arial" w:hAnsi="Arial" w:cs="Arial"/>
                            <w:sz w:val="16"/>
                            <w:szCs w:val="16"/>
                            <w:lang w:val="en-US"/>
                          </w:rPr>
                          <w:t>14 allergens</w:t>
                        </w:r>
                      </w:hyperlink>
                      <w:r>
                        <w:rPr>
                          <w:rFonts w:ascii="Arial" w:hAnsi="Arial" w:cs="Arial"/>
                          <w:sz w:val="16"/>
                          <w:szCs w:val="16"/>
                          <w:lang w:val="en-US"/>
                        </w:rPr>
                        <w:t xml:space="preserve"> and check against student records before completing this experiment.</w:t>
                      </w:r>
                    </w:p>
                    <w:p w14:paraId="7F2EC1EA" w14:textId="24B84837" w:rsidR="00F85DE9" w:rsidRPr="00F85DE9" w:rsidRDefault="00F85DE9" w:rsidP="00F85DE9">
                      <w:pPr>
                        <w:rPr>
                          <w:rFonts w:ascii="Arial" w:hAnsi="Arial" w:cs="Arial"/>
                          <w:sz w:val="16"/>
                          <w:szCs w:val="16"/>
                          <w:lang w:val="en-US"/>
                        </w:rPr>
                      </w:pPr>
                    </w:p>
                  </w:txbxContent>
                </v:textbox>
              </v:shape>
            </w:pict>
          </mc:Fallback>
        </mc:AlternateContent>
      </w:r>
    </w:p>
    <w:p w14:paraId="536CEA9A" w14:textId="218AEEDD" w:rsidR="0027683E" w:rsidRDefault="00064FDC" w:rsidP="00F57C75">
      <w:pPr>
        <w:pStyle w:val="FFLBodyText"/>
        <w:rPr>
          <w:sz w:val="24"/>
        </w:rPr>
      </w:pPr>
      <w:r>
        <w:rPr>
          <w:noProof/>
          <w:sz w:val="24"/>
          <w:lang w:val="en-GB" w:eastAsia="en-GB"/>
        </w:rPr>
        <mc:AlternateContent>
          <mc:Choice Requires="wps">
            <w:drawing>
              <wp:anchor distT="0" distB="0" distL="114300" distR="114300" simplePos="0" relativeHeight="251653632" behindDoc="0" locked="0" layoutInCell="1" allowOverlap="1" wp14:anchorId="3D66C4C0" wp14:editId="506E8DD0">
                <wp:simplePos x="0" y="0"/>
                <wp:positionH relativeFrom="column">
                  <wp:posOffset>2586990</wp:posOffset>
                </wp:positionH>
                <wp:positionV relativeFrom="paragraph">
                  <wp:posOffset>1270</wp:posOffset>
                </wp:positionV>
                <wp:extent cx="1219200" cy="7277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19200" cy="727710"/>
                        </a:xfrm>
                        <a:prstGeom prst="rect">
                          <a:avLst/>
                        </a:prstGeom>
                        <a:solidFill>
                          <a:schemeClr val="lt1"/>
                        </a:solidFill>
                        <a:ln w="6350">
                          <a:noFill/>
                        </a:ln>
                      </wps:spPr>
                      <wps:txbx>
                        <w:txbxContent>
                          <w:p w14:paraId="0FBCEAE4" w14:textId="50F6A891" w:rsidR="00F85DE9" w:rsidRPr="00F85DE9" w:rsidRDefault="00F85DE9">
                            <w:pPr>
                              <w:rPr>
                                <w:rFonts w:ascii="Arial" w:hAnsi="Arial" w:cs="Arial"/>
                                <w:sz w:val="16"/>
                                <w:szCs w:val="16"/>
                                <w:lang w:val="en-US"/>
                              </w:rPr>
                            </w:pPr>
                            <w:r>
                              <w:rPr>
                                <w:rFonts w:ascii="Arial" w:hAnsi="Arial" w:cs="Arial"/>
                                <w:sz w:val="16"/>
                                <w:szCs w:val="16"/>
                                <w:lang w:val="en-US"/>
                              </w:rPr>
                              <w:t>Do not consume food in a laboratory, or any food used for experiments, because it may contaminated.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C4C0" id="Text Box 15" o:spid="_x0000_s1028" type="#_x0000_t202" style="position:absolute;margin-left:203.7pt;margin-top:.1pt;width:96pt;height:5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" fillcolor="white [3201]" stroked="f" strokeweight=".5pt">
                <v:textbox>
                  <w:txbxContent>
                    <w:p w14:paraId="0FBCEAE4" w14:textId="50F6A891" w:rsidR="00F85DE9" w:rsidRPr="00F85DE9" w:rsidRDefault="00F85DE9">
                      <w:pPr>
                        <w:rPr>
                          <w:rFonts w:ascii="Arial" w:hAnsi="Arial" w:cs="Arial"/>
                          <w:sz w:val="16"/>
                          <w:szCs w:val="16"/>
                          <w:lang w:val="en-US"/>
                        </w:rPr>
                      </w:pPr>
                      <w:r>
                        <w:rPr>
                          <w:rFonts w:ascii="Arial" w:hAnsi="Arial" w:cs="Arial"/>
                          <w:sz w:val="16"/>
                          <w:szCs w:val="16"/>
                          <w:lang w:val="en-US"/>
                        </w:rPr>
                        <w:t>Do not consume food in a laboratory, or any food used for experiments, because it may contaminated.</w:t>
                      </w:r>
                    </w:p>
                  </w:txbxContent>
                </v:textbox>
              </v:shape>
            </w:pict>
          </mc:Fallback>
        </mc:AlternateContent>
      </w:r>
      <w:r>
        <w:rPr>
          <w:noProof/>
          <w:sz w:val="24"/>
          <w:lang w:val="en-GB" w:eastAsia="en-GB"/>
        </w:rPr>
        <mc:AlternateContent>
          <mc:Choice Requires="wps">
            <w:drawing>
              <wp:anchor distT="0" distB="0" distL="114300" distR="114300" simplePos="0" relativeHeight="251622912" behindDoc="0" locked="0" layoutInCell="1" allowOverlap="1" wp14:anchorId="7EE31ED0" wp14:editId="18D4B501">
                <wp:simplePos x="0" y="0"/>
                <wp:positionH relativeFrom="column">
                  <wp:posOffset>1427480</wp:posOffset>
                </wp:positionH>
                <wp:positionV relativeFrom="paragraph">
                  <wp:posOffset>9525</wp:posOffset>
                </wp:positionV>
                <wp:extent cx="762000" cy="3892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62000" cy="389255"/>
                        </a:xfrm>
                        <a:prstGeom prst="rect">
                          <a:avLst/>
                        </a:prstGeom>
                        <a:solidFill>
                          <a:sysClr val="window" lastClr="FFFFFF"/>
                        </a:solidFill>
                        <a:ln w="6350">
                          <a:noFill/>
                        </a:ln>
                      </wps:spPr>
                      <wps:txbx>
                        <w:txbxContent>
                          <w:p w14:paraId="73466C7D" w14:textId="210228DB" w:rsidR="00F85DE9" w:rsidRPr="00F85DE9" w:rsidRDefault="00F85DE9" w:rsidP="00F85DE9">
                            <w:pPr>
                              <w:rPr>
                                <w:rFonts w:ascii="Arial" w:hAnsi="Arial" w:cs="Arial"/>
                                <w:sz w:val="16"/>
                                <w:szCs w:val="16"/>
                                <w:lang w:val="en-US"/>
                              </w:rPr>
                            </w:pPr>
                            <w:r>
                              <w:rPr>
                                <w:rFonts w:ascii="Arial" w:hAnsi="Arial" w:cs="Arial"/>
                                <w:sz w:val="16"/>
                                <w:szCs w:val="16"/>
                                <w:lang w:val="en-US"/>
                              </w:rPr>
                              <w:t>Wear eye protection</w:t>
                            </w:r>
                            <w:r w:rsidRPr="00F85DE9">
                              <w:rPr>
                                <w:rFonts w:ascii="Arial" w:hAnsi="Arial" w:cs="Arial"/>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1ED0" id="Text Box 13" o:spid="_x0000_s1029" type="#_x0000_t202" style="position:absolute;margin-left:112.4pt;margin-top:.75pt;width:60pt;height:30.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" fillcolor="window" stroked="f" strokeweight=".5pt">
                <v:textbox>
                  <w:txbxContent>
                    <w:p w14:paraId="73466C7D" w14:textId="210228DB" w:rsidR="00F85DE9" w:rsidRPr="00F85DE9" w:rsidRDefault="00F85DE9" w:rsidP="00F85DE9">
                      <w:pPr>
                        <w:rPr>
                          <w:rFonts w:ascii="Arial" w:hAnsi="Arial" w:cs="Arial"/>
                          <w:sz w:val="16"/>
                          <w:szCs w:val="16"/>
                          <w:lang w:val="en-US"/>
                        </w:rPr>
                      </w:pPr>
                      <w:r>
                        <w:rPr>
                          <w:rFonts w:ascii="Arial" w:hAnsi="Arial" w:cs="Arial"/>
                          <w:sz w:val="16"/>
                          <w:szCs w:val="16"/>
                          <w:lang w:val="en-US"/>
                        </w:rPr>
                        <w:t>Wear eye protection</w:t>
                      </w:r>
                      <w:r w:rsidRPr="00F85DE9">
                        <w:rPr>
                          <w:rFonts w:ascii="Arial" w:hAnsi="Arial" w:cs="Arial"/>
                          <w:sz w:val="16"/>
                          <w:szCs w:val="16"/>
                          <w:lang w:val="en-US"/>
                        </w:rPr>
                        <w:t>.</w:t>
                      </w:r>
                    </w:p>
                  </w:txbxContent>
                </v:textbox>
              </v:shape>
            </w:pict>
          </mc:Fallback>
        </mc:AlternateContent>
      </w:r>
      <w:r>
        <w:rPr>
          <w:noProof/>
          <w:sz w:val="24"/>
          <w:lang w:val="en-GB" w:eastAsia="en-GB"/>
        </w:rPr>
        <mc:AlternateContent>
          <mc:Choice Requires="wps">
            <w:drawing>
              <wp:anchor distT="0" distB="0" distL="114300" distR="114300" simplePos="0" relativeHeight="251599360" behindDoc="0" locked="0" layoutInCell="1" allowOverlap="1" wp14:anchorId="04592DCC" wp14:editId="5AD4A3DE">
                <wp:simplePos x="0" y="0"/>
                <wp:positionH relativeFrom="column">
                  <wp:posOffset>26670</wp:posOffset>
                </wp:positionH>
                <wp:positionV relativeFrom="paragraph">
                  <wp:posOffset>12065</wp:posOffset>
                </wp:positionV>
                <wp:extent cx="922655"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22655" cy="914400"/>
                        </a:xfrm>
                        <a:prstGeom prst="rect">
                          <a:avLst/>
                        </a:prstGeom>
                        <a:solidFill>
                          <a:schemeClr val="lt1"/>
                        </a:solidFill>
                        <a:ln w="6350">
                          <a:noFill/>
                        </a:ln>
                      </wps:spPr>
                      <wps:txbx>
                        <w:txbxContent>
                          <w:p w14:paraId="55D9B25E" w14:textId="5A31701C" w:rsidR="00F85DE9" w:rsidRPr="00F85DE9" w:rsidRDefault="00064FDC">
                            <w:pPr>
                              <w:rPr>
                                <w:rFonts w:ascii="Arial" w:hAnsi="Arial" w:cs="Arial"/>
                                <w:sz w:val="16"/>
                                <w:szCs w:val="16"/>
                                <w:lang w:val="en-US"/>
                              </w:rPr>
                            </w:pPr>
                            <w:r>
                              <w:rPr>
                                <w:rFonts w:ascii="Arial" w:hAnsi="Arial" w:cs="Arial"/>
                                <w:sz w:val="16"/>
                                <w:szCs w:val="16"/>
                                <w:lang w:val="en-US"/>
                              </w:rPr>
                              <w:t>Care should be taken when heating the water and handling hot test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2DCC" id="Text Box 9" o:spid="_x0000_s1030" type="#_x0000_t202" style="position:absolute;margin-left:2.1pt;margin-top:.95pt;width:72.65pt;height:1in;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" fillcolor="white [3201]" stroked="f" strokeweight=".5pt">
                <v:textbox>
                  <w:txbxContent>
                    <w:p w14:paraId="55D9B25E" w14:textId="5A31701C" w:rsidR="00F85DE9" w:rsidRPr="00F85DE9" w:rsidRDefault="00064FDC">
                      <w:pPr>
                        <w:rPr>
                          <w:rFonts w:ascii="Arial" w:hAnsi="Arial" w:cs="Arial"/>
                          <w:sz w:val="16"/>
                          <w:szCs w:val="16"/>
                          <w:lang w:val="en-US"/>
                        </w:rPr>
                      </w:pPr>
                      <w:r>
                        <w:rPr>
                          <w:rFonts w:ascii="Arial" w:hAnsi="Arial" w:cs="Arial"/>
                          <w:sz w:val="16"/>
                          <w:szCs w:val="16"/>
                          <w:lang w:val="en-US"/>
                        </w:rPr>
                        <w:t>Care should be taken when heating the water and handling hot test tubes.</w:t>
                      </w:r>
                    </w:p>
                  </w:txbxContent>
                </v:textbox>
              </v:shape>
            </w:pict>
          </mc:Fallback>
        </mc:AlternateContent>
      </w:r>
    </w:p>
    <w:p w14:paraId="2A092CDA" w14:textId="045ED099" w:rsidR="0027683E" w:rsidRDefault="0027683E" w:rsidP="00F57C75">
      <w:pPr>
        <w:pStyle w:val="FFLBodyText"/>
        <w:rPr>
          <w:sz w:val="24"/>
        </w:rPr>
      </w:pPr>
    </w:p>
    <w:p w14:paraId="40FBF60C" w14:textId="7F591010" w:rsidR="0027683E" w:rsidRDefault="0027683E" w:rsidP="00F57C75">
      <w:pPr>
        <w:pStyle w:val="FFLBodyText"/>
        <w:rPr>
          <w:sz w:val="24"/>
        </w:rPr>
      </w:pPr>
    </w:p>
    <w:p w14:paraId="6E22F184" w14:textId="1187D07E" w:rsidR="0027683E" w:rsidRDefault="0027683E" w:rsidP="00F57C75">
      <w:pPr>
        <w:pStyle w:val="FFLBodyText"/>
        <w:rPr>
          <w:sz w:val="24"/>
        </w:rPr>
      </w:pPr>
    </w:p>
    <w:p w14:paraId="2CEB6519" w14:textId="3E2A5C09" w:rsidR="0027683E" w:rsidRDefault="0027683E" w:rsidP="00F57C75">
      <w:pPr>
        <w:pStyle w:val="FFLBodyText"/>
        <w:rPr>
          <w:sz w:val="24"/>
        </w:rPr>
      </w:pPr>
    </w:p>
    <w:p w14:paraId="375B120A" w14:textId="03533BAB" w:rsidR="0027683E" w:rsidRDefault="0027683E" w:rsidP="00F57C75">
      <w:pPr>
        <w:pStyle w:val="FFLBodyText"/>
        <w:rPr>
          <w:sz w:val="24"/>
        </w:rPr>
      </w:pPr>
    </w:p>
    <w:p w14:paraId="4D9B95C7" w14:textId="0E1CE77B" w:rsidR="0027683E" w:rsidRDefault="00064FDC" w:rsidP="00F57C75">
      <w:pPr>
        <w:pStyle w:val="FFLBodyText"/>
        <w:rPr>
          <w:b/>
          <w:sz w:val="24"/>
        </w:rPr>
      </w:pPr>
      <w:r w:rsidRPr="00064FDC">
        <w:rPr>
          <w:noProof/>
          <w:sz w:val="24"/>
          <w:lang w:val="en-GB" w:eastAsia="en-GB"/>
        </w:rPr>
        <w:drawing>
          <wp:anchor distT="0" distB="0" distL="114300" distR="114300" simplePos="0" relativeHeight="251689472" behindDoc="1" locked="0" layoutInCell="1" allowOverlap="1" wp14:anchorId="642B438F" wp14:editId="570CCDB1">
            <wp:simplePos x="0" y="0"/>
            <wp:positionH relativeFrom="column">
              <wp:posOffset>-201930</wp:posOffset>
            </wp:positionH>
            <wp:positionV relativeFrom="paragraph">
              <wp:posOffset>204470</wp:posOffset>
            </wp:positionV>
            <wp:extent cx="2072640" cy="4655820"/>
            <wp:effectExtent l="0" t="0" r="3810" b="0"/>
            <wp:wrapTight wrapText="bothSides">
              <wp:wrapPolygon edited="0">
                <wp:start x="0" y="0"/>
                <wp:lineTo x="0" y="21476"/>
                <wp:lineTo x="21441" y="21476"/>
                <wp:lineTo x="2144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72640" cy="4655820"/>
                    </a:xfrm>
                    <a:prstGeom prst="rect">
                      <a:avLst/>
                    </a:prstGeom>
                  </pic:spPr>
                </pic:pic>
              </a:graphicData>
            </a:graphic>
            <wp14:sizeRelH relativeFrom="page">
              <wp14:pctWidth>0</wp14:pctWidth>
            </wp14:sizeRelH>
            <wp14:sizeRelV relativeFrom="page">
              <wp14:pctHeight>0</wp14:pctHeight>
            </wp14:sizeRelV>
          </wp:anchor>
        </w:drawing>
      </w:r>
      <w:r w:rsidR="0027683E" w:rsidRPr="0027683E">
        <w:rPr>
          <w:b/>
          <w:sz w:val="24"/>
        </w:rPr>
        <w:t>Method</w:t>
      </w:r>
      <w:r>
        <w:rPr>
          <w:b/>
          <w:sz w:val="24"/>
        </w:rPr>
        <w:t xml:space="preserve"> </w:t>
      </w:r>
    </w:p>
    <w:p w14:paraId="1A649391" w14:textId="22C7D735" w:rsidR="00064FDC" w:rsidRDefault="00064FDC" w:rsidP="00F57C75">
      <w:pPr>
        <w:pStyle w:val="FFLBodyText"/>
        <w:rPr>
          <w:sz w:val="24"/>
        </w:rPr>
      </w:pPr>
      <w:r>
        <w:rPr>
          <w:noProof/>
          <w:sz w:val="24"/>
          <w:lang w:val="en-GB" w:eastAsia="en-GB"/>
        </w:rPr>
        <mc:AlternateContent>
          <mc:Choice Requires="wps">
            <w:drawing>
              <wp:anchor distT="0" distB="0" distL="114300" distR="114300" simplePos="0" relativeHeight="251682304" behindDoc="0" locked="0" layoutInCell="1" allowOverlap="1" wp14:anchorId="7DC8750A" wp14:editId="51D17751">
                <wp:simplePos x="0" y="0"/>
                <wp:positionH relativeFrom="column">
                  <wp:posOffset>297815</wp:posOffset>
                </wp:positionH>
                <wp:positionV relativeFrom="paragraph">
                  <wp:posOffset>90170</wp:posOffset>
                </wp:positionV>
                <wp:extent cx="3564467" cy="41833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3564467" cy="4183380"/>
                        </a:xfrm>
                        <a:prstGeom prst="rect">
                          <a:avLst/>
                        </a:prstGeom>
                        <a:solidFill>
                          <a:schemeClr val="lt1"/>
                        </a:solidFill>
                        <a:ln w="6350">
                          <a:noFill/>
                        </a:ln>
                      </wps:spPr>
                      <wps:txbx>
                        <w:txbxContent>
                          <w:p w14:paraId="3FC0958E" w14:textId="473E5709"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Push a lump of fat into a warm test tube so that it runs easily to the bottom. Add more until it is about 4cm deep. Do the same with other samples of fat and label the tubes.</w:t>
                            </w:r>
                          </w:p>
                          <w:p w14:paraId="3D9DE1D1" w14:textId="77777777" w:rsidR="00064FDC" w:rsidRPr="00397C94" w:rsidRDefault="00064FDC" w:rsidP="00064FDC">
                            <w:pPr>
                              <w:autoSpaceDE w:val="0"/>
                              <w:autoSpaceDN w:val="0"/>
                              <w:adjustRightInd w:val="0"/>
                              <w:rPr>
                                <w:rFonts w:ascii="Arial" w:hAnsi="Arial" w:cs="Arial"/>
                              </w:rPr>
                            </w:pPr>
                          </w:p>
                          <w:p w14:paraId="2A261572" w14:textId="1FCC3BD7"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Stand the test tubes in a beaker of water, heat until the water temperature is 50 - 90ºC; continue for 10 – 20 minutes.</w:t>
                            </w:r>
                          </w:p>
                          <w:p w14:paraId="792079F9" w14:textId="77777777" w:rsidR="00064FDC" w:rsidRPr="00397C94" w:rsidRDefault="00064FDC" w:rsidP="00064FDC">
                            <w:pPr>
                              <w:autoSpaceDE w:val="0"/>
                              <w:autoSpaceDN w:val="0"/>
                              <w:adjustRightInd w:val="0"/>
                              <w:rPr>
                                <w:rFonts w:ascii="Arial" w:hAnsi="Arial" w:cs="Arial"/>
                              </w:rPr>
                            </w:pPr>
                          </w:p>
                          <w:p w14:paraId="4C845CE8" w14:textId="76AF3418"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Using a test tube holder, put the test tubes in a rack and let them cool. Look carefully for changes in the appearance of the fat. Measure and record the depth of any layers that can be seen.</w:t>
                            </w:r>
                          </w:p>
                          <w:p w14:paraId="3A6E69A1" w14:textId="77777777" w:rsidR="00064FDC" w:rsidRPr="00397C94" w:rsidRDefault="00064FDC" w:rsidP="00064FDC">
                            <w:pPr>
                              <w:autoSpaceDE w:val="0"/>
                              <w:autoSpaceDN w:val="0"/>
                              <w:adjustRightInd w:val="0"/>
                              <w:rPr>
                                <w:rFonts w:ascii="Arial" w:hAnsi="Arial" w:cs="Arial"/>
                              </w:rPr>
                            </w:pPr>
                          </w:p>
                          <w:p w14:paraId="6D7EFAE6" w14:textId="77777777"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 xml:space="preserve">If a layer looks like water, carefully take out a sample, using a fine pipette, and put a drop on a cobalt chloride (or cobalt thiocyanate) test paper. </w:t>
                            </w:r>
                          </w:p>
                          <w:p w14:paraId="6E02836D" w14:textId="77777777" w:rsidR="00064FDC" w:rsidRPr="00397C94" w:rsidRDefault="00064FDC" w:rsidP="00064FDC">
                            <w:pPr>
                              <w:autoSpaceDE w:val="0"/>
                              <w:autoSpaceDN w:val="0"/>
                              <w:adjustRightInd w:val="0"/>
                              <w:rPr>
                                <w:rFonts w:ascii="Arial" w:hAnsi="Arial" w:cs="Arial"/>
                              </w:rPr>
                            </w:pPr>
                          </w:p>
                          <w:p w14:paraId="6A696EDA" w14:textId="52DF3C9D" w:rsidR="0027683E" w:rsidRPr="00397C94" w:rsidRDefault="00064FDC" w:rsidP="00E669B2">
                            <w:pPr>
                              <w:autoSpaceDE w:val="0"/>
                              <w:autoSpaceDN w:val="0"/>
                              <w:adjustRightInd w:val="0"/>
                              <w:ind w:left="720"/>
                              <w:rPr>
                                <w:rFonts w:ascii="Arial" w:hAnsi="Arial" w:cs="Arial"/>
                              </w:rPr>
                            </w:pPr>
                            <w:r w:rsidRPr="00397C94">
                              <w:rPr>
                                <w:rFonts w:ascii="Arial" w:hAnsi="Arial" w:cs="Arial"/>
                              </w:rPr>
                              <w:t xml:space="preserve">A change from blue to red confirms that it </w:t>
                            </w:r>
                            <w:r w:rsidR="00E669B2">
                              <w:rPr>
                                <w:rFonts w:ascii="Arial" w:hAnsi="Arial" w:cs="Arial"/>
                              </w:rPr>
                              <w:t>i</w:t>
                            </w:r>
                            <w:r w:rsidRPr="00397C94">
                              <w:rPr>
                                <w:rFonts w:ascii="Arial" w:hAnsi="Arial" w:cs="Arial"/>
                              </w:rPr>
                              <w:t>s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750A" id="Text Box 19" o:spid="_x0000_s1031" type="#_x0000_t202" style="position:absolute;margin-left:23.45pt;margin-top:7.1pt;width:280.65pt;height:329.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XtMgIAAFw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" fillcolor="white [3201]" stroked="f" strokeweight=".5pt">
                <v:textbox>
                  <w:txbxContent>
                    <w:p w14:paraId="3FC0958E" w14:textId="473E5709"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Push a lump of fat into a warm test tube so that it runs easily to the bottom. Add more until it is about 4cm deep. Do the same with other samples of fat and label the tubes.</w:t>
                      </w:r>
                    </w:p>
                    <w:p w14:paraId="3D9DE1D1" w14:textId="77777777" w:rsidR="00064FDC" w:rsidRPr="00397C94" w:rsidRDefault="00064FDC" w:rsidP="00064FDC">
                      <w:pPr>
                        <w:autoSpaceDE w:val="0"/>
                        <w:autoSpaceDN w:val="0"/>
                        <w:adjustRightInd w:val="0"/>
                        <w:rPr>
                          <w:rFonts w:ascii="Arial" w:hAnsi="Arial" w:cs="Arial"/>
                        </w:rPr>
                      </w:pPr>
                    </w:p>
                    <w:p w14:paraId="2A261572" w14:textId="1FCC3BD7"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Stand the test tubes in a beaker of water, heat until the water temperature is 50 - 90ºC; continue for 10 – 20 minutes.</w:t>
                      </w:r>
                    </w:p>
                    <w:p w14:paraId="792079F9" w14:textId="77777777" w:rsidR="00064FDC" w:rsidRPr="00397C94" w:rsidRDefault="00064FDC" w:rsidP="00064FDC">
                      <w:pPr>
                        <w:autoSpaceDE w:val="0"/>
                        <w:autoSpaceDN w:val="0"/>
                        <w:adjustRightInd w:val="0"/>
                        <w:rPr>
                          <w:rFonts w:ascii="Arial" w:hAnsi="Arial" w:cs="Arial"/>
                        </w:rPr>
                      </w:pPr>
                    </w:p>
                    <w:p w14:paraId="4C845CE8" w14:textId="76AF3418"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Using a test tube holder, put the test tubes in a rack and let them cool. Look carefully for changes in the appearance of the fat. Measure and record the depth of any layers that can be seen.</w:t>
                      </w:r>
                    </w:p>
                    <w:p w14:paraId="3A6E69A1" w14:textId="77777777" w:rsidR="00064FDC" w:rsidRPr="00397C94" w:rsidRDefault="00064FDC" w:rsidP="00064FDC">
                      <w:pPr>
                        <w:autoSpaceDE w:val="0"/>
                        <w:autoSpaceDN w:val="0"/>
                        <w:adjustRightInd w:val="0"/>
                        <w:rPr>
                          <w:rFonts w:ascii="Arial" w:hAnsi="Arial" w:cs="Arial"/>
                        </w:rPr>
                      </w:pPr>
                    </w:p>
                    <w:p w14:paraId="6D7EFAE6" w14:textId="77777777" w:rsidR="00064FDC" w:rsidRPr="00397C94" w:rsidRDefault="00064FDC" w:rsidP="00064FDC">
                      <w:pPr>
                        <w:pStyle w:val="ListParagraph"/>
                        <w:numPr>
                          <w:ilvl w:val="0"/>
                          <w:numId w:val="18"/>
                        </w:numPr>
                        <w:autoSpaceDE w:val="0"/>
                        <w:autoSpaceDN w:val="0"/>
                        <w:adjustRightInd w:val="0"/>
                        <w:rPr>
                          <w:rFonts w:ascii="Arial" w:hAnsi="Arial" w:cs="Arial"/>
                        </w:rPr>
                      </w:pPr>
                      <w:r w:rsidRPr="00397C94">
                        <w:rPr>
                          <w:rFonts w:ascii="Arial" w:hAnsi="Arial" w:cs="Arial"/>
                        </w:rPr>
                        <w:t xml:space="preserve">If a layer looks like water, carefully take out a sample, using a fine pipette, and put a drop on a cobalt chloride (or cobalt thiocyanate) test paper. </w:t>
                      </w:r>
                    </w:p>
                    <w:p w14:paraId="6E02836D" w14:textId="77777777" w:rsidR="00064FDC" w:rsidRPr="00397C94" w:rsidRDefault="00064FDC" w:rsidP="00064FDC">
                      <w:pPr>
                        <w:autoSpaceDE w:val="0"/>
                        <w:autoSpaceDN w:val="0"/>
                        <w:adjustRightInd w:val="0"/>
                        <w:rPr>
                          <w:rFonts w:ascii="Arial" w:hAnsi="Arial" w:cs="Arial"/>
                        </w:rPr>
                      </w:pPr>
                    </w:p>
                    <w:p w14:paraId="6A696EDA" w14:textId="52DF3C9D" w:rsidR="0027683E" w:rsidRPr="00397C94" w:rsidRDefault="00064FDC" w:rsidP="00E669B2">
                      <w:pPr>
                        <w:autoSpaceDE w:val="0"/>
                        <w:autoSpaceDN w:val="0"/>
                        <w:adjustRightInd w:val="0"/>
                        <w:ind w:left="720"/>
                        <w:rPr>
                          <w:rFonts w:ascii="Arial" w:hAnsi="Arial" w:cs="Arial"/>
                        </w:rPr>
                      </w:pPr>
                      <w:r w:rsidRPr="00397C94">
                        <w:rPr>
                          <w:rFonts w:ascii="Arial" w:hAnsi="Arial" w:cs="Arial"/>
                        </w:rPr>
                        <w:t xml:space="preserve">A change from blue to red confirms that it </w:t>
                      </w:r>
                      <w:r w:rsidR="00E669B2">
                        <w:rPr>
                          <w:rFonts w:ascii="Arial" w:hAnsi="Arial" w:cs="Arial"/>
                        </w:rPr>
                        <w:t>i</w:t>
                      </w:r>
                      <w:r w:rsidRPr="00397C94">
                        <w:rPr>
                          <w:rFonts w:ascii="Arial" w:hAnsi="Arial" w:cs="Arial"/>
                        </w:rPr>
                        <w:t>s water.</w:t>
                      </w:r>
                    </w:p>
                  </w:txbxContent>
                </v:textbox>
              </v:shape>
            </w:pict>
          </mc:Fallback>
        </mc:AlternateContent>
      </w:r>
    </w:p>
    <w:p w14:paraId="7B078482" w14:textId="148739FA" w:rsidR="00064FDC" w:rsidRDefault="00064FDC" w:rsidP="00F57C75">
      <w:pPr>
        <w:pStyle w:val="FFLBodyText"/>
        <w:rPr>
          <w:b/>
          <w:sz w:val="24"/>
        </w:rPr>
      </w:pPr>
    </w:p>
    <w:p w14:paraId="78973A16" w14:textId="0CD9C08F" w:rsidR="00064FDC" w:rsidRPr="0027683E" w:rsidRDefault="00064FDC" w:rsidP="00F57C75">
      <w:pPr>
        <w:pStyle w:val="FFLBodyText"/>
        <w:rPr>
          <w:b/>
          <w:sz w:val="24"/>
        </w:rPr>
      </w:pPr>
    </w:p>
    <w:p w14:paraId="09AC1A23" w14:textId="6996E7C7" w:rsidR="0027683E" w:rsidRDefault="0027683E" w:rsidP="00F57C75">
      <w:pPr>
        <w:pStyle w:val="FFLBodyText"/>
        <w:rPr>
          <w:sz w:val="24"/>
        </w:rPr>
      </w:pPr>
    </w:p>
    <w:p w14:paraId="786BA9FF" w14:textId="006B91EE" w:rsidR="00F57C75" w:rsidRDefault="00F57C75" w:rsidP="00F57C75">
      <w:pPr>
        <w:pStyle w:val="FFLBodyText"/>
        <w:rPr>
          <w:sz w:val="24"/>
        </w:rPr>
      </w:pPr>
    </w:p>
    <w:p w14:paraId="56202248" w14:textId="2C02CECA" w:rsidR="0027683E" w:rsidRDefault="0027683E" w:rsidP="00F57C75">
      <w:pPr>
        <w:pStyle w:val="FFLBodyText"/>
        <w:rPr>
          <w:sz w:val="24"/>
        </w:rPr>
      </w:pPr>
    </w:p>
    <w:p w14:paraId="02C3F18E" w14:textId="23F54AC8" w:rsidR="0027683E" w:rsidRDefault="0027683E" w:rsidP="00F57C75">
      <w:pPr>
        <w:pStyle w:val="FFLBodyText"/>
        <w:rPr>
          <w:sz w:val="24"/>
        </w:rPr>
      </w:pPr>
    </w:p>
    <w:p w14:paraId="1442B074" w14:textId="5F120F21" w:rsidR="0027683E" w:rsidRDefault="0027683E" w:rsidP="00F57C75">
      <w:pPr>
        <w:pStyle w:val="FFLBodyText"/>
        <w:rPr>
          <w:sz w:val="24"/>
        </w:rPr>
      </w:pPr>
    </w:p>
    <w:p w14:paraId="6F9CE164" w14:textId="77777777" w:rsidR="0027683E" w:rsidRDefault="0027683E" w:rsidP="00F57C75">
      <w:pPr>
        <w:pStyle w:val="FFLBodyText"/>
        <w:rPr>
          <w:b/>
          <w:sz w:val="24"/>
        </w:rPr>
      </w:pPr>
    </w:p>
    <w:p w14:paraId="294A041B" w14:textId="77777777" w:rsidR="0027683E" w:rsidRDefault="0027683E" w:rsidP="00F57C75">
      <w:pPr>
        <w:pStyle w:val="FFLBodyText"/>
        <w:rPr>
          <w:b/>
          <w:sz w:val="24"/>
        </w:rPr>
      </w:pPr>
    </w:p>
    <w:p w14:paraId="19DA23CF" w14:textId="77777777" w:rsidR="0027683E" w:rsidRDefault="0027683E" w:rsidP="00F57C75">
      <w:pPr>
        <w:pStyle w:val="FFLBodyText"/>
        <w:rPr>
          <w:b/>
          <w:sz w:val="24"/>
        </w:rPr>
      </w:pPr>
    </w:p>
    <w:p w14:paraId="4D4B949E" w14:textId="77777777" w:rsidR="0027683E" w:rsidRDefault="0027683E" w:rsidP="00F57C75">
      <w:pPr>
        <w:pStyle w:val="FFLBodyText"/>
        <w:rPr>
          <w:b/>
          <w:sz w:val="24"/>
        </w:rPr>
      </w:pPr>
    </w:p>
    <w:p w14:paraId="283C9A31" w14:textId="77777777" w:rsidR="0027683E" w:rsidRDefault="0027683E" w:rsidP="00F57C75">
      <w:pPr>
        <w:pStyle w:val="FFLBodyText"/>
        <w:rPr>
          <w:b/>
          <w:sz w:val="24"/>
        </w:rPr>
      </w:pPr>
    </w:p>
    <w:p w14:paraId="63EC21F3" w14:textId="77777777" w:rsidR="0027683E" w:rsidRDefault="0027683E" w:rsidP="00F57C75">
      <w:pPr>
        <w:pStyle w:val="FFLBodyText"/>
        <w:rPr>
          <w:b/>
          <w:sz w:val="24"/>
        </w:rPr>
      </w:pPr>
    </w:p>
    <w:p w14:paraId="0B3C9791" w14:textId="77777777" w:rsidR="0027683E" w:rsidRDefault="0027683E" w:rsidP="00F57C75">
      <w:pPr>
        <w:pStyle w:val="FFLBodyText"/>
        <w:rPr>
          <w:b/>
          <w:sz w:val="24"/>
        </w:rPr>
      </w:pPr>
    </w:p>
    <w:p w14:paraId="068B043E" w14:textId="77777777" w:rsidR="0027683E" w:rsidRDefault="0027683E" w:rsidP="00F57C75">
      <w:pPr>
        <w:pStyle w:val="FFLBodyText"/>
        <w:rPr>
          <w:b/>
          <w:sz w:val="24"/>
        </w:rPr>
      </w:pPr>
    </w:p>
    <w:p w14:paraId="244C6575" w14:textId="77777777" w:rsidR="0027683E" w:rsidRDefault="0027683E" w:rsidP="00F57C75">
      <w:pPr>
        <w:pStyle w:val="FFLBodyText"/>
        <w:rPr>
          <w:b/>
          <w:sz w:val="24"/>
        </w:rPr>
      </w:pPr>
    </w:p>
    <w:p w14:paraId="3AA854ED" w14:textId="77777777" w:rsidR="0027683E" w:rsidRDefault="0027683E" w:rsidP="00F57C75">
      <w:pPr>
        <w:pStyle w:val="FFLBodyText"/>
        <w:rPr>
          <w:b/>
          <w:sz w:val="24"/>
        </w:rPr>
      </w:pPr>
    </w:p>
    <w:p w14:paraId="3EA6C9C4" w14:textId="77777777" w:rsidR="0027683E" w:rsidRDefault="0027683E" w:rsidP="00F57C75">
      <w:pPr>
        <w:pStyle w:val="FFLBodyText"/>
        <w:rPr>
          <w:b/>
          <w:sz w:val="24"/>
        </w:rPr>
      </w:pPr>
    </w:p>
    <w:p w14:paraId="25D0FF54" w14:textId="77777777" w:rsidR="0027683E" w:rsidRDefault="0027683E" w:rsidP="00F57C75">
      <w:pPr>
        <w:pStyle w:val="FFLBodyText"/>
        <w:rPr>
          <w:b/>
          <w:sz w:val="24"/>
        </w:rPr>
      </w:pPr>
    </w:p>
    <w:p w14:paraId="279DF05D" w14:textId="77777777" w:rsidR="0027683E" w:rsidRDefault="0027683E" w:rsidP="00F57C75">
      <w:pPr>
        <w:pStyle w:val="FFLBodyText"/>
        <w:rPr>
          <w:b/>
          <w:sz w:val="24"/>
        </w:rPr>
      </w:pPr>
    </w:p>
    <w:p w14:paraId="65B9CB12" w14:textId="77777777" w:rsidR="00081AD5" w:rsidRDefault="00081AD5" w:rsidP="00F57C75">
      <w:pPr>
        <w:pStyle w:val="FFLBodyText"/>
        <w:rPr>
          <w:b/>
          <w:sz w:val="24"/>
        </w:rPr>
      </w:pPr>
    </w:p>
    <w:p w14:paraId="1B6F7FC8" w14:textId="0ECD2A91" w:rsidR="0027683E" w:rsidRDefault="0027683E" w:rsidP="00F57C75">
      <w:pPr>
        <w:pStyle w:val="FFLBodyText"/>
        <w:rPr>
          <w:b/>
          <w:sz w:val="24"/>
        </w:rPr>
      </w:pPr>
    </w:p>
    <w:p w14:paraId="6636B0DE" w14:textId="77777777" w:rsidR="00081AD5" w:rsidRDefault="00081AD5" w:rsidP="00F57C75">
      <w:pPr>
        <w:pStyle w:val="FFLBodyText"/>
        <w:rPr>
          <w:b/>
          <w:sz w:val="24"/>
        </w:rPr>
      </w:pPr>
    </w:p>
    <w:p w14:paraId="3B09012F" w14:textId="77777777" w:rsidR="00081AD5" w:rsidRDefault="00081AD5" w:rsidP="00F57C75">
      <w:pPr>
        <w:pStyle w:val="FFLBodyText"/>
        <w:rPr>
          <w:b/>
          <w:sz w:val="24"/>
        </w:rPr>
      </w:pPr>
    </w:p>
    <w:p w14:paraId="2C674771" w14:textId="77777777" w:rsidR="00081AD5" w:rsidRDefault="00081AD5" w:rsidP="00F57C75">
      <w:pPr>
        <w:pStyle w:val="FFLBodyText"/>
        <w:rPr>
          <w:b/>
          <w:sz w:val="24"/>
        </w:rPr>
      </w:pPr>
    </w:p>
    <w:p w14:paraId="485D43E2" w14:textId="0E5E47D3" w:rsidR="00081AD5" w:rsidRDefault="00064FDC" w:rsidP="00F57C75">
      <w:pPr>
        <w:pStyle w:val="FFLBodyText"/>
        <w:rPr>
          <w:b/>
          <w:sz w:val="24"/>
        </w:rPr>
      </w:pPr>
      <w:r w:rsidRPr="00064FDC">
        <w:rPr>
          <w:b/>
          <w:noProof/>
          <w:sz w:val="24"/>
          <w:lang w:val="en-GB" w:eastAsia="en-GB"/>
        </w:rPr>
        <w:drawing>
          <wp:anchor distT="0" distB="0" distL="114300" distR="114300" simplePos="0" relativeHeight="251691520" behindDoc="1" locked="0" layoutInCell="1" allowOverlap="1" wp14:anchorId="22791310" wp14:editId="0DEC0D17">
            <wp:simplePos x="0" y="0"/>
            <wp:positionH relativeFrom="column">
              <wp:posOffset>-2262505</wp:posOffset>
            </wp:positionH>
            <wp:positionV relativeFrom="paragraph">
              <wp:posOffset>212725</wp:posOffset>
            </wp:positionV>
            <wp:extent cx="2150110" cy="1744980"/>
            <wp:effectExtent l="0" t="0" r="2540" b="7620"/>
            <wp:wrapTight wrapText="bothSides">
              <wp:wrapPolygon edited="0">
                <wp:start x="0" y="0"/>
                <wp:lineTo x="0" y="21459"/>
                <wp:lineTo x="21434" y="21459"/>
                <wp:lineTo x="2143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50110" cy="1744980"/>
                    </a:xfrm>
                    <a:prstGeom prst="rect">
                      <a:avLst/>
                    </a:prstGeom>
                  </pic:spPr>
                </pic:pic>
              </a:graphicData>
            </a:graphic>
            <wp14:sizeRelH relativeFrom="page">
              <wp14:pctWidth>0</wp14:pctWidth>
            </wp14:sizeRelH>
            <wp14:sizeRelV relativeFrom="page">
              <wp14:pctHeight>0</wp14:pctHeight>
            </wp14:sizeRelV>
          </wp:anchor>
        </w:drawing>
      </w:r>
    </w:p>
    <w:p w14:paraId="0F4E8B16" w14:textId="29CF3CDA" w:rsidR="00081AD5" w:rsidRDefault="00081AD5" w:rsidP="00F57C75">
      <w:pPr>
        <w:pStyle w:val="FFLBodyText"/>
        <w:rPr>
          <w:b/>
          <w:sz w:val="24"/>
        </w:rPr>
      </w:pPr>
    </w:p>
    <w:p w14:paraId="08135456" w14:textId="0719E255" w:rsidR="00081AD5" w:rsidRDefault="00081AD5" w:rsidP="00F57C75">
      <w:pPr>
        <w:pStyle w:val="FFLBodyText"/>
        <w:rPr>
          <w:b/>
          <w:sz w:val="24"/>
        </w:rPr>
      </w:pPr>
    </w:p>
    <w:p w14:paraId="1B0C922C" w14:textId="26214374" w:rsidR="00081AD5" w:rsidRDefault="00081AD5" w:rsidP="00F57C75">
      <w:pPr>
        <w:pStyle w:val="FFLBodyText"/>
        <w:rPr>
          <w:b/>
          <w:sz w:val="24"/>
        </w:rPr>
      </w:pPr>
    </w:p>
    <w:p w14:paraId="0735CD45" w14:textId="77777777" w:rsidR="00081AD5" w:rsidRDefault="00081AD5" w:rsidP="00F57C75">
      <w:pPr>
        <w:pStyle w:val="FFLBodyText"/>
        <w:rPr>
          <w:b/>
          <w:sz w:val="24"/>
        </w:rPr>
      </w:pPr>
    </w:p>
    <w:p w14:paraId="4625FE67" w14:textId="77777777" w:rsidR="00081AD5" w:rsidRDefault="00081AD5" w:rsidP="00F57C75">
      <w:pPr>
        <w:pStyle w:val="FFLBodyText"/>
        <w:rPr>
          <w:b/>
          <w:sz w:val="24"/>
        </w:rPr>
      </w:pPr>
    </w:p>
    <w:p w14:paraId="4877887F" w14:textId="77777777" w:rsidR="00081AD5" w:rsidRDefault="00081AD5" w:rsidP="00F57C75">
      <w:pPr>
        <w:pStyle w:val="FFLBodyText"/>
        <w:rPr>
          <w:b/>
          <w:sz w:val="24"/>
        </w:rPr>
      </w:pPr>
    </w:p>
    <w:p w14:paraId="5C415296" w14:textId="77777777" w:rsidR="00081AD5" w:rsidRDefault="00081AD5" w:rsidP="00F57C75">
      <w:pPr>
        <w:pStyle w:val="FFLBodyText"/>
        <w:rPr>
          <w:b/>
          <w:sz w:val="24"/>
        </w:rPr>
      </w:pPr>
    </w:p>
    <w:p w14:paraId="4F6B01D7" w14:textId="77777777" w:rsidR="00081AD5" w:rsidRDefault="00081AD5" w:rsidP="00F57C75">
      <w:pPr>
        <w:pStyle w:val="FFLBodyText"/>
        <w:rPr>
          <w:b/>
          <w:sz w:val="24"/>
        </w:rPr>
      </w:pPr>
    </w:p>
    <w:p w14:paraId="4430361E" w14:textId="77777777" w:rsidR="00064FDC" w:rsidRDefault="00064FDC" w:rsidP="00081AD5">
      <w:pPr>
        <w:pStyle w:val="FFLBodyText"/>
        <w:rPr>
          <w:b/>
          <w:sz w:val="24"/>
        </w:rPr>
      </w:pPr>
    </w:p>
    <w:p w14:paraId="0F68FA2E" w14:textId="77777777" w:rsidR="00064FDC" w:rsidRDefault="00064FDC" w:rsidP="00081AD5">
      <w:pPr>
        <w:pStyle w:val="FFLBodyText"/>
        <w:rPr>
          <w:b/>
          <w:sz w:val="24"/>
        </w:rPr>
      </w:pPr>
    </w:p>
    <w:p w14:paraId="196F50FE" w14:textId="77777777" w:rsidR="00064FDC" w:rsidRDefault="00064FDC" w:rsidP="00081AD5">
      <w:pPr>
        <w:pStyle w:val="FFLBodyText"/>
        <w:rPr>
          <w:b/>
          <w:sz w:val="24"/>
        </w:rPr>
      </w:pPr>
    </w:p>
    <w:p w14:paraId="430A2B59" w14:textId="77777777" w:rsidR="00064FDC" w:rsidRDefault="00064FDC" w:rsidP="00081AD5">
      <w:pPr>
        <w:pStyle w:val="FFLBodyText"/>
        <w:rPr>
          <w:b/>
          <w:sz w:val="24"/>
        </w:rPr>
      </w:pPr>
    </w:p>
    <w:p w14:paraId="0B17741B" w14:textId="77777777" w:rsidR="00064FDC" w:rsidRDefault="00064FDC" w:rsidP="00081AD5">
      <w:pPr>
        <w:pStyle w:val="FFLBodyText"/>
        <w:rPr>
          <w:b/>
          <w:sz w:val="24"/>
        </w:rPr>
      </w:pPr>
    </w:p>
    <w:p w14:paraId="785ABAA7" w14:textId="6443761F" w:rsidR="00081AD5" w:rsidRDefault="0027683E" w:rsidP="00081AD5">
      <w:pPr>
        <w:pStyle w:val="FFLBodyText"/>
        <w:rPr>
          <w:b/>
          <w:sz w:val="24"/>
        </w:rPr>
      </w:pPr>
      <w:r w:rsidRPr="0027683E">
        <w:rPr>
          <w:b/>
          <w:sz w:val="24"/>
        </w:rPr>
        <w:t>Extension work</w:t>
      </w:r>
    </w:p>
    <w:p w14:paraId="7CCEFCDF" w14:textId="66ED5A69" w:rsidR="0027683E" w:rsidRPr="00397C94" w:rsidRDefault="00397C94" w:rsidP="00397C94">
      <w:pPr>
        <w:autoSpaceDE w:val="0"/>
        <w:autoSpaceDN w:val="0"/>
        <w:adjustRightInd w:val="0"/>
        <w:rPr>
          <w:rFonts w:ascii="Arial" w:hAnsi="Arial" w:cs="Arial"/>
        </w:rPr>
      </w:pPr>
      <w:r w:rsidRPr="00397C94">
        <w:rPr>
          <w:rFonts w:ascii="Arial" w:hAnsi="Arial" w:cs="Arial"/>
        </w:rPr>
        <w:t>Look at the label or packet of each fat. If ingredients are shown as grams per 100g, add up all the amounts to see if they total 100. If they do not, work out the shortfall and compare it with the thickness of the water layer in the test tube.</w:t>
      </w:r>
    </w:p>
    <w:sectPr w:rsidR="0027683E" w:rsidRPr="00397C94" w:rsidSect="009710EF">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D2A250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2"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263646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420F9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3"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4263646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420F9A">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669B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1B06F6E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4"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17D870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20F9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5"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17D870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420F9A">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669B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66AC57F3"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23424"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45C36"/>
    <w:multiLevelType w:val="hybridMultilevel"/>
    <w:tmpl w:val="AAAC1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681F6C"/>
    <w:multiLevelType w:val="hybridMultilevel"/>
    <w:tmpl w:val="70E4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654E7"/>
    <w:multiLevelType w:val="hybridMultilevel"/>
    <w:tmpl w:val="D508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D15F8"/>
    <w:multiLevelType w:val="hybridMultilevel"/>
    <w:tmpl w:val="110C3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285335">
    <w:abstractNumId w:val="16"/>
  </w:num>
  <w:num w:numId="2" w16cid:durableId="359820811">
    <w:abstractNumId w:val="14"/>
  </w:num>
  <w:num w:numId="3" w16cid:durableId="1119371774">
    <w:abstractNumId w:val="11"/>
  </w:num>
  <w:num w:numId="4" w16cid:durableId="2114667569">
    <w:abstractNumId w:val="0"/>
  </w:num>
  <w:num w:numId="5" w16cid:durableId="154414872">
    <w:abstractNumId w:val="1"/>
  </w:num>
  <w:num w:numId="6" w16cid:durableId="1100760581">
    <w:abstractNumId w:val="2"/>
  </w:num>
  <w:num w:numId="7" w16cid:durableId="1164472804">
    <w:abstractNumId w:val="3"/>
  </w:num>
  <w:num w:numId="8" w16cid:durableId="964239659">
    <w:abstractNumId w:val="4"/>
  </w:num>
  <w:num w:numId="9" w16cid:durableId="895429095">
    <w:abstractNumId w:val="9"/>
  </w:num>
  <w:num w:numId="10" w16cid:durableId="890993854">
    <w:abstractNumId w:val="5"/>
  </w:num>
  <w:num w:numId="11" w16cid:durableId="488903133">
    <w:abstractNumId w:val="6"/>
  </w:num>
  <w:num w:numId="12" w16cid:durableId="1039823075">
    <w:abstractNumId w:val="7"/>
  </w:num>
  <w:num w:numId="13" w16cid:durableId="887690109">
    <w:abstractNumId w:val="8"/>
  </w:num>
  <w:num w:numId="14" w16cid:durableId="1964193899">
    <w:abstractNumId w:val="10"/>
  </w:num>
  <w:num w:numId="15" w16cid:durableId="1619681039">
    <w:abstractNumId w:val="13"/>
  </w:num>
  <w:num w:numId="16" w16cid:durableId="1576434614">
    <w:abstractNumId w:val="15"/>
  </w:num>
  <w:num w:numId="17" w16cid:durableId="425033458">
    <w:abstractNumId w:val="17"/>
  </w:num>
  <w:num w:numId="18" w16cid:durableId="1361779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3925"/>
    <w:rsid w:val="00026DEC"/>
    <w:rsid w:val="000607C7"/>
    <w:rsid w:val="00064FDC"/>
    <w:rsid w:val="00081AD5"/>
    <w:rsid w:val="000A2E0C"/>
    <w:rsid w:val="00173E4C"/>
    <w:rsid w:val="00190FAE"/>
    <w:rsid w:val="001C145D"/>
    <w:rsid w:val="001D7B2A"/>
    <w:rsid w:val="00207670"/>
    <w:rsid w:val="0023298F"/>
    <w:rsid w:val="0027683E"/>
    <w:rsid w:val="00397C94"/>
    <w:rsid w:val="003D43C9"/>
    <w:rsid w:val="003D5E2F"/>
    <w:rsid w:val="004031F1"/>
    <w:rsid w:val="00407274"/>
    <w:rsid w:val="00420F9A"/>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1D73"/>
    <w:rsid w:val="00862629"/>
    <w:rsid w:val="0093502B"/>
    <w:rsid w:val="009360DC"/>
    <w:rsid w:val="009607A1"/>
    <w:rsid w:val="009710EF"/>
    <w:rsid w:val="00984BFE"/>
    <w:rsid w:val="009E16C4"/>
    <w:rsid w:val="00A11D46"/>
    <w:rsid w:val="00A62909"/>
    <w:rsid w:val="00A71F6C"/>
    <w:rsid w:val="00A82F42"/>
    <w:rsid w:val="00A86C75"/>
    <w:rsid w:val="00A90BFF"/>
    <w:rsid w:val="00AE7974"/>
    <w:rsid w:val="00BA5ED0"/>
    <w:rsid w:val="00C27CD8"/>
    <w:rsid w:val="00C346FC"/>
    <w:rsid w:val="00C46085"/>
    <w:rsid w:val="00C56155"/>
    <w:rsid w:val="00C65F01"/>
    <w:rsid w:val="00C94A2D"/>
    <w:rsid w:val="00C97A5C"/>
    <w:rsid w:val="00CB6105"/>
    <w:rsid w:val="00CE2205"/>
    <w:rsid w:val="00CF7A78"/>
    <w:rsid w:val="00D07E98"/>
    <w:rsid w:val="00D13DB7"/>
    <w:rsid w:val="00D218C0"/>
    <w:rsid w:val="00D82D30"/>
    <w:rsid w:val="00DC401F"/>
    <w:rsid w:val="00E03FCF"/>
    <w:rsid w:val="00E16E32"/>
    <w:rsid w:val="00E669B2"/>
    <w:rsid w:val="00F07212"/>
    <w:rsid w:val="00F57C75"/>
    <w:rsid w:val="00F7415A"/>
    <w:rsid w:val="00F85D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27683E"/>
    <w:pPr>
      <w:ind w:left="720"/>
      <w:contextualSpacing/>
    </w:pPr>
  </w:style>
  <w:style w:type="character" w:styleId="Hyperlink">
    <w:name w:val="Hyperlink"/>
    <w:basedOn w:val="DefaultParagraphFont"/>
    <w:uiPriority w:val="99"/>
    <w:unhideWhenUsed/>
    <w:rsid w:val="00023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od.gov.uk/business-guidance/allergen-guidance-for-food-business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gov.uk/business-guidance/allergen-guidance-for-food-busines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E8690-6F54-4C70-9286-C64A0D0A88DB}">
  <ds:schemaRefs>
    <ds:schemaRef ds:uri="http://schemas.openxmlformats.org/officeDocument/2006/bibliography"/>
  </ds:schemaRefs>
</ds:datastoreItem>
</file>

<file path=customXml/itemProps2.xml><?xml version="1.0" encoding="utf-8"?>
<ds:datastoreItem xmlns:ds="http://schemas.openxmlformats.org/officeDocument/2006/customXml" ds:itemID="{4F200302-0E7D-4475-A321-7B02EAA07FA5}"/>
</file>

<file path=customXml/itemProps3.xml><?xml version="1.0" encoding="utf-8"?>
<ds:datastoreItem xmlns:ds="http://schemas.openxmlformats.org/officeDocument/2006/customXml" ds:itemID="{61767239-EE54-41A0-B017-757F804A4051}"/>
</file>

<file path=customXml/itemProps4.xml><?xml version="1.0" encoding="utf-8"?>
<ds:datastoreItem xmlns:ds="http://schemas.openxmlformats.org/officeDocument/2006/customXml" ds:itemID="{94D61A32-6CF9-4295-9970-E75455B25999}"/>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cp:lastPrinted>2019-10-25T09:20:00Z</cp:lastPrinted>
  <dcterms:created xsi:type="dcterms:W3CDTF">2019-10-25T14:34:00Z</dcterms:created>
  <dcterms:modified xsi:type="dcterms:W3CDTF">2024-05-21T08:53:00Z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