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606F9" w14:textId="47E8C7F9" w:rsidR="1D3CD6B0" w:rsidRDefault="00E9397C" w:rsidP="78BAB842">
      <w:pPr>
        <w:pStyle w:val="FFLMainHeader"/>
        <w:spacing w:line="259" w:lineRule="auto"/>
        <w:rPr>
          <w:b/>
          <w:bCs/>
          <w:u w:val="none"/>
        </w:rPr>
      </w:pPr>
      <w:r>
        <w:rPr>
          <w:b/>
          <w:bCs/>
          <w:u w:val="none"/>
        </w:rPr>
        <w:t>Food and drink</w:t>
      </w:r>
      <w:r w:rsidR="001277C6">
        <w:rPr>
          <w:b/>
          <w:bCs/>
          <w:u w:val="none"/>
        </w:rPr>
        <w:t>s</w:t>
      </w:r>
      <w:r>
        <w:rPr>
          <w:b/>
          <w:bCs/>
          <w:u w:val="none"/>
        </w:rPr>
        <w:t xml:space="preserve"> for life</w:t>
      </w:r>
    </w:p>
    <w:p w14:paraId="7381F649" w14:textId="4D8B90EA" w:rsidR="00603780" w:rsidRPr="00CE3529" w:rsidRDefault="00603780" w:rsidP="00D218C0">
      <w:pPr>
        <w:pStyle w:val="FFLSubHeaders"/>
        <w:rPr>
          <w:sz w:val="22"/>
          <w:szCs w:val="22"/>
        </w:rPr>
      </w:pPr>
      <w:r>
        <w:rPr>
          <w:color w:val="000000" w:themeColor="text1"/>
          <w:sz w:val="20"/>
          <w:szCs w:val="20"/>
        </w:rPr>
        <w:br/>
      </w:r>
      <w:r w:rsidR="008B3DF8" w:rsidRPr="00CE3529">
        <w:rPr>
          <w:sz w:val="22"/>
          <w:szCs w:val="22"/>
        </w:rPr>
        <w:t>Welcome</w:t>
      </w:r>
    </w:p>
    <w:p w14:paraId="2B08FDAD" w14:textId="798C34B4" w:rsidR="000607C7" w:rsidRPr="00CE3529" w:rsidRDefault="008B3DF8" w:rsidP="008B3DF8">
      <w:pPr>
        <w:pStyle w:val="FFLSubHeaders"/>
        <w:rPr>
          <w:b w:val="0"/>
          <w:bCs w:val="0"/>
          <w:sz w:val="22"/>
          <w:szCs w:val="22"/>
        </w:rPr>
      </w:pPr>
      <w:r w:rsidRPr="00CE3529">
        <w:rPr>
          <w:b w:val="0"/>
          <w:bCs w:val="0"/>
          <w:sz w:val="22"/>
          <w:szCs w:val="22"/>
        </w:rPr>
        <w:t>This learning area, which is one of the nine developed to support pupils with additional needs, supports pupil understand</w:t>
      </w:r>
      <w:r w:rsidR="000B0546" w:rsidRPr="00CE3529">
        <w:rPr>
          <w:b w:val="0"/>
          <w:bCs w:val="0"/>
          <w:sz w:val="22"/>
          <w:szCs w:val="22"/>
        </w:rPr>
        <w:t>ing</w:t>
      </w:r>
      <w:r w:rsidRPr="00CE3529">
        <w:rPr>
          <w:b w:val="0"/>
          <w:bCs w:val="0"/>
          <w:sz w:val="22"/>
          <w:szCs w:val="22"/>
        </w:rPr>
        <w:t xml:space="preserve"> about </w:t>
      </w:r>
      <w:r w:rsidR="1BD587B1" w:rsidRPr="00CE3529">
        <w:rPr>
          <w:b w:val="0"/>
          <w:bCs w:val="0"/>
          <w:sz w:val="22"/>
          <w:szCs w:val="22"/>
        </w:rPr>
        <w:t>healthy eating</w:t>
      </w:r>
      <w:r w:rsidRPr="00CE3529">
        <w:rPr>
          <w:b w:val="0"/>
          <w:bCs w:val="0"/>
          <w:sz w:val="22"/>
          <w:szCs w:val="22"/>
        </w:rPr>
        <w:t xml:space="preserve">. </w:t>
      </w:r>
    </w:p>
    <w:p w14:paraId="3FE53D6F" w14:textId="36CD7380" w:rsidR="005A3D48" w:rsidRPr="00CE3529" w:rsidRDefault="005A3D48" w:rsidP="008B3DF8">
      <w:pPr>
        <w:pStyle w:val="FFLSubHeaders"/>
        <w:rPr>
          <w:b w:val="0"/>
          <w:sz w:val="22"/>
          <w:szCs w:val="22"/>
        </w:rPr>
      </w:pPr>
    </w:p>
    <w:p w14:paraId="02D4B950" w14:textId="39814317" w:rsidR="005A3D48" w:rsidRPr="00CE3529" w:rsidRDefault="004331F3" w:rsidP="008B3DF8">
      <w:pPr>
        <w:pStyle w:val="FFLSubHeaders"/>
        <w:rPr>
          <w:b w:val="0"/>
          <w:sz w:val="22"/>
          <w:szCs w:val="22"/>
        </w:rPr>
      </w:pPr>
      <w:r w:rsidRPr="00CE3529">
        <w:rPr>
          <w:b w:val="0"/>
          <w:sz w:val="22"/>
          <w:szCs w:val="22"/>
        </w:rPr>
        <w:t>Key learning</w:t>
      </w:r>
    </w:p>
    <w:p w14:paraId="3354276D" w14:textId="77777777" w:rsidR="00E9397C" w:rsidRPr="00CE3529" w:rsidRDefault="00E9397C" w:rsidP="00E9397C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CE3529">
        <w:rPr>
          <w:rFonts w:ascii="Arial" w:hAnsi="Arial" w:cs="Arial"/>
          <w:sz w:val="22"/>
          <w:szCs w:val="22"/>
        </w:rPr>
        <w:t xml:space="preserve">Food and water are a basic requirement for life. </w:t>
      </w:r>
    </w:p>
    <w:p w14:paraId="2B8AF734" w14:textId="6A80CFA7" w:rsidR="00E9397C" w:rsidRPr="00CE3529" w:rsidRDefault="00E9397C" w:rsidP="00E9397C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CE3529">
        <w:rPr>
          <w:rFonts w:ascii="Arial" w:hAnsi="Arial" w:cs="Arial"/>
          <w:sz w:val="22"/>
          <w:szCs w:val="22"/>
        </w:rPr>
        <w:t>We choose different types of food for different reasons.</w:t>
      </w:r>
    </w:p>
    <w:p w14:paraId="61768A84" w14:textId="7470C237" w:rsidR="005A3D48" w:rsidRPr="00CE3529" w:rsidRDefault="00E9397C" w:rsidP="00E9397C">
      <w:pPr>
        <w:pStyle w:val="FFLSubHeaders"/>
        <w:numPr>
          <w:ilvl w:val="0"/>
          <w:numId w:val="15"/>
        </w:numPr>
        <w:rPr>
          <w:b w:val="0"/>
          <w:sz w:val="22"/>
          <w:szCs w:val="22"/>
        </w:rPr>
      </w:pPr>
      <w:r w:rsidRPr="00CE3529">
        <w:rPr>
          <w:b w:val="0"/>
          <w:sz w:val="22"/>
          <w:szCs w:val="22"/>
        </w:rPr>
        <w:t>There are many different types of food and drink</w:t>
      </w:r>
      <w:r w:rsidR="004331F3" w:rsidRPr="00CE3529">
        <w:rPr>
          <w:b w:val="0"/>
          <w:sz w:val="22"/>
          <w:szCs w:val="22"/>
        </w:rPr>
        <w:t>.</w:t>
      </w:r>
    </w:p>
    <w:p w14:paraId="0B0CB328" w14:textId="77777777" w:rsidR="00E9397C" w:rsidRPr="00CE3529" w:rsidRDefault="00E9397C" w:rsidP="00E9397C">
      <w:pPr>
        <w:pStyle w:val="FFLSubHeaders"/>
        <w:rPr>
          <w:b w:val="0"/>
          <w:sz w:val="22"/>
          <w:szCs w:val="22"/>
        </w:rPr>
      </w:pPr>
    </w:p>
    <w:p w14:paraId="1B5799C3" w14:textId="40DAF52E" w:rsidR="00E9397C" w:rsidRPr="00CE3529" w:rsidRDefault="00E9397C" w:rsidP="00E9397C">
      <w:pPr>
        <w:pStyle w:val="FFLSubHeaders"/>
        <w:rPr>
          <w:b w:val="0"/>
          <w:sz w:val="22"/>
          <w:szCs w:val="22"/>
        </w:rPr>
      </w:pPr>
      <w:r w:rsidRPr="00CE3529">
        <w:rPr>
          <w:b w:val="0"/>
          <w:sz w:val="22"/>
          <w:szCs w:val="22"/>
        </w:rPr>
        <w:t>The learning objectives are:</w:t>
      </w:r>
    </w:p>
    <w:p w14:paraId="7F063BDA" w14:textId="6A048844" w:rsidR="00E9397C" w:rsidRPr="00CE3529" w:rsidRDefault="00A809FE" w:rsidP="00E9397C">
      <w:pPr>
        <w:pStyle w:val="FFLSubHeaders"/>
        <w:numPr>
          <w:ilvl w:val="0"/>
          <w:numId w:val="20"/>
        </w:numPr>
        <w:rPr>
          <w:b w:val="0"/>
          <w:bCs w:val="0"/>
          <w:sz w:val="22"/>
          <w:szCs w:val="22"/>
        </w:rPr>
      </w:pPr>
      <w:r w:rsidRPr="00CE3529">
        <w:rPr>
          <w:b w:val="0"/>
          <w:bCs w:val="0"/>
          <w:sz w:val="22"/>
          <w:szCs w:val="22"/>
        </w:rPr>
        <w:t>stating</w:t>
      </w:r>
      <w:r w:rsidR="00E9397C" w:rsidRPr="00CE3529">
        <w:rPr>
          <w:b w:val="0"/>
          <w:bCs w:val="0"/>
          <w:sz w:val="22"/>
          <w:szCs w:val="22"/>
        </w:rPr>
        <w:t xml:space="preserve"> why we need to eat and drink every </w:t>
      </w:r>
      <w:proofErr w:type="gramStart"/>
      <w:r w:rsidR="00E9397C" w:rsidRPr="00CE3529">
        <w:rPr>
          <w:b w:val="0"/>
          <w:bCs w:val="0"/>
          <w:sz w:val="22"/>
          <w:szCs w:val="22"/>
        </w:rPr>
        <w:t>day;</w:t>
      </w:r>
      <w:proofErr w:type="gramEnd"/>
    </w:p>
    <w:p w14:paraId="24276E69" w14:textId="76AABD17" w:rsidR="00E9397C" w:rsidRPr="00CE3529" w:rsidRDefault="00E9397C" w:rsidP="00E9397C">
      <w:pPr>
        <w:pStyle w:val="FFLSubHeaders"/>
        <w:numPr>
          <w:ilvl w:val="0"/>
          <w:numId w:val="20"/>
        </w:numPr>
        <w:rPr>
          <w:b w:val="0"/>
          <w:bCs w:val="0"/>
          <w:sz w:val="22"/>
          <w:szCs w:val="22"/>
        </w:rPr>
      </w:pPr>
      <w:r w:rsidRPr="00CE3529">
        <w:rPr>
          <w:b w:val="0"/>
          <w:bCs w:val="0"/>
          <w:sz w:val="22"/>
          <w:szCs w:val="22"/>
        </w:rPr>
        <w:t xml:space="preserve">naming the three main meal occasions during the </w:t>
      </w:r>
      <w:proofErr w:type="gramStart"/>
      <w:r w:rsidRPr="00CE3529">
        <w:rPr>
          <w:b w:val="0"/>
          <w:bCs w:val="0"/>
          <w:sz w:val="22"/>
          <w:szCs w:val="22"/>
        </w:rPr>
        <w:t>day;</w:t>
      </w:r>
      <w:proofErr w:type="gramEnd"/>
    </w:p>
    <w:p w14:paraId="0F25163E" w14:textId="726E9E83" w:rsidR="00E9397C" w:rsidRPr="00CE3529" w:rsidRDefault="00E9397C" w:rsidP="00E9397C">
      <w:pPr>
        <w:pStyle w:val="FFLSubHeaders"/>
        <w:numPr>
          <w:ilvl w:val="0"/>
          <w:numId w:val="20"/>
        </w:numPr>
        <w:rPr>
          <w:b w:val="0"/>
          <w:bCs w:val="0"/>
          <w:sz w:val="22"/>
          <w:szCs w:val="22"/>
        </w:rPr>
      </w:pPr>
      <w:r w:rsidRPr="00CE3529">
        <w:rPr>
          <w:b w:val="0"/>
          <w:bCs w:val="0"/>
          <w:sz w:val="22"/>
          <w:szCs w:val="22"/>
        </w:rPr>
        <w:t xml:space="preserve">listing </w:t>
      </w:r>
      <w:r w:rsidR="00A809FE" w:rsidRPr="00CE3529">
        <w:rPr>
          <w:b w:val="0"/>
          <w:bCs w:val="0"/>
          <w:sz w:val="22"/>
          <w:szCs w:val="22"/>
        </w:rPr>
        <w:t xml:space="preserve">typical </w:t>
      </w:r>
      <w:r w:rsidRPr="00CE3529">
        <w:rPr>
          <w:b w:val="0"/>
          <w:bCs w:val="0"/>
          <w:sz w:val="22"/>
          <w:szCs w:val="22"/>
        </w:rPr>
        <w:t xml:space="preserve">foods that may be eaten at each meal </w:t>
      </w:r>
      <w:proofErr w:type="gramStart"/>
      <w:r w:rsidRPr="00CE3529">
        <w:rPr>
          <w:b w:val="0"/>
          <w:bCs w:val="0"/>
          <w:sz w:val="22"/>
          <w:szCs w:val="22"/>
        </w:rPr>
        <w:t>occasion;</w:t>
      </w:r>
      <w:proofErr w:type="gramEnd"/>
    </w:p>
    <w:p w14:paraId="1D850FCB" w14:textId="468E990F" w:rsidR="004B49F8" w:rsidRPr="00CE3529" w:rsidRDefault="004B49F8" w:rsidP="00E9397C">
      <w:pPr>
        <w:pStyle w:val="FFLSubHeaders"/>
        <w:numPr>
          <w:ilvl w:val="0"/>
          <w:numId w:val="20"/>
        </w:numPr>
        <w:rPr>
          <w:b w:val="0"/>
          <w:bCs w:val="0"/>
          <w:sz w:val="22"/>
          <w:szCs w:val="22"/>
        </w:rPr>
      </w:pPr>
      <w:r w:rsidRPr="00CE3529">
        <w:rPr>
          <w:b w:val="0"/>
          <w:bCs w:val="0"/>
          <w:sz w:val="22"/>
          <w:szCs w:val="22"/>
        </w:rPr>
        <w:t xml:space="preserve">naming special occasions where food and drink is </w:t>
      </w:r>
      <w:proofErr w:type="gramStart"/>
      <w:r w:rsidRPr="00CE3529">
        <w:rPr>
          <w:b w:val="0"/>
          <w:bCs w:val="0"/>
          <w:sz w:val="22"/>
          <w:szCs w:val="22"/>
        </w:rPr>
        <w:t>served;</w:t>
      </w:r>
      <w:proofErr w:type="gramEnd"/>
    </w:p>
    <w:p w14:paraId="207A7638" w14:textId="77777777" w:rsidR="004B49F8" w:rsidRPr="00CE3529" w:rsidRDefault="004B49F8" w:rsidP="004B49F8">
      <w:pPr>
        <w:pStyle w:val="FFLSubHeaders"/>
        <w:numPr>
          <w:ilvl w:val="0"/>
          <w:numId w:val="20"/>
        </w:numPr>
        <w:rPr>
          <w:b w:val="0"/>
          <w:bCs w:val="0"/>
          <w:sz w:val="22"/>
          <w:szCs w:val="22"/>
        </w:rPr>
      </w:pPr>
      <w:r w:rsidRPr="00CE3529">
        <w:rPr>
          <w:b w:val="0"/>
          <w:bCs w:val="0"/>
          <w:sz w:val="22"/>
          <w:szCs w:val="22"/>
        </w:rPr>
        <w:t xml:space="preserve">describing foods that they like and </w:t>
      </w:r>
      <w:proofErr w:type="gramStart"/>
      <w:r w:rsidRPr="00CE3529">
        <w:rPr>
          <w:b w:val="0"/>
          <w:bCs w:val="0"/>
          <w:sz w:val="22"/>
          <w:szCs w:val="22"/>
        </w:rPr>
        <w:t>dislike;</w:t>
      </w:r>
      <w:proofErr w:type="gramEnd"/>
    </w:p>
    <w:p w14:paraId="6792B4E1" w14:textId="7EF608E3" w:rsidR="004B49F8" w:rsidRPr="00CE3529" w:rsidRDefault="004B49F8" w:rsidP="00E9397C">
      <w:pPr>
        <w:pStyle w:val="FFLSubHeaders"/>
        <w:numPr>
          <w:ilvl w:val="0"/>
          <w:numId w:val="20"/>
        </w:numPr>
        <w:rPr>
          <w:b w:val="0"/>
          <w:bCs w:val="0"/>
          <w:sz w:val="22"/>
          <w:szCs w:val="22"/>
        </w:rPr>
      </w:pPr>
      <w:r w:rsidRPr="00CE3529">
        <w:rPr>
          <w:b w:val="0"/>
          <w:bCs w:val="0"/>
          <w:sz w:val="22"/>
          <w:szCs w:val="22"/>
        </w:rPr>
        <w:t xml:space="preserve">labelling our different </w:t>
      </w:r>
      <w:proofErr w:type="gramStart"/>
      <w:r w:rsidRPr="00CE3529">
        <w:rPr>
          <w:b w:val="0"/>
          <w:bCs w:val="0"/>
          <w:sz w:val="22"/>
          <w:szCs w:val="22"/>
        </w:rPr>
        <w:t>senses;</w:t>
      </w:r>
      <w:proofErr w:type="gramEnd"/>
    </w:p>
    <w:p w14:paraId="3FBFE121" w14:textId="4B531FBD" w:rsidR="004B49F8" w:rsidRPr="00CE3529" w:rsidRDefault="004B49F8" w:rsidP="00E9397C">
      <w:pPr>
        <w:pStyle w:val="FFLSubHeaders"/>
        <w:numPr>
          <w:ilvl w:val="0"/>
          <w:numId w:val="20"/>
        </w:numPr>
        <w:rPr>
          <w:b w:val="0"/>
          <w:bCs w:val="0"/>
          <w:sz w:val="22"/>
          <w:szCs w:val="22"/>
        </w:rPr>
      </w:pPr>
      <w:r w:rsidRPr="00CE3529">
        <w:rPr>
          <w:b w:val="0"/>
          <w:bCs w:val="0"/>
          <w:sz w:val="22"/>
          <w:szCs w:val="22"/>
        </w:rPr>
        <w:t>suggesting how the food we like now might change as we get older.</w:t>
      </w:r>
    </w:p>
    <w:p w14:paraId="747633DE" w14:textId="3552A1CD" w:rsidR="00E9397C" w:rsidRPr="00CE3529" w:rsidRDefault="00E9397C" w:rsidP="00A809FE">
      <w:pPr>
        <w:rPr>
          <w:rFonts w:ascii="Arial" w:hAnsi="Arial" w:cs="Arial"/>
          <w:sz w:val="22"/>
          <w:szCs w:val="22"/>
        </w:rPr>
      </w:pPr>
    </w:p>
    <w:p w14:paraId="3F0D2666" w14:textId="57A8F5BE" w:rsidR="008B3DF8" w:rsidRPr="00CE3529" w:rsidRDefault="008B3DF8" w:rsidP="008B3DF8">
      <w:pPr>
        <w:pStyle w:val="FFLSubHeaders"/>
        <w:rPr>
          <w:b w:val="0"/>
          <w:sz w:val="22"/>
          <w:szCs w:val="22"/>
        </w:rPr>
      </w:pPr>
      <w:r w:rsidRPr="00CE3529">
        <w:rPr>
          <w:b w:val="0"/>
          <w:sz w:val="22"/>
          <w:szCs w:val="22"/>
        </w:rPr>
        <w:t>To support</w:t>
      </w:r>
      <w:r w:rsidR="004331F3" w:rsidRPr="00CE3529">
        <w:rPr>
          <w:b w:val="0"/>
          <w:sz w:val="22"/>
          <w:szCs w:val="22"/>
        </w:rPr>
        <w:t xml:space="preserve"> learning</w:t>
      </w:r>
      <w:r w:rsidRPr="00CE3529">
        <w:rPr>
          <w:b w:val="0"/>
          <w:sz w:val="22"/>
          <w:szCs w:val="22"/>
        </w:rPr>
        <w:t xml:space="preserve">, the following is available: </w:t>
      </w:r>
    </w:p>
    <w:p w14:paraId="544857E3" w14:textId="15F61CE6" w:rsidR="008B3DF8" w:rsidRPr="00CE3529" w:rsidRDefault="008B3DF8" w:rsidP="008B3DF8">
      <w:pPr>
        <w:pStyle w:val="FFLSubHeaders"/>
        <w:numPr>
          <w:ilvl w:val="0"/>
          <w:numId w:val="15"/>
        </w:numPr>
        <w:rPr>
          <w:b w:val="0"/>
          <w:sz w:val="22"/>
          <w:szCs w:val="22"/>
        </w:rPr>
      </w:pPr>
      <w:r w:rsidRPr="00CE3529">
        <w:rPr>
          <w:b w:val="0"/>
          <w:sz w:val="22"/>
          <w:szCs w:val="22"/>
        </w:rPr>
        <w:t>this introductory guide</w:t>
      </w:r>
      <w:r w:rsidR="005A3D48" w:rsidRPr="00CE3529">
        <w:rPr>
          <w:b w:val="0"/>
          <w:sz w:val="22"/>
          <w:szCs w:val="22"/>
        </w:rPr>
        <w:t xml:space="preserve">, with activity </w:t>
      </w:r>
      <w:proofErr w:type="gramStart"/>
      <w:r w:rsidR="005A3D48" w:rsidRPr="00CE3529">
        <w:rPr>
          <w:b w:val="0"/>
          <w:sz w:val="22"/>
          <w:szCs w:val="22"/>
        </w:rPr>
        <w:t>ideas</w:t>
      </w:r>
      <w:r w:rsidRPr="00CE3529">
        <w:rPr>
          <w:b w:val="0"/>
          <w:sz w:val="22"/>
          <w:szCs w:val="22"/>
        </w:rPr>
        <w:t>;</w:t>
      </w:r>
      <w:proofErr w:type="gramEnd"/>
    </w:p>
    <w:p w14:paraId="6BC89870" w14:textId="2277CC44" w:rsidR="008B3DF8" w:rsidRPr="00CE3529" w:rsidRDefault="008B3DF8" w:rsidP="005A3D48">
      <w:pPr>
        <w:pStyle w:val="FFLSubHeaders"/>
        <w:numPr>
          <w:ilvl w:val="0"/>
          <w:numId w:val="15"/>
        </w:numPr>
        <w:rPr>
          <w:b w:val="0"/>
          <w:sz w:val="22"/>
          <w:szCs w:val="22"/>
        </w:rPr>
      </w:pPr>
      <w:r w:rsidRPr="00CE3529">
        <w:rPr>
          <w:b w:val="0"/>
          <w:sz w:val="22"/>
          <w:szCs w:val="22"/>
        </w:rPr>
        <w:t>stimulus material</w:t>
      </w:r>
      <w:r w:rsidR="005A3D48" w:rsidRPr="00CE3529">
        <w:rPr>
          <w:b w:val="0"/>
          <w:sz w:val="22"/>
          <w:szCs w:val="22"/>
        </w:rPr>
        <w:t xml:space="preserve">s and </w:t>
      </w:r>
      <w:r w:rsidRPr="00CE3529">
        <w:rPr>
          <w:b w:val="0"/>
          <w:sz w:val="22"/>
          <w:szCs w:val="22"/>
        </w:rPr>
        <w:t>worksheets.</w:t>
      </w:r>
    </w:p>
    <w:p w14:paraId="4C3741E7" w14:textId="1A58C8AF" w:rsidR="008B3DF8" w:rsidRPr="00CE3529" w:rsidRDefault="008B3DF8" w:rsidP="008B3DF8">
      <w:pPr>
        <w:pStyle w:val="FFLSubHeaders"/>
        <w:rPr>
          <w:b w:val="0"/>
          <w:sz w:val="22"/>
          <w:szCs w:val="22"/>
        </w:rPr>
      </w:pPr>
    </w:p>
    <w:p w14:paraId="5B17A0D0" w14:textId="2218F751" w:rsidR="008B3DF8" w:rsidRPr="00CE3529" w:rsidRDefault="005A3D48" w:rsidP="008B3DF8">
      <w:pPr>
        <w:pStyle w:val="FFLSubHeaders"/>
        <w:rPr>
          <w:sz w:val="22"/>
          <w:szCs w:val="22"/>
        </w:rPr>
      </w:pPr>
      <w:r w:rsidRPr="00CE3529">
        <w:rPr>
          <w:sz w:val="22"/>
          <w:szCs w:val="22"/>
        </w:rPr>
        <w:t>Activity ideas</w:t>
      </w:r>
    </w:p>
    <w:p w14:paraId="48975739" w14:textId="0AE2BDAF" w:rsidR="00415B88" w:rsidRPr="00CE3529" w:rsidRDefault="00415B88" w:rsidP="008B3DF8">
      <w:pPr>
        <w:pStyle w:val="FFLSubHeaders"/>
        <w:rPr>
          <w:b w:val="0"/>
          <w:bCs w:val="0"/>
          <w:sz w:val="22"/>
          <w:szCs w:val="22"/>
        </w:rPr>
      </w:pPr>
      <w:r w:rsidRPr="00CE3529">
        <w:rPr>
          <w:b w:val="0"/>
          <w:bCs w:val="0"/>
          <w:sz w:val="22"/>
          <w:szCs w:val="22"/>
        </w:rPr>
        <w:t>Below is a range of activity ideas. Depending on your pupils, you will need to decide on the level of complexity of the tasks chosen.</w:t>
      </w:r>
      <w:r w:rsidR="001277C6" w:rsidRPr="00CE3529">
        <w:rPr>
          <w:b w:val="0"/>
          <w:bCs w:val="0"/>
          <w:sz w:val="22"/>
          <w:szCs w:val="22"/>
        </w:rPr>
        <w:t xml:space="preserve"> Use the </w:t>
      </w:r>
      <w:hyperlink r:id="rId11" w:history="1">
        <w:r w:rsidR="001277C6" w:rsidRPr="00CE3529">
          <w:rPr>
            <w:rStyle w:val="Hyperlink"/>
            <w:b w:val="0"/>
            <w:bCs w:val="0"/>
            <w:sz w:val="22"/>
            <w:szCs w:val="22"/>
          </w:rPr>
          <w:t>Food and drinks for life</w:t>
        </w:r>
      </w:hyperlink>
      <w:r w:rsidR="001277C6" w:rsidRPr="00CE3529">
        <w:rPr>
          <w:b w:val="0"/>
          <w:bCs w:val="0"/>
          <w:sz w:val="22"/>
          <w:szCs w:val="22"/>
        </w:rPr>
        <w:t xml:space="preserve"> presentation to support the activities below. </w:t>
      </w:r>
    </w:p>
    <w:p w14:paraId="0FBD465A" w14:textId="77777777" w:rsidR="00415B88" w:rsidRPr="00CE3529" w:rsidRDefault="00415B88" w:rsidP="008B3DF8">
      <w:pPr>
        <w:pStyle w:val="FFLSubHeaders"/>
        <w:rPr>
          <w:b w:val="0"/>
          <w:color w:val="263143"/>
          <w:sz w:val="22"/>
          <w:szCs w:val="22"/>
          <w:shd w:val="clear" w:color="auto" w:fill="FFFFFF"/>
        </w:rPr>
      </w:pPr>
    </w:p>
    <w:p w14:paraId="7110DCD3" w14:textId="67B4E281" w:rsidR="000B0546" w:rsidRPr="00CE3529" w:rsidRDefault="004B49F8" w:rsidP="008B3DF8">
      <w:pPr>
        <w:pStyle w:val="FFLSubHeaders"/>
        <w:rPr>
          <w:bCs w:val="0"/>
          <w:sz w:val="22"/>
          <w:szCs w:val="22"/>
          <w:shd w:val="clear" w:color="auto" w:fill="FFFFFF"/>
        </w:rPr>
      </w:pPr>
      <w:r w:rsidRPr="00CE3529">
        <w:rPr>
          <w:bCs w:val="0"/>
          <w:sz w:val="22"/>
          <w:szCs w:val="22"/>
          <w:shd w:val="clear" w:color="auto" w:fill="FFFFFF"/>
        </w:rPr>
        <w:t>Food and drink every day</w:t>
      </w:r>
      <w:r w:rsidR="001277C6" w:rsidRPr="00CE3529">
        <w:rPr>
          <w:bCs w:val="0"/>
          <w:sz w:val="22"/>
          <w:szCs w:val="22"/>
          <w:shd w:val="clear" w:color="auto" w:fill="FFFFFF"/>
        </w:rPr>
        <w:t xml:space="preserve"> </w:t>
      </w:r>
    </w:p>
    <w:p w14:paraId="646989A3" w14:textId="40A7DA17" w:rsidR="004B49F8" w:rsidRPr="00CE3529" w:rsidRDefault="004B49F8" w:rsidP="004B49F8">
      <w:pPr>
        <w:pStyle w:val="FFLSubHeaders"/>
        <w:numPr>
          <w:ilvl w:val="0"/>
          <w:numId w:val="19"/>
        </w:numPr>
        <w:rPr>
          <w:b w:val="0"/>
          <w:sz w:val="22"/>
          <w:szCs w:val="22"/>
          <w:shd w:val="clear" w:color="auto" w:fill="FFFFFF"/>
        </w:rPr>
      </w:pPr>
      <w:r w:rsidRPr="00CE3529">
        <w:rPr>
          <w:b w:val="0"/>
          <w:sz w:val="22"/>
          <w:szCs w:val="22"/>
          <w:shd w:val="clear" w:color="auto" w:fill="FFFFFF"/>
        </w:rPr>
        <w:t>Explain to pupils that we need to eat and drink every day to stay alive. This helps us to</w:t>
      </w:r>
      <w:r w:rsidR="000E4CAB" w:rsidRPr="00CE3529">
        <w:rPr>
          <w:b w:val="0"/>
          <w:sz w:val="22"/>
          <w:szCs w:val="22"/>
          <w:shd w:val="clear" w:color="auto" w:fill="FFFFFF"/>
        </w:rPr>
        <w:t>:</w:t>
      </w:r>
    </w:p>
    <w:p w14:paraId="2C0361A7" w14:textId="7645524D" w:rsidR="004B49F8" w:rsidRPr="00CE3529" w:rsidRDefault="004B49F8" w:rsidP="004B49F8">
      <w:pPr>
        <w:pStyle w:val="FFLSubHeaders"/>
        <w:numPr>
          <w:ilvl w:val="1"/>
          <w:numId w:val="19"/>
        </w:numPr>
        <w:rPr>
          <w:b w:val="0"/>
          <w:sz w:val="22"/>
          <w:szCs w:val="22"/>
          <w:shd w:val="clear" w:color="auto" w:fill="FFFFFF"/>
        </w:rPr>
      </w:pPr>
      <w:proofErr w:type="gramStart"/>
      <w:r w:rsidRPr="00CE3529">
        <w:rPr>
          <w:b w:val="0"/>
          <w:sz w:val="22"/>
          <w:szCs w:val="22"/>
          <w:shd w:val="clear" w:color="auto" w:fill="FFFFFF"/>
        </w:rPr>
        <w:t>grow;</w:t>
      </w:r>
      <w:proofErr w:type="gramEnd"/>
    </w:p>
    <w:p w14:paraId="7B00B3D5" w14:textId="6D9AF93C" w:rsidR="004B49F8" w:rsidRPr="00CE3529" w:rsidRDefault="004B49F8" w:rsidP="004B49F8">
      <w:pPr>
        <w:pStyle w:val="FFLSubHeaders"/>
        <w:numPr>
          <w:ilvl w:val="1"/>
          <w:numId w:val="19"/>
        </w:numPr>
        <w:rPr>
          <w:b w:val="0"/>
          <w:sz w:val="22"/>
          <w:szCs w:val="22"/>
          <w:shd w:val="clear" w:color="auto" w:fill="FFFFFF"/>
        </w:rPr>
      </w:pPr>
      <w:r w:rsidRPr="00CE3529">
        <w:rPr>
          <w:b w:val="0"/>
          <w:sz w:val="22"/>
          <w:szCs w:val="22"/>
          <w:shd w:val="clear" w:color="auto" w:fill="FFFFFF"/>
        </w:rPr>
        <w:t xml:space="preserve">be </w:t>
      </w:r>
      <w:proofErr w:type="gramStart"/>
      <w:r w:rsidRPr="00CE3529">
        <w:rPr>
          <w:b w:val="0"/>
          <w:sz w:val="22"/>
          <w:szCs w:val="22"/>
          <w:shd w:val="clear" w:color="auto" w:fill="FFFFFF"/>
        </w:rPr>
        <w:t>active;</w:t>
      </w:r>
      <w:proofErr w:type="gramEnd"/>
    </w:p>
    <w:p w14:paraId="3AB6FD69" w14:textId="4070F656" w:rsidR="004B49F8" w:rsidRPr="00CE3529" w:rsidRDefault="004B49F8" w:rsidP="004B49F8">
      <w:pPr>
        <w:pStyle w:val="FFLSubHeaders"/>
        <w:numPr>
          <w:ilvl w:val="1"/>
          <w:numId w:val="19"/>
        </w:numPr>
        <w:rPr>
          <w:b w:val="0"/>
          <w:sz w:val="22"/>
          <w:szCs w:val="22"/>
          <w:shd w:val="clear" w:color="auto" w:fill="FFFFFF"/>
        </w:rPr>
      </w:pPr>
      <w:r w:rsidRPr="00CE3529">
        <w:rPr>
          <w:b w:val="0"/>
          <w:sz w:val="22"/>
          <w:szCs w:val="22"/>
          <w:shd w:val="clear" w:color="auto" w:fill="FFFFFF"/>
        </w:rPr>
        <w:t>be healthy.</w:t>
      </w:r>
    </w:p>
    <w:p w14:paraId="6A10C875" w14:textId="24596736" w:rsidR="000B0546" w:rsidRPr="00CE3529" w:rsidRDefault="004B49F8" w:rsidP="000B0546">
      <w:pPr>
        <w:pStyle w:val="FFLSubHeaders"/>
        <w:numPr>
          <w:ilvl w:val="0"/>
          <w:numId w:val="19"/>
        </w:numPr>
        <w:rPr>
          <w:b w:val="0"/>
          <w:sz w:val="22"/>
          <w:szCs w:val="22"/>
          <w:shd w:val="clear" w:color="auto" w:fill="FFFFFF"/>
        </w:rPr>
      </w:pPr>
      <w:r w:rsidRPr="00CE3529">
        <w:rPr>
          <w:b w:val="0"/>
          <w:sz w:val="22"/>
          <w:szCs w:val="22"/>
          <w:shd w:val="clear" w:color="auto" w:fill="FFFFFF"/>
        </w:rPr>
        <w:t>Ask pupils to name, list or draw the food and drinks that they have had today. Some pupils may need support</w:t>
      </w:r>
      <w:r w:rsidR="002F4237" w:rsidRPr="00CE3529">
        <w:rPr>
          <w:b w:val="0"/>
          <w:sz w:val="22"/>
          <w:szCs w:val="22"/>
          <w:shd w:val="clear" w:color="auto" w:fill="FFFFFF"/>
        </w:rPr>
        <w:t xml:space="preserve"> – for example, some may need to look at </w:t>
      </w:r>
      <w:hyperlink r:id="rId12" w:history="1">
        <w:r w:rsidR="002F4237" w:rsidRPr="00CE3529">
          <w:rPr>
            <w:rStyle w:val="Hyperlink"/>
            <w:b w:val="0"/>
            <w:sz w:val="22"/>
            <w:szCs w:val="22"/>
            <w:shd w:val="clear" w:color="auto" w:fill="FFFFFF"/>
          </w:rPr>
          <w:t>images of different foods</w:t>
        </w:r>
      </w:hyperlink>
      <w:r w:rsidR="002F4237" w:rsidRPr="00CE3529">
        <w:rPr>
          <w:b w:val="0"/>
          <w:sz w:val="22"/>
          <w:szCs w:val="22"/>
          <w:shd w:val="clear" w:color="auto" w:fill="FFFFFF"/>
        </w:rPr>
        <w:t xml:space="preserve"> and select those they have had</w:t>
      </w:r>
      <w:r w:rsidRPr="00CE3529">
        <w:rPr>
          <w:b w:val="0"/>
          <w:sz w:val="22"/>
          <w:szCs w:val="22"/>
          <w:shd w:val="clear" w:color="auto" w:fill="FFFFFF"/>
        </w:rPr>
        <w:t>.</w:t>
      </w:r>
      <w:r w:rsidR="000E4CAB" w:rsidRPr="00CE3529">
        <w:rPr>
          <w:b w:val="0"/>
          <w:sz w:val="22"/>
          <w:szCs w:val="22"/>
          <w:shd w:val="clear" w:color="auto" w:fill="FFFFFF"/>
        </w:rPr>
        <w:t xml:space="preserve"> Ask each pupil to name a food or drink – overall we are looking for a balance and range (variety) of different foods.</w:t>
      </w:r>
      <w:r w:rsidR="00D46E8A" w:rsidRPr="00CE3529">
        <w:rPr>
          <w:b w:val="0"/>
          <w:sz w:val="22"/>
          <w:szCs w:val="22"/>
          <w:shd w:val="clear" w:color="auto" w:fill="FFFFFF"/>
        </w:rPr>
        <w:t xml:space="preserve"> A </w:t>
      </w:r>
      <w:hyperlink r:id="rId13" w:history="1">
        <w:r w:rsidR="00D46E8A" w:rsidRPr="00CE3529">
          <w:rPr>
            <w:rStyle w:val="Hyperlink"/>
            <w:b w:val="0"/>
            <w:sz w:val="22"/>
            <w:szCs w:val="22"/>
            <w:shd w:val="clear" w:color="auto" w:fill="FFFFFF"/>
          </w:rPr>
          <w:t>worksheet</w:t>
        </w:r>
      </w:hyperlink>
      <w:r w:rsidR="00D46E8A" w:rsidRPr="00CE3529">
        <w:rPr>
          <w:b w:val="0"/>
          <w:sz w:val="22"/>
          <w:szCs w:val="22"/>
          <w:shd w:val="clear" w:color="auto" w:fill="FFFFFF"/>
        </w:rPr>
        <w:t xml:space="preserve"> </w:t>
      </w:r>
      <w:r w:rsidR="004B2E73" w:rsidRPr="00CE3529">
        <w:rPr>
          <w:b w:val="0"/>
          <w:sz w:val="22"/>
          <w:szCs w:val="22"/>
          <w:shd w:val="clear" w:color="auto" w:fill="FFFFFF"/>
        </w:rPr>
        <w:t>can be used to support.</w:t>
      </w:r>
    </w:p>
    <w:p w14:paraId="13CAF402" w14:textId="3A846FE1" w:rsidR="001277C6" w:rsidRPr="00CE3529" w:rsidRDefault="001277C6" w:rsidP="000B0546">
      <w:pPr>
        <w:pStyle w:val="FFLSubHeaders"/>
        <w:numPr>
          <w:ilvl w:val="0"/>
          <w:numId w:val="19"/>
        </w:numPr>
        <w:rPr>
          <w:b w:val="0"/>
          <w:sz w:val="22"/>
          <w:szCs w:val="22"/>
          <w:shd w:val="clear" w:color="auto" w:fill="FFFFFF"/>
        </w:rPr>
      </w:pPr>
      <w:r w:rsidRPr="00CE3529">
        <w:rPr>
          <w:b w:val="0"/>
          <w:sz w:val="22"/>
          <w:szCs w:val="22"/>
          <w:shd w:val="clear" w:color="auto" w:fill="FFFFFF"/>
        </w:rPr>
        <w:t>Remind pupils of the reasons why we need to eat and drink every day.</w:t>
      </w:r>
    </w:p>
    <w:p w14:paraId="05C4DBD1" w14:textId="435AC2E5" w:rsidR="001277C6" w:rsidRPr="00CE3529" w:rsidRDefault="001277C6" w:rsidP="000B0546">
      <w:pPr>
        <w:pStyle w:val="FFLSubHeaders"/>
        <w:numPr>
          <w:ilvl w:val="0"/>
          <w:numId w:val="19"/>
        </w:numPr>
        <w:rPr>
          <w:b w:val="0"/>
          <w:sz w:val="22"/>
          <w:szCs w:val="22"/>
          <w:shd w:val="clear" w:color="auto" w:fill="FFFFFF"/>
        </w:rPr>
      </w:pPr>
      <w:r w:rsidRPr="00CE3529">
        <w:rPr>
          <w:b w:val="0"/>
          <w:sz w:val="22"/>
          <w:szCs w:val="22"/>
          <w:shd w:val="clear" w:color="auto" w:fill="FFFFFF"/>
        </w:rPr>
        <w:t>People eat different types of food around the world.</w:t>
      </w:r>
    </w:p>
    <w:p w14:paraId="57E62530" w14:textId="007D90A3" w:rsidR="004B49F8" w:rsidRPr="00CE3529" w:rsidRDefault="004B49F8" w:rsidP="004B49F8">
      <w:pPr>
        <w:pStyle w:val="FFLSubHeaders"/>
        <w:rPr>
          <w:b w:val="0"/>
          <w:sz w:val="22"/>
          <w:szCs w:val="22"/>
          <w:shd w:val="clear" w:color="auto" w:fill="FFFFFF"/>
        </w:rPr>
      </w:pPr>
    </w:p>
    <w:p w14:paraId="6C22624D" w14:textId="041B52C0" w:rsidR="004B49F8" w:rsidRPr="00CE3529" w:rsidRDefault="004B49F8" w:rsidP="004B49F8">
      <w:pPr>
        <w:pStyle w:val="FFLSubHeaders"/>
        <w:rPr>
          <w:bCs w:val="0"/>
          <w:sz w:val="22"/>
          <w:szCs w:val="22"/>
          <w:shd w:val="clear" w:color="auto" w:fill="FFFFFF"/>
        </w:rPr>
      </w:pPr>
      <w:r w:rsidRPr="00CE3529">
        <w:rPr>
          <w:bCs w:val="0"/>
          <w:sz w:val="22"/>
          <w:szCs w:val="22"/>
          <w:shd w:val="clear" w:color="auto" w:fill="FFFFFF"/>
        </w:rPr>
        <w:t>Meal occasions</w:t>
      </w:r>
    </w:p>
    <w:p w14:paraId="24D61134" w14:textId="77777777" w:rsidR="001277C6" w:rsidRPr="00CE3529" w:rsidRDefault="004B49F8" w:rsidP="004B49F8">
      <w:pPr>
        <w:pStyle w:val="FFLSubHeaders"/>
        <w:numPr>
          <w:ilvl w:val="0"/>
          <w:numId w:val="23"/>
        </w:numPr>
        <w:rPr>
          <w:b w:val="0"/>
          <w:sz w:val="22"/>
          <w:szCs w:val="22"/>
          <w:shd w:val="clear" w:color="auto" w:fill="FFFFFF"/>
        </w:rPr>
      </w:pPr>
      <w:r w:rsidRPr="00CE3529">
        <w:rPr>
          <w:b w:val="0"/>
          <w:sz w:val="22"/>
          <w:szCs w:val="22"/>
          <w:shd w:val="clear" w:color="auto" w:fill="FFFFFF"/>
        </w:rPr>
        <w:t xml:space="preserve">There are three main meal occasions – ask pupils to name each occasion. </w:t>
      </w:r>
    </w:p>
    <w:p w14:paraId="4135C825" w14:textId="6EDEB91D" w:rsidR="004B49F8" w:rsidRPr="00CE3529" w:rsidRDefault="000E4CAB" w:rsidP="004B49F8">
      <w:pPr>
        <w:pStyle w:val="FFLSubHeaders"/>
        <w:numPr>
          <w:ilvl w:val="0"/>
          <w:numId w:val="23"/>
        </w:numPr>
        <w:rPr>
          <w:b w:val="0"/>
          <w:sz w:val="22"/>
          <w:szCs w:val="22"/>
          <w:shd w:val="clear" w:color="auto" w:fill="FFFFFF"/>
        </w:rPr>
      </w:pPr>
      <w:r w:rsidRPr="00CE3529">
        <w:rPr>
          <w:b w:val="0"/>
          <w:sz w:val="22"/>
          <w:szCs w:val="22"/>
          <w:shd w:val="clear" w:color="auto" w:fill="FFFFFF"/>
        </w:rPr>
        <w:t>Ask pupils at what time in the day these happen, for example, breakfast is in the morning (between 7</w:t>
      </w:r>
      <w:r w:rsidR="001277C6" w:rsidRPr="00CE3529">
        <w:rPr>
          <w:b w:val="0"/>
          <w:sz w:val="22"/>
          <w:szCs w:val="22"/>
          <w:shd w:val="clear" w:color="auto" w:fill="FFFFFF"/>
        </w:rPr>
        <w:t>am</w:t>
      </w:r>
      <w:r w:rsidRPr="00CE3529">
        <w:rPr>
          <w:b w:val="0"/>
          <w:sz w:val="22"/>
          <w:szCs w:val="22"/>
          <w:shd w:val="clear" w:color="auto" w:fill="FFFFFF"/>
        </w:rPr>
        <w:t xml:space="preserve"> and 9am for many people). </w:t>
      </w:r>
      <w:r w:rsidR="001277C6" w:rsidRPr="00CE3529">
        <w:rPr>
          <w:b w:val="0"/>
          <w:sz w:val="22"/>
          <w:szCs w:val="22"/>
          <w:shd w:val="clear" w:color="auto" w:fill="FFFFFF"/>
        </w:rPr>
        <w:t>You may wish to focus on telling the time using a clock.</w:t>
      </w:r>
    </w:p>
    <w:p w14:paraId="548AEC31" w14:textId="6C8A5EC9" w:rsidR="00CC540B" w:rsidRPr="00CE3529" w:rsidRDefault="00CC540B" w:rsidP="004B49F8">
      <w:pPr>
        <w:pStyle w:val="FFLSubHeaders"/>
        <w:numPr>
          <w:ilvl w:val="0"/>
          <w:numId w:val="23"/>
        </w:numPr>
        <w:rPr>
          <w:b w:val="0"/>
          <w:sz w:val="22"/>
          <w:szCs w:val="22"/>
          <w:shd w:val="clear" w:color="auto" w:fill="FFFFFF"/>
        </w:rPr>
      </w:pPr>
      <w:r w:rsidRPr="00CE3529">
        <w:rPr>
          <w:b w:val="0"/>
          <w:sz w:val="22"/>
          <w:szCs w:val="22"/>
          <w:shd w:val="clear" w:color="auto" w:fill="FFFFFF"/>
        </w:rPr>
        <w:t xml:space="preserve">People may also have snacks during the day. Ask pupils to name a range of healthy snacks. </w:t>
      </w:r>
    </w:p>
    <w:p w14:paraId="30FE753E" w14:textId="5E377C71" w:rsidR="004B49F8" w:rsidRPr="00CE3529" w:rsidRDefault="004B49F8" w:rsidP="004B49F8">
      <w:pPr>
        <w:pStyle w:val="FFLSubHeaders"/>
        <w:numPr>
          <w:ilvl w:val="0"/>
          <w:numId w:val="23"/>
        </w:numPr>
        <w:rPr>
          <w:b w:val="0"/>
          <w:sz w:val="22"/>
          <w:szCs w:val="22"/>
          <w:shd w:val="clear" w:color="auto" w:fill="FFFFFF"/>
        </w:rPr>
      </w:pPr>
      <w:r w:rsidRPr="00CE3529">
        <w:rPr>
          <w:b w:val="0"/>
          <w:sz w:val="22"/>
          <w:szCs w:val="22"/>
          <w:shd w:val="clear" w:color="auto" w:fill="FFFFFF"/>
        </w:rPr>
        <w:t>For each meal occasion, ask pupils to name a food or drink that is usually served, for example:</w:t>
      </w:r>
    </w:p>
    <w:p w14:paraId="11ADF33D" w14:textId="08DE4467" w:rsidR="004B49F8" w:rsidRPr="00CE3529" w:rsidRDefault="004B49F8" w:rsidP="004B49F8">
      <w:pPr>
        <w:pStyle w:val="FFLSubHeaders"/>
        <w:numPr>
          <w:ilvl w:val="1"/>
          <w:numId w:val="23"/>
        </w:numPr>
        <w:rPr>
          <w:b w:val="0"/>
          <w:sz w:val="22"/>
          <w:szCs w:val="22"/>
          <w:shd w:val="clear" w:color="auto" w:fill="FFFFFF"/>
        </w:rPr>
      </w:pPr>
      <w:r w:rsidRPr="00CE3529">
        <w:rPr>
          <w:b w:val="0"/>
          <w:sz w:val="22"/>
          <w:szCs w:val="22"/>
          <w:shd w:val="clear" w:color="auto" w:fill="FFFFFF"/>
        </w:rPr>
        <w:lastRenderedPageBreak/>
        <w:t>Breakfast – cereals and milk, toast, fruit, juice</w:t>
      </w:r>
      <w:r w:rsidR="008D69E3" w:rsidRPr="00CE3529">
        <w:rPr>
          <w:b w:val="0"/>
          <w:sz w:val="22"/>
          <w:szCs w:val="22"/>
          <w:shd w:val="clear" w:color="auto" w:fill="FFFFFF"/>
        </w:rPr>
        <w:t>.</w:t>
      </w:r>
    </w:p>
    <w:p w14:paraId="344F5964" w14:textId="15263614" w:rsidR="004B49F8" w:rsidRPr="00CE3529" w:rsidRDefault="004B49F8" w:rsidP="004B49F8">
      <w:pPr>
        <w:pStyle w:val="FFLSubHeaders"/>
        <w:numPr>
          <w:ilvl w:val="1"/>
          <w:numId w:val="23"/>
        </w:numPr>
        <w:rPr>
          <w:b w:val="0"/>
          <w:sz w:val="22"/>
          <w:szCs w:val="22"/>
          <w:shd w:val="clear" w:color="auto" w:fill="FFFFFF"/>
        </w:rPr>
      </w:pPr>
      <w:r w:rsidRPr="00CE3529">
        <w:rPr>
          <w:b w:val="0"/>
          <w:sz w:val="22"/>
          <w:szCs w:val="22"/>
          <w:shd w:val="clear" w:color="auto" w:fill="FFFFFF"/>
        </w:rPr>
        <w:t xml:space="preserve">Lunch </w:t>
      </w:r>
      <w:r w:rsidR="000E4CAB" w:rsidRPr="00CE3529">
        <w:rPr>
          <w:b w:val="0"/>
          <w:sz w:val="22"/>
          <w:szCs w:val="22"/>
          <w:shd w:val="clear" w:color="auto" w:fill="FFFFFF"/>
        </w:rPr>
        <w:t>–</w:t>
      </w:r>
      <w:r w:rsidRPr="00CE3529">
        <w:rPr>
          <w:b w:val="0"/>
          <w:sz w:val="22"/>
          <w:szCs w:val="22"/>
          <w:shd w:val="clear" w:color="auto" w:fill="FFFFFF"/>
        </w:rPr>
        <w:t xml:space="preserve"> sandwich</w:t>
      </w:r>
      <w:r w:rsidR="000E4CAB" w:rsidRPr="00CE3529">
        <w:rPr>
          <w:b w:val="0"/>
          <w:sz w:val="22"/>
          <w:szCs w:val="22"/>
          <w:shd w:val="clear" w:color="auto" w:fill="FFFFFF"/>
        </w:rPr>
        <w:t>,</w:t>
      </w:r>
      <w:r w:rsidR="00CC540B" w:rsidRPr="00CE3529">
        <w:rPr>
          <w:b w:val="0"/>
          <w:sz w:val="22"/>
          <w:szCs w:val="22"/>
          <w:shd w:val="clear" w:color="auto" w:fill="FFFFFF"/>
        </w:rPr>
        <w:t xml:space="preserve"> jacket potato, pasta dish, salad.</w:t>
      </w:r>
    </w:p>
    <w:p w14:paraId="29F5E8B5" w14:textId="79FB33F1" w:rsidR="004B49F8" w:rsidRPr="00CE3529" w:rsidRDefault="004B49F8" w:rsidP="004B49F8">
      <w:pPr>
        <w:pStyle w:val="FFLSubHeaders"/>
        <w:numPr>
          <w:ilvl w:val="1"/>
          <w:numId w:val="23"/>
        </w:numPr>
        <w:rPr>
          <w:b w:val="0"/>
          <w:sz w:val="22"/>
          <w:szCs w:val="22"/>
          <w:shd w:val="clear" w:color="auto" w:fill="FFFFFF"/>
        </w:rPr>
      </w:pPr>
      <w:r w:rsidRPr="00CE3529">
        <w:rPr>
          <w:b w:val="0"/>
          <w:sz w:val="22"/>
          <w:szCs w:val="22"/>
          <w:shd w:val="clear" w:color="auto" w:fill="FFFFFF"/>
        </w:rPr>
        <w:t xml:space="preserve">Evening meal </w:t>
      </w:r>
      <w:r w:rsidR="00CC540B" w:rsidRPr="00CE3529">
        <w:rPr>
          <w:b w:val="0"/>
          <w:sz w:val="22"/>
          <w:szCs w:val="22"/>
          <w:shd w:val="clear" w:color="auto" w:fill="FFFFFF"/>
        </w:rPr>
        <w:t>–</w:t>
      </w:r>
      <w:r w:rsidRPr="00CE3529">
        <w:rPr>
          <w:b w:val="0"/>
          <w:sz w:val="22"/>
          <w:szCs w:val="22"/>
          <w:shd w:val="clear" w:color="auto" w:fill="FFFFFF"/>
        </w:rPr>
        <w:t xml:space="preserve"> </w:t>
      </w:r>
      <w:r w:rsidR="00CC540B" w:rsidRPr="00CE3529">
        <w:rPr>
          <w:b w:val="0"/>
          <w:sz w:val="22"/>
          <w:szCs w:val="22"/>
          <w:shd w:val="clear" w:color="auto" w:fill="FFFFFF"/>
        </w:rPr>
        <w:t>curry and rice, fish fingers, pizza, stir-fry.</w:t>
      </w:r>
    </w:p>
    <w:p w14:paraId="35048BBA" w14:textId="3BAA97C1" w:rsidR="001277C6" w:rsidRPr="00CE3529" w:rsidRDefault="001277C6" w:rsidP="001277C6">
      <w:pPr>
        <w:pStyle w:val="FFLSubHeaders"/>
        <w:numPr>
          <w:ilvl w:val="0"/>
          <w:numId w:val="23"/>
        </w:numPr>
        <w:rPr>
          <w:b w:val="0"/>
          <w:sz w:val="22"/>
          <w:szCs w:val="22"/>
          <w:shd w:val="clear" w:color="auto" w:fill="FFFFFF"/>
        </w:rPr>
      </w:pPr>
      <w:r w:rsidRPr="00CE3529">
        <w:rPr>
          <w:b w:val="0"/>
          <w:sz w:val="22"/>
          <w:szCs w:val="22"/>
          <w:shd w:val="clear" w:color="auto" w:fill="FFFFFF"/>
        </w:rPr>
        <w:t xml:space="preserve">You may wish to use (and adapt) the following resources: </w:t>
      </w:r>
      <w:hyperlink r:id="rId14" w:history="1">
        <w:r w:rsidRPr="00CE3529">
          <w:rPr>
            <w:rStyle w:val="Hyperlink"/>
            <w:b w:val="0"/>
            <w:sz w:val="22"/>
            <w:szCs w:val="22"/>
            <w:shd w:val="clear" w:color="auto" w:fill="FFFFFF"/>
          </w:rPr>
          <w:t>Mealtimes worksheet</w:t>
        </w:r>
      </w:hyperlink>
      <w:r w:rsidRPr="00CE3529">
        <w:rPr>
          <w:b w:val="0"/>
          <w:sz w:val="22"/>
          <w:szCs w:val="22"/>
          <w:shd w:val="clear" w:color="auto" w:fill="FFFFFF"/>
        </w:rPr>
        <w:t xml:space="preserve"> and </w:t>
      </w:r>
      <w:hyperlink r:id="rId15" w:history="1">
        <w:r w:rsidRPr="00CE3529">
          <w:rPr>
            <w:rStyle w:val="Hyperlink"/>
            <w:b w:val="0"/>
            <w:sz w:val="22"/>
            <w:szCs w:val="22"/>
            <w:shd w:val="clear" w:color="auto" w:fill="FFFFFF"/>
          </w:rPr>
          <w:t>Mealtimes presentation</w:t>
        </w:r>
      </w:hyperlink>
      <w:r w:rsidRPr="00CE3529">
        <w:rPr>
          <w:b w:val="0"/>
          <w:sz w:val="22"/>
          <w:szCs w:val="22"/>
          <w:shd w:val="clear" w:color="auto" w:fill="FFFFFF"/>
        </w:rPr>
        <w:t xml:space="preserve">. </w:t>
      </w:r>
      <w:r w:rsidR="00C04AA3" w:rsidRPr="00CE3529">
        <w:rPr>
          <w:b w:val="0"/>
          <w:sz w:val="22"/>
          <w:szCs w:val="22"/>
          <w:shd w:val="clear" w:color="auto" w:fill="FFFFFF"/>
        </w:rPr>
        <w:t xml:space="preserve">A </w:t>
      </w:r>
      <w:hyperlink r:id="rId16" w:history="1">
        <w:r w:rsidR="00C04AA3" w:rsidRPr="00CE3529">
          <w:rPr>
            <w:rStyle w:val="Hyperlink"/>
            <w:b w:val="0"/>
            <w:sz w:val="22"/>
            <w:szCs w:val="22"/>
            <w:shd w:val="clear" w:color="auto" w:fill="FFFFFF"/>
          </w:rPr>
          <w:t>worksheet</w:t>
        </w:r>
      </w:hyperlink>
      <w:r w:rsidR="00C04AA3" w:rsidRPr="00CE3529">
        <w:rPr>
          <w:b w:val="0"/>
          <w:sz w:val="22"/>
          <w:szCs w:val="22"/>
          <w:shd w:val="clear" w:color="auto" w:fill="FFFFFF"/>
        </w:rPr>
        <w:t xml:space="preserve"> is available for you to use/adapt. </w:t>
      </w:r>
    </w:p>
    <w:p w14:paraId="0FB48A92" w14:textId="793CB5A9" w:rsidR="004C6670" w:rsidRPr="00CE3529" w:rsidRDefault="004C6670" w:rsidP="004C6670">
      <w:pPr>
        <w:pStyle w:val="FFLSubHeaders"/>
        <w:rPr>
          <w:b w:val="0"/>
          <w:sz w:val="22"/>
          <w:szCs w:val="22"/>
          <w:shd w:val="clear" w:color="auto" w:fill="FFFFFF"/>
        </w:rPr>
      </w:pPr>
    </w:p>
    <w:p w14:paraId="2911FE7F" w14:textId="35712F9E" w:rsidR="004C6670" w:rsidRPr="00CE3529" w:rsidRDefault="004C6670" w:rsidP="004C6670">
      <w:pPr>
        <w:pStyle w:val="FFLSubHeaders"/>
        <w:rPr>
          <w:bCs w:val="0"/>
          <w:sz w:val="22"/>
          <w:szCs w:val="22"/>
          <w:shd w:val="clear" w:color="auto" w:fill="FFFFFF"/>
        </w:rPr>
      </w:pPr>
      <w:r w:rsidRPr="00CE3529">
        <w:rPr>
          <w:bCs w:val="0"/>
          <w:sz w:val="22"/>
          <w:szCs w:val="22"/>
          <w:shd w:val="clear" w:color="auto" w:fill="FFFFFF"/>
        </w:rPr>
        <w:t>Special occasions</w:t>
      </w:r>
    </w:p>
    <w:p w14:paraId="523C87A8" w14:textId="6F492BDA" w:rsidR="004C6670" w:rsidRPr="00CE3529" w:rsidRDefault="001277C6" w:rsidP="001277C6">
      <w:pPr>
        <w:pStyle w:val="FFLSubHeaders"/>
        <w:numPr>
          <w:ilvl w:val="0"/>
          <w:numId w:val="24"/>
        </w:numPr>
        <w:rPr>
          <w:b w:val="0"/>
          <w:sz w:val="22"/>
          <w:szCs w:val="22"/>
          <w:shd w:val="clear" w:color="auto" w:fill="FFFFFF"/>
        </w:rPr>
      </w:pPr>
      <w:r w:rsidRPr="00CE3529">
        <w:rPr>
          <w:b w:val="0"/>
          <w:sz w:val="22"/>
          <w:szCs w:val="22"/>
          <w:shd w:val="clear" w:color="auto" w:fill="FFFFFF"/>
        </w:rPr>
        <w:t>Ask pupils to name a range of special occasions where food is served. You may need to use the following prompts:</w:t>
      </w:r>
    </w:p>
    <w:p w14:paraId="663E82A5" w14:textId="25B2A588" w:rsidR="001277C6" w:rsidRPr="00CE3529" w:rsidRDefault="00254F99" w:rsidP="001277C6">
      <w:pPr>
        <w:pStyle w:val="FFLSubHeaders"/>
        <w:numPr>
          <w:ilvl w:val="1"/>
          <w:numId w:val="24"/>
        </w:numPr>
        <w:rPr>
          <w:b w:val="0"/>
          <w:sz w:val="22"/>
          <w:szCs w:val="22"/>
          <w:shd w:val="clear" w:color="auto" w:fill="FFFFFF"/>
        </w:rPr>
      </w:pPr>
      <w:proofErr w:type="gramStart"/>
      <w:r w:rsidRPr="00CE3529">
        <w:rPr>
          <w:b w:val="0"/>
          <w:sz w:val="22"/>
          <w:szCs w:val="22"/>
          <w:shd w:val="clear" w:color="auto" w:fill="FFFFFF"/>
        </w:rPr>
        <w:t>b</w:t>
      </w:r>
      <w:r w:rsidR="002A14D3" w:rsidRPr="00CE3529">
        <w:rPr>
          <w:b w:val="0"/>
          <w:sz w:val="22"/>
          <w:szCs w:val="22"/>
          <w:shd w:val="clear" w:color="auto" w:fill="FFFFFF"/>
        </w:rPr>
        <w:t>irthday</w:t>
      </w:r>
      <w:r w:rsidRPr="00CE3529">
        <w:rPr>
          <w:b w:val="0"/>
          <w:sz w:val="22"/>
          <w:szCs w:val="22"/>
          <w:shd w:val="clear" w:color="auto" w:fill="FFFFFF"/>
        </w:rPr>
        <w:t>;</w:t>
      </w:r>
      <w:proofErr w:type="gramEnd"/>
    </w:p>
    <w:p w14:paraId="1F7BB112" w14:textId="780B9797" w:rsidR="001277C6" w:rsidRPr="00CE3529" w:rsidRDefault="00254F99" w:rsidP="001277C6">
      <w:pPr>
        <w:pStyle w:val="FFLSubHeaders"/>
        <w:numPr>
          <w:ilvl w:val="1"/>
          <w:numId w:val="24"/>
        </w:numPr>
        <w:rPr>
          <w:b w:val="0"/>
          <w:sz w:val="22"/>
          <w:szCs w:val="22"/>
          <w:shd w:val="clear" w:color="auto" w:fill="FFFFFF"/>
        </w:rPr>
      </w:pPr>
      <w:proofErr w:type="gramStart"/>
      <w:r w:rsidRPr="00CE3529">
        <w:rPr>
          <w:b w:val="0"/>
          <w:sz w:val="22"/>
          <w:szCs w:val="22"/>
          <w:shd w:val="clear" w:color="auto" w:fill="FFFFFF"/>
        </w:rPr>
        <w:t>p</w:t>
      </w:r>
      <w:r w:rsidR="002A14D3" w:rsidRPr="00CE3529">
        <w:rPr>
          <w:b w:val="0"/>
          <w:sz w:val="22"/>
          <w:szCs w:val="22"/>
          <w:shd w:val="clear" w:color="auto" w:fill="FFFFFF"/>
        </w:rPr>
        <w:t>arties</w:t>
      </w:r>
      <w:r w:rsidRPr="00CE3529">
        <w:rPr>
          <w:b w:val="0"/>
          <w:sz w:val="22"/>
          <w:szCs w:val="22"/>
          <w:shd w:val="clear" w:color="auto" w:fill="FFFFFF"/>
        </w:rPr>
        <w:t>;</w:t>
      </w:r>
      <w:proofErr w:type="gramEnd"/>
    </w:p>
    <w:p w14:paraId="2687CF54" w14:textId="2C68D2CF" w:rsidR="002A14D3" w:rsidRPr="00CE3529" w:rsidRDefault="002A14D3" w:rsidP="002A14D3">
      <w:pPr>
        <w:pStyle w:val="FFLSubHeaders"/>
        <w:numPr>
          <w:ilvl w:val="1"/>
          <w:numId w:val="24"/>
        </w:numPr>
        <w:rPr>
          <w:b w:val="0"/>
          <w:sz w:val="22"/>
          <w:szCs w:val="22"/>
          <w:shd w:val="clear" w:color="auto" w:fill="FFFFFF"/>
        </w:rPr>
      </w:pPr>
      <w:proofErr w:type="gramStart"/>
      <w:r w:rsidRPr="00CE3529">
        <w:rPr>
          <w:b w:val="0"/>
          <w:sz w:val="22"/>
          <w:szCs w:val="22"/>
          <w:shd w:val="clear" w:color="auto" w:fill="FFFFFF"/>
        </w:rPr>
        <w:t>Christmas</w:t>
      </w:r>
      <w:r w:rsidR="00254F99" w:rsidRPr="00CE3529">
        <w:rPr>
          <w:b w:val="0"/>
          <w:sz w:val="22"/>
          <w:szCs w:val="22"/>
          <w:shd w:val="clear" w:color="auto" w:fill="FFFFFF"/>
        </w:rPr>
        <w:t>;</w:t>
      </w:r>
      <w:proofErr w:type="gramEnd"/>
    </w:p>
    <w:p w14:paraId="689014BA" w14:textId="4C6C182E" w:rsidR="002A14D3" w:rsidRPr="00CE3529" w:rsidRDefault="002A14D3" w:rsidP="002A14D3">
      <w:pPr>
        <w:pStyle w:val="FFLSubHeaders"/>
        <w:numPr>
          <w:ilvl w:val="1"/>
          <w:numId w:val="24"/>
        </w:numPr>
        <w:rPr>
          <w:b w:val="0"/>
          <w:sz w:val="22"/>
          <w:szCs w:val="22"/>
          <w:shd w:val="clear" w:color="auto" w:fill="FFFFFF"/>
        </w:rPr>
      </w:pPr>
      <w:proofErr w:type="gramStart"/>
      <w:r w:rsidRPr="00CE3529">
        <w:rPr>
          <w:b w:val="0"/>
          <w:sz w:val="22"/>
          <w:szCs w:val="22"/>
          <w:shd w:val="clear" w:color="auto" w:fill="FFFFFF"/>
        </w:rPr>
        <w:t>Ramadan</w:t>
      </w:r>
      <w:r w:rsidR="00254F99" w:rsidRPr="00CE3529">
        <w:rPr>
          <w:b w:val="0"/>
          <w:sz w:val="22"/>
          <w:szCs w:val="22"/>
          <w:shd w:val="clear" w:color="auto" w:fill="FFFFFF"/>
        </w:rPr>
        <w:t>;</w:t>
      </w:r>
      <w:proofErr w:type="gramEnd"/>
    </w:p>
    <w:p w14:paraId="12AF0308" w14:textId="4C078BD6" w:rsidR="002A14D3" w:rsidRPr="00CE3529" w:rsidRDefault="002A14D3" w:rsidP="002A14D3">
      <w:pPr>
        <w:pStyle w:val="FFLSubHeaders"/>
        <w:numPr>
          <w:ilvl w:val="1"/>
          <w:numId w:val="24"/>
        </w:numPr>
        <w:rPr>
          <w:b w:val="0"/>
          <w:sz w:val="22"/>
          <w:szCs w:val="22"/>
          <w:shd w:val="clear" w:color="auto" w:fill="FFFFFF"/>
        </w:rPr>
      </w:pPr>
      <w:proofErr w:type="gramStart"/>
      <w:r w:rsidRPr="00CE3529">
        <w:rPr>
          <w:b w:val="0"/>
          <w:sz w:val="22"/>
          <w:szCs w:val="22"/>
          <w:shd w:val="clear" w:color="auto" w:fill="FFFFFF"/>
        </w:rPr>
        <w:t>Diwali</w:t>
      </w:r>
      <w:r w:rsidR="00254F99" w:rsidRPr="00CE3529">
        <w:rPr>
          <w:b w:val="0"/>
          <w:sz w:val="22"/>
          <w:szCs w:val="22"/>
          <w:shd w:val="clear" w:color="auto" w:fill="FFFFFF"/>
        </w:rPr>
        <w:t>;</w:t>
      </w:r>
      <w:proofErr w:type="gramEnd"/>
    </w:p>
    <w:p w14:paraId="736C695F" w14:textId="6E09F02C" w:rsidR="002A14D3" w:rsidRPr="00CE3529" w:rsidRDefault="00254F99" w:rsidP="002A14D3">
      <w:pPr>
        <w:pStyle w:val="FFLSubHeaders"/>
        <w:numPr>
          <w:ilvl w:val="1"/>
          <w:numId w:val="24"/>
        </w:numPr>
        <w:rPr>
          <w:b w:val="0"/>
          <w:sz w:val="22"/>
          <w:szCs w:val="22"/>
          <w:shd w:val="clear" w:color="auto" w:fill="FFFFFF"/>
        </w:rPr>
      </w:pPr>
      <w:r w:rsidRPr="00CE3529">
        <w:rPr>
          <w:b w:val="0"/>
          <w:sz w:val="22"/>
          <w:szCs w:val="22"/>
          <w:shd w:val="clear" w:color="auto" w:fill="FFFFFF"/>
        </w:rPr>
        <w:t>Halloween.</w:t>
      </w:r>
      <w:r w:rsidR="002A14D3" w:rsidRPr="00CE3529">
        <w:rPr>
          <w:b w:val="0"/>
          <w:sz w:val="22"/>
          <w:szCs w:val="22"/>
          <w:shd w:val="clear" w:color="auto" w:fill="FFFFFF"/>
        </w:rPr>
        <w:t xml:space="preserve"> </w:t>
      </w:r>
    </w:p>
    <w:p w14:paraId="5BA5B887" w14:textId="4E106C2B" w:rsidR="002A14D3" w:rsidRPr="00CE3529" w:rsidRDefault="002A14D3" w:rsidP="004C6670">
      <w:pPr>
        <w:pStyle w:val="FFLSubHeaders"/>
        <w:numPr>
          <w:ilvl w:val="0"/>
          <w:numId w:val="24"/>
        </w:numPr>
        <w:rPr>
          <w:b w:val="0"/>
          <w:sz w:val="22"/>
          <w:szCs w:val="22"/>
          <w:shd w:val="clear" w:color="auto" w:fill="FFFFFF"/>
        </w:rPr>
      </w:pPr>
      <w:r w:rsidRPr="00CE3529">
        <w:rPr>
          <w:b w:val="0"/>
          <w:sz w:val="22"/>
          <w:szCs w:val="22"/>
          <w:shd w:val="clear" w:color="auto" w:fill="FFFFFF"/>
        </w:rPr>
        <w:t xml:space="preserve">Taking one special occasion, ask pupils to decide on what food and drink could be served. Record this on the board or allow pupils to share their thoughts on paper/electronically/verbally. </w:t>
      </w:r>
      <w:r w:rsidR="00164925" w:rsidRPr="00CE3529">
        <w:rPr>
          <w:b w:val="0"/>
          <w:sz w:val="22"/>
          <w:szCs w:val="22"/>
          <w:shd w:val="clear" w:color="auto" w:fill="FFFFFF"/>
        </w:rPr>
        <w:t xml:space="preserve">A </w:t>
      </w:r>
      <w:hyperlink r:id="rId17" w:history="1">
        <w:r w:rsidR="00164925" w:rsidRPr="00CE3529">
          <w:rPr>
            <w:rStyle w:val="Hyperlink"/>
            <w:b w:val="0"/>
            <w:sz w:val="22"/>
            <w:szCs w:val="22"/>
            <w:shd w:val="clear" w:color="auto" w:fill="FFFFFF"/>
          </w:rPr>
          <w:t>worksheet</w:t>
        </w:r>
      </w:hyperlink>
      <w:r w:rsidR="00164925" w:rsidRPr="00CE3529">
        <w:rPr>
          <w:b w:val="0"/>
          <w:sz w:val="22"/>
          <w:szCs w:val="22"/>
          <w:shd w:val="clear" w:color="auto" w:fill="FFFFFF"/>
        </w:rPr>
        <w:t xml:space="preserve"> is available for you to use/adapt.</w:t>
      </w:r>
      <w:r w:rsidR="009D39FD" w:rsidRPr="00CE3529">
        <w:rPr>
          <w:b w:val="0"/>
          <w:sz w:val="22"/>
          <w:szCs w:val="22"/>
          <w:shd w:val="clear" w:color="auto" w:fill="FFFFFF"/>
        </w:rPr>
        <w:t xml:space="preserve"> You could have images of food and drinks for the pupils to select. </w:t>
      </w:r>
    </w:p>
    <w:p w14:paraId="37C38E52" w14:textId="701A20D9" w:rsidR="004C6670" w:rsidRPr="00CE3529" w:rsidRDefault="001277C6" w:rsidP="004C6670">
      <w:pPr>
        <w:pStyle w:val="FFLSubHeaders"/>
        <w:numPr>
          <w:ilvl w:val="0"/>
          <w:numId w:val="24"/>
        </w:numPr>
        <w:rPr>
          <w:b w:val="0"/>
          <w:sz w:val="22"/>
          <w:szCs w:val="22"/>
          <w:shd w:val="clear" w:color="auto" w:fill="FFFFFF"/>
        </w:rPr>
      </w:pPr>
      <w:r w:rsidRPr="00CE3529">
        <w:rPr>
          <w:b w:val="0"/>
          <w:sz w:val="22"/>
          <w:szCs w:val="22"/>
          <w:shd w:val="clear" w:color="auto" w:fill="FFFFFF"/>
        </w:rPr>
        <w:t xml:space="preserve">You may wish to use (and adapt) the following resources: </w:t>
      </w:r>
      <w:hyperlink r:id="rId18" w:history="1">
        <w:r w:rsidRPr="00CE3529">
          <w:rPr>
            <w:rStyle w:val="Hyperlink"/>
            <w:b w:val="0"/>
            <w:sz w:val="22"/>
            <w:szCs w:val="22"/>
            <w:shd w:val="clear" w:color="auto" w:fill="FFFFFF"/>
          </w:rPr>
          <w:t>Special occasions presentation,</w:t>
        </w:r>
      </w:hyperlink>
      <w:r w:rsidRPr="00CE3529">
        <w:rPr>
          <w:b w:val="0"/>
          <w:sz w:val="22"/>
          <w:szCs w:val="22"/>
          <w:shd w:val="clear" w:color="auto" w:fill="FFFFFF"/>
        </w:rPr>
        <w:t xml:space="preserve"> </w:t>
      </w:r>
    </w:p>
    <w:p w14:paraId="5F09F3BC" w14:textId="77777777" w:rsidR="001277C6" w:rsidRPr="00CE3529" w:rsidRDefault="001277C6" w:rsidP="004C6670">
      <w:pPr>
        <w:pStyle w:val="FFLSubHeaders"/>
        <w:rPr>
          <w:b w:val="0"/>
          <w:sz w:val="22"/>
          <w:szCs w:val="22"/>
          <w:shd w:val="clear" w:color="auto" w:fill="FFFFFF"/>
        </w:rPr>
      </w:pPr>
    </w:p>
    <w:p w14:paraId="5BD3031A" w14:textId="52E55D9F" w:rsidR="004C6670" w:rsidRPr="00CE3529" w:rsidRDefault="004C6670" w:rsidP="004C6670">
      <w:pPr>
        <w:pStyle w:val="FFLSubHeaders"/>
        <w:rPr>
          <w:bCs w:val="0"/>
          <w:sz w:val="22"/>
          <w:szCs w:val="22"/>
          <w:shd w:val="clear" w:color="auto" w:fill="FFFFFF"/>
        </w:rPr>
      </w:pPr>
      <w:r w:rsidRPr="00CE3529">
        <w:rPr>
          <w:bCs w:val="0"/>
          <w:sz w:val="22"/>
          <w:szCs w:val="22"/>
          <w:shd w:val="clear" w:color="auto" w:fill="FFFFFF"/>
        </w:rPr>
        <w:t>Likes and dislikes</w:t>
      </w:r>
    </w:p>
    <w:p w14:paraId="44459133" w14:textId="674238E6" w:rsidR="004C6670" w:rsidRPr="00CE3529" w:rsidRDefault="002A14D3" w:rsidP="002A14D3">
      <w:pPr>
        <w:pStyle w:val="FFLSubHeaders"/>
        <w:numPr>
          <w:ilvl w:val="0"/>
          <w:numId w:val="25"/>
        </w:numPr>
        <w:rPr>
          <w:b w:val="0"/>
          <w:sz w:val="22"/>
          <w:szCs w:val="22"/>
          <w:shd w:val="clear" w:color="auto" w:fill="FFFFFF"/>
        </w:rPr>
      </w:pPr>
      <w:r w:rsidRPr="00CE3529">
        <w:rPr>
          <w:b w:val="0"/>
          <w:sz w:val="22"/>
          <w:szCs w:val="22"/>
          <w:shd w:val="clear" w:color="auto" w:fill="FFFFFF"/>
        </w:rPr>
        <w:t xml:space="preserve">Ask pupils to name their </w:t>
      </w:r>
      <w:proofErr w:type="spellStart"/>
      <w:r w:rsidRPr="00CE3529">
        <w:rPr>
          <w:b w:val="0"/>
          <w:sz w:val="22"/>
          <w:szCs w:val="22"/>
          <w:shd w:val="clear" w:color="auto" w:fill="FFFFFF"/>
        </w:rPr>
        <w:t>favourite</w:t>
      </w:r>
      <w:proofErr w:type="spellEnd"/>
      <w:r w:rsidRPr="00CE3529">
        <w:rPr>
          <w:b w:val="0"/>
          <w:sz w:val="22"/>
          <w:szCs w:val="22"/>
          <w:shd w:val="clear" w:color="auto" w:fill="FFFFFF"/>
        </w:rPr>
        <w:t xml:space="preserve"> food. Why is it </w:t>
      </w:r>
      <w:proofErr w:type="gramStart"/>
      <w:r w:rsidRPr="00CE3529">
        <w:rPr>
          <w:b w:val="0"/>
          <w:sz w:val="22"/>
          <w:szCs w:val="22"/>
          <w:shd w:val="clear" w:color="auto" w:fill="FFFFFF"/>
        </w:rPr>
        <w:t>is</w:t>
      </w:r>
      <w:proofErr w:type="gramEnd"/>
      <w:r w:rsidRPr="00CE3529">
        <w:rPr>
          <w:b w:val="0"/>
          <w:sz w:val="22"/>
          <w:szCs w:val="22"/>
          <w:shd w:val="clear" w:color="auto" w:fill="FFFFFF"/>
        </w:rPr>
        <w:t xml:space="preserve"> their </w:t>
      </w:r>
      <w:proofErr w:type="spellStart"/>
      <w:r w:rsidRPr="00CE3529">
        <w:rPr>
          <w:b w:val="0"/>
          <w:sz w:val="22"/>
          <w:szCs w:val="22"/>
          <w:shd w:val="clear" w:color="auto" w:fill="FFFFFF"/>
        </w:rPr>
        <w:t>favourite</w:t>
      </w:r>
      <w:proofErr w:type="spellEnd"/>
      <w:r w:rsidRPr="00CE3529">
        <w:rPr>
          <w:b w:val="0"/>
          <w:sz w:val="22"/>
          <w:szCs w:val="22"/>
          <w:shd w:val="clear" w:color="auto" w:fill="FFFFFF"/>
        </w:rPr>
        <w:t>?</w:t>
      </w:r>
    </w:p>
    <w:p w14:paraId="5BD3AEA8" w14:textId="14816138" w:rsidR="002A14D3" w:rsidRPr="00CE3529" w:rsidRDefault="002A14D3" w:rsidP="002A14D3">
      <w:pPr>
        <w:pStyle w:val="FFLSubHeaders"/>
        <w:numPr>
          <w:ilvl w:val="0"/>
          <w:numId w:val="25"/>
        </w:numPr>
        <w:rPr>
          <w:b w:val="0"/>
          <w:sz w:val="22"/>
          <w:szCs w:val="22"/>
          <w:shd w:val="clear" w:color="auto" w:fill="FFFFFF"/>
        </w:rPr>
      </w:pPr>
      <w:r w:rsidRPr="00CE3529">
        <w:rPr>
          <w:b w:val="0"/>
          <w:sz w:val="22"/>
          <w:szCs w:val="22"/>
          <w:shd w:val="clear" w:color="auto" w:fill="FFFFFF"/>
        </w:rPr>
        <w:t xml:space="preserve">Next, ask for their least </w:t>
      </w:r>
      <w:proofErr w:type="spellStart"/>
      <w:r w:rsidRPr="00CE3529">
        <w:rPr>
          <w:b w:val="0"/>
          <w:sz w:val="22"/>
          <w:szCs w:val="22"/>
          <w:shd w:val="clear" w:color="auto" w:fill="FFFFFF"/>
        </w:rPr>
        <w:t>favourite</w:t>
      </w:r>
      <w:proofErr w:type="spellEnd"/>
      <w:r w:rsidRPr="00CE3529">
        <w:rPr>
          <w:b w:val="0"/>
          <w:sz w:val="22"/>
          <w:szCs w:val="22"/>
          <w:shd w:val="clear" w:color="auto" w:fill="FFFFFF"/>
        </w:rPr>
        <w:t xml:space="preserve"> food.</w:t>
      </w:r>
    </w:p>
    <w:p w14:paraId="427B5D36" w14:textId="22CCE97E" w:rsidR="002A14D3" w:rsidRPr="00CE3529" w:rsidRDefault="002A14D3" w:rsidP="002A14D3">
      <w:pPr>
        <w:pStyle w:val="FFLSubHeaders"/>
        <w:numPr>
          <w:ilvl w:val="0"/>
          <w:numId w:val="25"/>
        </w:numPr>
        <w:rPr>
          <w:b w:val="0"/>
          <w:sz w:val="22"/>
          <w:szCs w:val="22"/>
          <w:shd w:val="clear" w:color="auto" w:fill="FFFFFF"/>
        </w:rPr>
      </w:pPr>
      <w:r w:rsidRPr="00CE3529">
        <w:rPr>
          <w:b w:val="0"/>
          <w:sz w:val="22"/>
          <w:szCs w:val="22"/>
          <w:shd w:val="clear" w:color="auto" w:fill="FFFFFF"/>
        </w:rPr>
        <w:t>Keep a note of the examples.</w:t>
      </w:r>
    </w:p>
    <w:p w14:paraId="782C5DF4" w14:textId="495C1DF9" w:rsidR="002A14D3" w:rsidRPr="00CE3529" w:rsidRDefault="002A14D3" w:rsidP="004C6670">
      <w:pPr>
        <w:pStyle w:val="FFLSubHeaders"/>
        <w:numPr>
          <w:ilvl w:val="0"/>
          <w:numId w:val="25"/>
        </w:numPr>
        <w:rPr>
          <w:b w:val="0"/>
          <w:sz w:val="22"/>
          <w:szCs w:val="22"/>
          <w:shd w:val="clear" w:color="auto" w:fill="FFFFFF"/>
        </w:rPr>
      </w:pPr>
      <w:r w:rsidRPr="00CE3529">
        <w:rPr>
          <w:b w:val="0"/>
          <w:sz w:val="22"/>
          <w:szCs w:val="22"/>
          <w:shd w:val="clear" w:color="auto" w:fill="FFFFFF"/>
        </w:rPr>
        <w:t>People all have different tastes – we do not all like or dislikes the same food or drink.</w:t>
      </w:r>
    </w:p>
    <w:p w14:paraId="6DF6B671" w14:textId="0064EE77" w:rsidR="002A14D3" w:rsidRPr="00CE3529" w:rsidRDefault="002A14D3" w:rsidP="004C6670">
      <w:pPr>
        <w:pStyle w:val="FFLSubHeaders"/>
        <w:numPr>
          <w:ilvl w:val="0"/>
          <w:numId w:val="25"/>
        </w:numPr>
        <w:rPr>
          <w:b w:val="0"/>
          <w:sz w:val="22"/>
          <w:szCs w:val="22"/>
          <w:shd w:val="clear" w:color="auto" w:fill="FFFFFF"/>
        </w:rPr>
      </w:pPr>
      <w:r w:rsidRPr="00CE3529">
        <w:rPr>
          <w:b w:val="0"/>
          <w:sz w:val="22"/>
          <w:szCs w:val="22"/>
          <w:shd w:val="clear" w:color="auto" w:fill="FFFFFF"/>
        </w:rPr>
        <w:t xml:space="preserve">Ask pupils to create a ‘likes’ and ‘dislikes’ mood board – they could draw images of food or drink, use images, cut out images from magazines or add labels. Some pupils will need support. </w:t>
      </w:r>
    </w:p>
    <w:p w14:paraId="1191A3E2" w14:textId="65DDDDC8" w:rsidR="001277C6" w:rsidRPr="00CE3529" w:rsidRDefault="001277C6" w:rsidP="004C6670">
      <w:pPr>
        <w:pStyle w:val="FFLSubHeaders"/>
        <w:numPr>
          <w:ilvl w:val="0"/>
          <w:numId w:val="25"/>
        </w:numPr>
        <w:rPr>
          <w:b w:val="0"/>
          <w:sz w:val="22"/>
          <w:szCs w:val="22"/>
          <w:shd w:val="clear" w:color="auto" w:fill="FFFFFF"/>
        </w:rPr>
      </w:pPr>
      <w:r w:rsidRPr="00CE3529">
        <w:rPr>
          <w:b w:val="0"/>
          <w:sz w:val="22"/>
          <w:szCs w:val="22"/>
          <w:shd w:val="clear" w:color="auto" w:fill="FFFFFF"/>
        </w:rPr>
        <w:t xml:space="preserve">You may wish to use (and adapt) the following resources: </w:t>
      </w:r>
      <w:hyperlink r:id="rId19" w:history="1">
        <w:r w:rsidRPr="00CE3529">
          <w:rPr>
            <w:rStyle w:val="Hyperlink"/>
            <w:b w:val="0"/>
            <w:sz w:val="22"/>
            <w:szCs w:val="22"/>
            <w:shd w:val="clear" w:color="auto" w:fill="FFFFFF"/>
          </w:rPr>
          <w:t>Food and drinks I like</w:t>
        </w:r>
      </w:hyperlink>
      <w:hyperlink r:id="rId20" w:history="1">
        <w:r w:rsidRPr="00CE3529">
          <w:rPr>
            <w:rStyle w:val="Hyperlink"/>
            <w:b w:val="0"/>
            <w:sz w:val="22"/>
            <w:szCs w:val="22"/>
            <w:shd w:val="clear" w:color="auto" w:fill="FFFFFF"/>
          </w:rPr>
          <w:t>, I like that presentation</w:t>
        </w:r>
      </w:hyperlink>
      <w:r w:rsidR="0088618E" w:rsidRPr="00CE3529">
        <w:rPr>
          <w:b w:val="0"/>
          <w:sz w:val="22"/>
          <w:szCs w:val="22"/>
          <w:shd w:val="clear" w:color="auto" w:fill="FFFFFF"/>
        </w:rPr>
        <w:t>.</w:t>
      </w:r>
      <w:r w:rsidRPr="00CE3529">
        <w:rPr>
          <w:b w:val="0"/>
          <w:sz w:val="22"/>
          <w:szCs w:val="22"/>
          <w:shd w:val="clear" w:color="auto" w:fill="FFFFFF"/>
        </w:rPr>
        <w:t xml:space="preserve"> </w:t>
      </w:r>
      <w:r w:rsidR="0088618E" w:rsidRPr="00CE3529">
        <w:rPr>
          <w:b w:val="0"/>
          <w:sz w:val="22"/>
          <w:szCs w:val="22"/>
          <w:shd w:val="clear" w:color="auto" w:fill="FFFFFF"/>
        </w:rPr>
        <w:t xml:space="preserve">A </w:t>
      </w:r>
      <w:hyperlink r:id="rId21" w:history="1">
        <w:r w:rsidR="0088618E" w:rsidRPr="00CE3529">
          <w:rPr>
            <w:rStyle w:val="Hyperlink"/>
            <w:b w:val="0"/>
            <w:sz w:val="22"/>
            <w:szCs w:val="22"/>
            <w:shd w:val="clear" w:color="auto" w:fill="FFFFFF"/>
          </w:rPr>
          <w:t>worksheet</w:t>
        </w:r>
      </w:hyperlink>
      <w:r w:rsidR="0088618E" w:rsidRPr="00CE3529">
        <w:rPr>
          <w:b w:val="0"/>
          <w:sz w:val="22"/>
          <w:szCs w:val="22"/>
          <w:shd w:val="clear" w:color="auto" w:fill="FFFFFF"/>
        </w:rPr>
        <w:t xml:space="preserve"> is available for you to use/adapt. For som</w:t>
      </w:r>
      <w:r w:rsidR="00280BC7" w:rsidRPr="00CE3529">
        <w:rPr>
          <w:b w:val="0"/>
          <w:sz w:val="22"/>
          <w:szCs w:val="22"/>
          <w:shd w:val="clear" w:color="auto" w:fill="FFFFFF"/>
        </w:rPr>
        <w:t>e pupils, they may simply list foods into like and dislike, while others may be able to describe their reason.</w:t>
      </w:r>
    </w:p>
    <w:p w14:paraId="23BBEA8B" w14:textId="77777777" w:rsidR="00CE3529" w:rsidRDefault="00CE3529" w:rsidP="004C6670">
      <w:pPr>
        <w:pStyle w:val="FFLSubHeaders"/>
        <w:rPr>
          <w:b w:val="0"/>
          <w:sz w:val="22"/>
          <w:szCs w:val="22"/>
          <w:shd w:val="clear" w:color="auto" w:fill="FFFFFF"/>
        </w:rPr>
      </w:pPr>
    </w:p>
    <w:p w14:paraId="3EF8C6FF" w14:textId="1FAF50CF" w:rsidR="004C6670" w:rsidRPr="00CE3529" w:rsidRDefault="004C6670" w:rsidP="004C6670">
      <w:pPr>
        <w:pStyle w:val="FFLSubHeaders"/>
        <w:rPr>
          <w:bCs w:val="0"/>
          <w:sz w:val="22"/>
          <w:szCs w:val="22"/>
          <w:shd w:val="clear" w:color="auto" w:fill="FFFFFF"/>
        </w:rPr>
      </w:pPr>
      <w:r w:rsidRPr="00CE3529">
        <w:rPr>
          <w:bCs w:val="0"/>
          <w:sz w:val="22"/>
          <w:szCs w:val="22"/>
          <w:shd w:val="clear" w:color="auto" w:fill="FFFFFF"/>
        </w:rPr>
        <w:t>The senses</w:t>
      </w:r>
    </w:p>
    <w:p w14:paraId="67463C01" w14:textId="79BA2329" w:rsidR="004C6670" w:rsidRPr="00CE3529" w:rsidRDefault="002A14D3" w:rsidP="002A14D3">
      <w:pPr>
        <w:pStyle w:val="FFLSubHeaders"/>
        <w:numPr>
          <w:ilvl w:val="0"/>
          <w:numId w:val="26"/>
        </w:numPr>
        <w:rPr>
          <w:b w:val="0"/>
          <w:sz w:val="22"/>
          <w:szCs w:val="22"/>
          <w:shd w:val="clear" w:color="auto" w:fill="FFFFFF"/>
        </w:rPr>
      </w:pPr>
      <w:r w:rsidRPr="00CE3529">
        <w:rPr>
          <w:b w:val="0"/>
          <w:sz w:val="22"/>
          <w:szCs w:val="22"/>
          <w:shd w:val="clear" w:color="auto" w:fill="FFFFFF"/>
        </w:rPr>
        <w:t xml:space="preserve">Our senses help us like and dislike food and drinks. </w:t>
      </w:r>
    </w:p>
    <w:p w14:paraId="74E3E276" w14:textId="3DEA5BAD" w:rsidR="002A14D3" w:rsidRPr="00CE3529" w:rsidRDefault="002A14D3" w:rsidP="002A14D3">
      <w:pPr>
        <w:pStyle w:val="FFLSubHeaders"/>
        <w:numPr>
          <w:ilvl w:val="0"/>
          <w:numId w:val="26"/>
        </w:numPr>
        <w:rPr>
          <w:b w:val="0"/>
          <w:sz w:val="22"/>
          <w:szCs w:val="22"/>
          <w:shd w:val="clear" w:color="auto" w:fill="FFFFFF"/>
        </w:rPr>
      </w:pPr>
      <w:r w:rsidRPr="00CE3529">
        <w:rPr>
          <w:b w:val="0"/>
          <w:sz w:val="22"/>
          <w:szCs w:val="22"/>
          <w:shd w:val="clear" w:color="auto" w:fill="FFFFFF"/>
        </w:rPr>
        <w:t>Ask pupils to name the senses. For each, ask them for examples – such as:</w:t>
      </w:r>
    </w:p>
    <w:p w14:paraId="1E853CCF" w14:textId="3F74DA41" w:rsidR="002A14D3" w:rsidRPr="00CE3529" w:rsidRDefault="0065608E" w:rsidP="002A14D3">
      <w:pPr>
        <w:pStyle w:val="FFLSubHeaders"/>
        <w:numPr>
          <w:ilvl w:val="1"/>
          <w:numId w:val="26"/>
        </w:numPr>
        <w:rPr>
          <w:b w:val="0"/>
          <w:sz w:val="22"/>
          <w:szCs w:val="22"/>
          <w:shd w:val="clear" w:color="auto" w:fill="FFFFFF"/>
        </w:rPr>
      </w:pPr>
      <w:r w:rsidRPr="00CE3529">
        <w:rPr>
          <w:b w:val="0"/>
          <w:sz w:val="22"/>
          <w:szCs w:val="22"/>
          <w:shd w:val="clear" w:color="auto" w:fill="FFFFFF"/>
        </w:rPr>
        <w:t>s</w:t>
      </w:r>
      <w:r w:rsidR="002A14D3" w:rsidRPr="00CE3529">
        <w:rPr>
          <w:b w:val="0"/>
          <w:sz w:val="22"/>
          <w:szCs w:val="22"/>
          <w:shd w:val="clear" w:color="auto" w:fill="FFFFFF"/>
        </w:rPr>
        <w:t xml:space="preserve">ight </w:t>
      </w:r>
      <w:r w:rsidR="00233953" w:rsidRPr="00CE3529">
        <w:rPr>
          <w:b w:val="0"/>
          <w:sz w:val="22"/>
          <w:szCs w:val="22"/>
          <w:shd w:val="clear" w:color="auto" w:fill="FFFFFF"/>
        </w:rPr>
        <w:t>–</w:t>
      </w:r>
      <w:r w:rsidR="002A14D3" w:rsidRPr="00CE3529">
        <w:rPr>
          <w:b w:val="0"/>
          <w:sz w:val="22"/>
          <w:szCs w:val="22"/>
          <w:shd w:val="clear" w:color="auto" w:fill="FFFFFF"/>
        </w:rPr>
        <w:t xml:space="preserve"> </w:t>
      </w:r>
      <w:r w:rsidR="00233953" w:rsidRPr="00CE3529">
        <w:rPr>
          <w:b w:val="0"/>
          <w:sz w:val="22"/>
          <w:szCs w:val="22"/>
          <w:shd w:val="clear" w:color="auto" w:fill="FFFFFF"/>
        </w:rPr>
        <w:t xml:space="preserve">freshly baked pizza, melting </w:t>
      </w:r>
      <w:proofErr w:type="gramStart"/>
      <w:r w:rsidR="00233953" w:rsidRPr="00CE3529">
        <w:rPr>
          <w:b w:val="0"/>
          <w:sz w:val="22"/>
          <w:szCs w:val="22"/>
          <w:shd w:val="clear" w:color="auto" w:fill="FFFFFF"/>
        </w:rPr>
        <w:t>cheese;</w:t>
      </w:r>
      <w:proofErr w:type="gramEnd"/>
    </w:p>
    <w:p w14:paraId="2772AC46" w14:textId="0B822C67" w:rsidR="002A14D3" w:rsidRPr="00CE3529" w:rsidRDefault="0065608E" w:rsidP="002A14D3">
      <w:pPr>
        <w:pStyle w:val="FFLSubHeaders"/>
        <w:numPr>
          <w:ilvl w:val="1"/>
          <w:numId w:val="26"/>
        </w:numPr>
        <w:rPr>
          <w:b w:val="0"/>
          <w:sz w:val="22"/>
          <w:szCs w:val="22"/>
          <w:shd w:val="clear" w:color="auto" w:fill="FFFFFF"/>
        </w:rPr>
      </w:pPr>
      <w:r w:rsidRPr="00CE3529">
        <w:rPr>
          <w:b w:val="0"/>
          <w:sz w:val="22"/>
          <w:szCs w:val="22"/>
          <w:shd w:val="clear" w:color="auto" w:fill="FFFFFF"/>
        </w:rPr>
        <w:t>s</w:t>
      </w:r>
      <w:r w:rsidR="002A14D3" w:rsidRPr="00CE3529">
        <w:rPr>
          <w:b w:val="0"/>
          <w:sz w:val="22"/>
          <w:szCs w:val="22"/>
          <w:shd w:val="clear" w:color="auto" w:fill="FFFFFF"/>
        </w:rPr>
        <w:t>mell (</w:t>
      </w:r>
      <w:proofErr w:type="spellStart"/>
      <w:r w:rsidR="002A14D3" w:rsidRPr="00CE3529">
        <w:rPr>
          <w:b w:val="0"/>
          <w:sz w:val="22"/>
          <w:szCs w:val="22"/>
          <w:shd w:val="clear" w:color="auto" w:fill="FFFFFF"/>
        </w:rPr>
        <w:t>odour</w:t>
      </w:r>
      <w:proofErr w:type="spellEnd"/>
      <w:r w:rsidR="002A14D3" w:rsidRPr="00CE3529">
        <w:rPr>
          <w:b w:val="0"/>
          <w:sz w:val="22"/>
          <w:szCs w:val="22"/>
          <w:shd w:val="clear" w:color="auto" w:fill="FFFFFF"/>
        </w:rPr>
        <w:t>) – a fresh cut orange</w:t>
      </w:r>
      <w:r w:rsidR="00233953" w:rsidRPr="00CE3529">
        <w:rPr>
          <w:b w:val="0"/>
          <w:sz w:val="22"/>
          <w:szCs w:val="22"/>
          <w:shd w:val="clear" w:color="auto" w:fill="FFFFFF"/>
        </w:rPr>
        <w:t xml:space="preserve">, fresh bread </w:t>
      </w:r>
      <w:proofErr w:type="gramStart"/>
      <w:r w:rsidR="00233953" w:rsidRPr="00CE3529">
        <w:rPr>
          <w:b w:val="0"/>
          <w:sz w:val="22"/>
          <w:szCs w:val="22"/>
          <w:shd w:val="clear" w:color="auto" w:fill="FFFFFF"/>
        </w:rPr>
        <w:t>baking;</w:t>
      </w:r>
      <w:proofErr w:type="gramEnd"/>
    </w:p>
    <w:p w14:paraId="11B7F5B6" w14:textId="1746E9D6" w:rsidR="002A14D3" w:rsidRPr="00CE3529" w:rsidRDefault="0065608E" w:rsidP="002A14D3">
      <w:pPr>
        <w:pStyle w:val="FFLSubHeaders"/>
        <w:numPr>
          <w:ilvl w:val="1"/>
          <w:numId w:val="26"/>
        </w:numPr>
        <w:rPr>
          <w:b w:val="0"/>
          <w:sz w:val="22"/>
          <w:szCs w:val="22"/>
          <w:shd w:val="clear" w:color="auto" w:fill="FFFFFF"/>
        </w:rPr>
      </w:pPr>
      <w:r w:rsidRPr="00CE3529">
        <w:rPr>
          <w:b w:val="0"/>
          <w:sz w:val="22"/>
          <w:szCs w:val="22"/>
          <w:shd w:val="clear" w:color="auto" w:fill="FFFFFF"/>
        </w:rPr>
        <w:t>t</w:t>
      </w:r>
      <w:r w:rsidR="002A14D3" w:rsidRPr="00CE3529">
        <w:rPr>
          <w:b w:val="0"/>
          <w:sz w:val="22"/>
          <w:szCs w:val="22"/>
          <w:shd w:val="clear" w:color="auto" w:fill="FFFFFF"/>
        </w:rPr>
        <w:t xml:space="preserve">aste (and texture of the food) </w:t>
      </w:r>
      <w:r w:rsidR="00233953" w:rsidRPr="00CE3529">
        <w:rPr>
          <w:b w:val="0"/>
          <w:sz w:val="22"/>
          <w:szCs w:val="22"/>
          <w:shd w:val="clear" w:color="auto" w:fill="FFFFFF"/>
        </w:rPr>
        <w:t xml:space="preserve">– meaty, </w:t>
      </w:r>
      <w:proofErr w:type="spellStart"/>
      <w:r w:rsidR="00233953" w:rsidRPr="00CE3529">
        <w:rPr>
          <w:b w:val="0"/>
          <w:sz w:val="22"/>
          <w:szCs w:val="22"/>
          <w:shd w:val="clear" w:color="auto" w:fill="FFFFFF"/>
        </w:rPr>
        <w:t>garlicly</w:t>
      </w:r>
      <w:proofErr w:type="spellEnd"/>
      <w:r w:rsidR="00233953" w:rsidRPr="00CE3529">
        <w:rPr>
          <w:b w:val="0"/>
          <w:sz w:val="22"/>
          <w:szCs w:val="22"/>
          <w:shd w:val="clear" w:color="auto" w:fill="FFFFFF"/>
        </w:rPr>
        <w:t xml:space="preserve">, crumbly, sharp, sour, sweet, salty, </w:t>
      </w:r>
      <w:proofErr w:type="gramStart"/>
      <w:r w:rsidR="00233953" w:rsidRPr="00CE3529">
        <w:rPr>
          <w:b w:val="0"/>
          <w:sz w:val="22"/>
          <w:szCs w:val="22"/>
          <w:shd w:val="clear" w:color="auto" w:fill="FFFFFF"/>
        </w:rPr>
        <w:t>bitter;</w:t>
      </w:r>
      <w:proofErr w:type="gramEnd"/>
    </w:p>
    <w:p w14:paraId="7F825B90" w14:textId="18723AA2" w:rsidR="002A14D3" w:rsidRPr="00CE3529" w:rsidRDefault="0065608E" w:rsidP="002A14D3">
      <w:pPr>
        <w:pStyle w:val="FFLSubHeaders"/>
        <w:numPr>
          <w:ilvl w:val="1"/>
          <w:numId w:val="26"/>
        </w:numPr>
        <w:rPr>
          <w:b w:val="0"/>
          <w:sz w:val="22"/>
          <w:szCs w:val="22"/>
          <w:shd w:val="clear" w:color="auto" w:fill="FFFFFF"/>
        </w:rPr>
      </w:pPr>
      <w:r w:rsidRPr="00CE3529">
        <w:rPr>
          <w:b w:val="0"/>
          <w:sz w:val="22"/>
          <w:szCs w:val="22"/>
          <w:shd w:val="clear" w:color="auto" w:fill="FFFFFF"/>
        </w:rPr>
        <w:t>h</w:t>
      </w:r>
      <w:r w:rsidR="002A14D3" w:rsidRPr="00CE3529">
        <w:rPr>
          <w:b w:val="0"/>
          <w:sz w:val="22"/>
          <w:szCs w:val="22"/>
          <w:shd w:val="clear" w:color="auto" w:fill="FFFFFF"/>
        </w:rPr>
        <w:t>earing (sound) – the crunching of an apple.</w:t>
      </w:r>
    </w:p>
    <w:p w14:paraId="2DD66999" w14:textId="04DC489A" w:rsidR="004C6670" w:rsidRPr="00CE3529" w:rsidRDefault="00233953" w:rsidP="00233953">
      <w:pPr>
        <w:pStyle w:val="FFLSubHeaders"/>
        <w:numPr>
          <w:ilvl w:val="0"/>
          <w:numId w:val="26"/>
        </w:numPr>
        <w:rPr>
          <w:b w:val="0"/>
          <w:sz w:val="22"/>
          <w:szCs w:val="22"/>
          <w:shd w:val="clear" w:color="auto" w:fill="FFFFFF"/>
        </w:rPr>
      </w:pPr>
      <w:r w:rsidRPr="00CE3529">
        <w:rPr>
          <w:b w:val="0"/>
          <w:sz w:val="22"/>
          <w:szCs w:val="22"/>
          <w:shd w:val="clear" w:color="auto" w:fill="FFFFFF"/>
        </w:rPr>
        <w:t>If possible, use examples of real food and drinks to help stimulate the senses. Ask pupils to look, smell and taste a range of foods.</w:t>
      </w:r>
    </w:p>
    <w:p w14:paraId="5F3420B4" w14:textId="43467BAE" w:rsidR="0037629D" w:rsidRPr="00CE3529" w:rsidRDefault="0065608E" w:rsidP="0037629D">
      <w:pPr>
        <w:pStyle w:val="FFLSubHeaders"/>
        <w:numPr>
          <w:ilvl w:val="1"/>
          <w:numId w:val="26"/>
        </w:numPr>
        <w:rPr>
          <w:b w:val="0"/>
          <w:sz w:val="22"/>
          <w:szCs w:val="22"/>
          <w:shd w:val="clear" w:color="auto" w:fill="FFFFFF"/>
        </w:rPr>
      </w:pPr>
      <w:r w:rsidRPr="00CE3529">
        <w:rPr>
          <w:b w:val="0"/>
          <w:sz w:val="22"/>
          <w:szCs w:val="22"/>
          <w:shd w:val="clear" w:color="auto" w:fill="FFFFFF"/>
        </w:rPr>
        <w:t>s</w:t>
      </w:r>
      <w:r w:rsidR="0037629D" w:rsidRPr="00CE3529">
        <w:rPr>
          <w:b w:val="0"/>
          <w:sz w:val="22"/>
          <w:szCs w:val="22"/>
          <w:shd w:val="clear" w:color="auto" w:fill="FFFFFF"/>
        </w:rPr>
        <w:t>ight:</w:t>
      </w:r>
      <w:r w:rsidR="002164E8" w:rsidRPr="00CE3529">
        <w:rPr>
          <w:b w:val="0"/>
          <w:sz w:val="22"/>
          <w:szCs w:val="22"/>
          <w:shd w:val="clear" w:color="auto" w:fill="FFFFFF"/>
        </w:rPr>
        <w:t xml:space="preserve"> a range of </w:t>
      </w:r>
      <w:proofErr w:type="spellStart"/>
      <w:r w:rsidR="002164E8" w:rsidRPr="00CE3529">
        <w:rPr>
          <w:b w:val="0"/>
          <w:sz w:val="22"/>
          <w:szCs w:val="22"/>
          <w:shd w:val="clear" w:color="auto" w:fill="FFFFFF"/>
        </w:rPr>
        <w:t>colourful</w:t>
      </w:r>
      <w:proofErr w:type="spellEnd"/>
      <w:r w:rsidR="002164E8" w:rsidRPr="00CE3529">
        <w:rPr>
          <w:b w:val="0"/>
          <w:sz w:val="22"/>
          <w:szCs w:val="22"/>
          <w:shd w:val="clear" w:color="auto" w:fill="FFFFFF"/>
        </w:rPr>
        <w:t xml:space="preserve"> fruit and vegetables, which are them cut in half to reveal the inside, </w:t>
      </w:r>
      <w:proofErr w:type="gramStart"/>
      <w:r w:rsidR="002164E8" w:rsidRPr="00CE3529">
        <w:rPr>
          <w:b w:val="0"/>
          <w:sz w:val="22"/>
          <w:szCs w:val="22"/>
          <w:shd w:val="clear" w:color="auto" w:fill="FFFFFF"/>
        </w:rPr>
        <w:t>e.g.</w:t>
      </w:r>
      <w:proofErr w:type="gramEnd"/>
      <w:r w:rsidR="002164E8" w:rsidRPr="00CE3529">
        <w:rPr>
          <w:b w:val="0"/>
          <w:sz w:val="22"/>
          <w:szCs w:val="22"/>
          <w:shd w:val="clear" w:color="auto" w:fill="FFFFFF"/>
        </w:rPr>
        <w:t xml:space="preserve"> an orange &gt; segments of orange</w:t>
      </w:r>
      <w:r w:rsidR="002E5A47" w:rsidRPr="00CE3529">
        <w:rPr>
          <w:b w:val="0"/>
          <w:sz w:val="22"/>
          <w:szCs w:val="22"/>
          <w:shd w:val="clear" w:color="auto" w:fill="FFFFFF"/>
        </w:rPr>
        <w:t>;</w:t>
      </w:r>
    </w:p>
    <w:p w14:paraId="099D7D93" w14:textId="6049E799" w:rsidR="0037629D" w:rsidRPr="00CE3529" w:rsidRDefault="0065608E" w:rsidP="0037629D">
      <w:pPr>
        <w:pStyle w:val="FFLSubHeaders"/>
        <w:numPr>
          <w:ilvl w:val="1"/>
          <w:numId w:val="26"/>
        </w:numPr>
        <w:rPr>
          <w:b w:val="0"/>
          <w:sz w:val="22"/>
          <w:szCs w:val="22"/>
          <w:shd w:val="clear" w:color="auto" w:fill="FFFFFF"/>
        </w:rPr>
      </w:pPr>
      <w:r w:rsidRPr="00CE3529">
        <w:rPr>
          <w:b w:val="0"/>
          <w:sz w:val="22"/>
          <w:szCs w:val="22"/>
          <w:shd w:val="clear" w:color="auto" w:fill="FFFFFF"/>
        </w:rPr>
        <w:t>s</w:t>
      </w:r>
      <w:r w:rsidR="0037629D" w:rsidRPr="00CE3529">
        <w:rPr>
          <w:b w:val="0"/>
          <w:sz w:val="22"/>
          <w:szCs w:val="22"/>
          <w:shd w:val="clear" w:color="auto" w:fill="FFFFFF"/>
        </w:rPr>
        <w:t>mell (</w:t>
      </w:r>
      <w:proofErr w:type="spellStart"/>
      <w:r w:rsidR="0037629D" w:rsidRPr="00CE3529">
        <w:rPr>
          <w:b w:val="0"/>
          <w:sz w:val="22"/>
          <w:szCs w:val="22"/>
          <w:shd w:val="clear" w:color="auto" w:fill="FFFFFF"/>
        </w:rPr>
        <w:t>odour</w:t>
      </w:r>
      <w:proofErr w:type="spellEnd"/>
      <w:r w:rsidR="0037629D" w:rsidRPr="00CE3529">
        <w:rPr>
          <w:b w:val="0"/>
          <w:sz w:val="22"/>
          <w:szCs w:val="22"/>
          <w:shd w:val="clear" w:color="auto" w:fill="FFFFFF"/>
        </w:rPr>
        <w:t>):</w:t>
      </w:r>
      <w:r w:rsidR="00BB7E48" w:rsidRPr="00CE3529">
        <w:rPr>
          <w:b w:val="0"/>
          <w:sz w:val="22"/>
          <w:szCs w:val="22"/>
          <w:shd w:val="clear" w:color="auto" w:fill="FFFFFF"/>
        </w:rPr>
        <w:t xml:space="preserve"> a freshly cut lime</w:t>
      </w:r>
      <w:r w:rsidR="002164E8" w:rsidRPr="00CE3529">
        <w:rPr>
          <w:b w:val="0"/>
          <w:sz w:val="22"/>
          <w:szCs w:val="22"/>
          <w:shd w:val="clear" w:color="auto" w:fill="FFFFFF"/>
        </w:rPr>
        <w:t xml:space="preserve"> / fresh </w:t>
      </w:r>
      <w:proofErr w:type="gramStart"/>
      <w:r w:rsidR="002164E8" w:rsidRPr="00CE3529">
        <w:rPr>
          <w:b w:val="0"/>
          <w:sz w:val="22"/>
          <w:szCs w:val="22"/>
          <w:shd w:val="clear" w:color="auto" w:fill="FFFFFF"/>
        </w:rPr>
        <w:t>basil</w:t>
      </w:r>
      <w:r w:rsidR="002E5A47" w:rsidRPr="00CE3529">
        <w:rPr>
          <w:b w:val="0"/>
          <w:sz w:val="22"/>
          <w:szCs w:val="22"/>
          <w:shd w:val="clear" w:color="auto" w:fill="FFFFFF"/>
        </w:rPr>
        <w:t>;</w:t>
      </w:r>
      <w:proofErr w:type="gramEnd"/>
    </w:p>
    <w:p w14:paraId="0EB4C3E0" w14:textId="4D25D4A5" w:rsidR="0037629D" w:rsidRPr="00CE3529" w:rsidRDefault="0065608E" w:rsidP="0037629D">
      <w:pPr>
        <w:pStyle w:val="FFLSubHeaders"/>
        <w:numPr>
          <w:ilvl w:val="1"/>
          <w:numId w:val="26"/>
        </w:numPr>
        <w:rPr>
          <w:b w:val="0"/>
          <w:sz w:val="22"/>
          <w:szCs w:val="22"/>
          <w:shd w:val="clear" w:color="auto" w:fill="FFFFFF"/>
        </w:rPr>
      </w:pPr>
      <w:r w:rsidRPr="00CE3529">
        <w:rPr>
          <w:b w:val="0"/>
          <w:sz w:val="22"/>
          <w:szCs w:val="22"/>
          <w:shd w:val="clear" w:color="auto" w:fill="FFFFFF"/>
        </w:rPr>
        <w:t>t</w:t>
      </w:r>
      <w:r w:rsidR="0037629D" w:rsidRPr="00CE3529">
        <w:rPr>
          <w:b w:val="0"/>
          <w:sz w:val="22"/>
          <w:szCs w:val="22"/>
          <w:shd w:val="clear" w:color="auto" w:fill="FFFFFF"/>
        </w:rPr>
        <w:t>aste</w:t>
      </w:r>
      <w:r w:rsidR="00BB7E48" w:rsidRPr="00CE3529">
        <w:rPr>
          <w:b w:val="0"/>
          <w:sz w:val="22"/>
          <w:szCs w:val="22"/>
          <w:shd w:val="clear" w:color="auto" w:fill="FFFFFF"/>
        </w:rPr>
        <w:t xml:space="preserve"> (and texture)</w:t>
      </w:r>
      <w:r w:rsidR="0037629D" w:rsidRPr="00CE3529">
        <w:rPr>
          <w:b w:val="0"/>
          <w:sz w:val="22"/>
          <w:szCs w:val="22"/>
          <w:shd w:val="clear" w:color="auto" w:fill="FFFFFF"/>
        </w:rPr>
        <w:t>:</w:t>
      </w:r>
      <w:r w:rsidR="002E5A47" w:rsidRPr="00CE3529">
        <w:rPr>
          <w:b w:val="0"/>
          <w:sz w:val="22"/>
          <w:szCs w:val="22"/>
          <w:shd w:val="clear" w:color="auto" w:fill="FFFFFF"/>
        </w:rPr>
        <w:t xml:space="preserve"> different types of bread or </w:t>
      </w:r>
      <w:proofErr w:type="gramStart"/>
      <w:r w:rsidR="002E5A47" w:rsidRPr="00CE3529">
        <w:rPr>
          <w:b w:val="0"/>
          <w:sz w:val="22"/>
          <w:szCs w:val="22"/>
          <w:shd w:val="clear" w:color="auto" w:fill="FFFFFF"/>
        </w:rPr>
        <w:t>cheese;</w:t>
      </w:r>
      <w:proofErr w:type="gramEnd"/>
    </w:p>
    <w:p w14:paraId="4BB17A91" w14:textId="39F6A4A0" w:rsidR="00B166AE" w:rsidRPr="00CE3529" w:rsidRDefault="0065608E" w:rsidP="00B166AE">
      <w:pPr>
        <w:pStyle w:val="FFLSubHeaders"/>
        <w:numPr>
          <w:ilvl w:val="1"/>
          <w:numId w:val="26"/>
        </w:numPr>
        <w:rPr>
          <w:b w:val="0"/>
          <w:sz w:val="22"/>
          <w:szCs w:val="22"/>
          <w:shd w:val="clear" w:color="auto" w:fill="FFFFFF"/>
        </w:rPr>
      </w:pPr>
      <w:r w:rsidRPr="00CE3529">
        <w:rPr>
          <w:b w:val="0"/>
          <w:sz w:val="22"/>
          <w:szCs w:val="22"/>
          <w:shd w:val="clear" w:color="auto" w:fill="FFFFFF"/>
        </w:rPr>
        <w:t>h</w:t>
      </w:r>
      <w:r w:rsidR="0037629D" w:rsidRPr="00CE3529">
        <w:rPr>
          <w:b w:val="0"/>
          <w:sz w:val="22"/>
          <w:szCs w:val="22"/>
          <w:shd w:val="clear" w:color="auto" w:fill="FFFFFF"/>
        </w:rPr>
        <w:t>earing: eating slices of crisp apple</w:t>
      </w:r>
      <w:r w:rsidR="00BB7E48" w:rsidRPr="00CE3529">
        <w:rPr>
          <w:b w:val="0"/>
          <w:sz w:val="22"/>
          <w:szCs w:val="22"/>
          <w:shd w:val="clear" w:color="auto" w:fill="FFFFFF"/>
        </w:rPr>
        <w:t xml:space="preserve"> / </w:t>
      </w:r>
      <w:r w:rsidR="00B166AE" w:rsidRPr="00CE3529">
        <w:rPr>
          <w:b w:val="0"/>
          <w:sz w:val="22"/>
          <w:szCs w:val="22"/>
          <w:shd w:val="clear" w:color="auto" w:fill="FFFFFF"/>
        </w:rPr>
        <w:t>p</w:t>
      </w:r>
      <w:r w:rsidR="00BB7E48" w:rsidRPr="00CE3529">
        <w:rPr>
          <w:b w:val="0"/>
          <w:sz w:val="22"/>
          <w:szCs w:val="22"/>
          <w:shd w:val="clear" w:color="auto" w:fill="FFFFFF"/>
        </w:rPr>
        <w:t>opped rice cereal in milk</w:t>
      </w:r>
      <w:r w:rsidR="002E5A47" w:rsidRPr="00CE3529">
        <w:rPr>
          <w:b w:val="0"/>
          <w:sz w:val="22"/>
          <w:szCs w:val="22"/>
          <w:shd w:val="clear" w:color="auto" w:fill="FFFFFF"/>
        </w:rPr>
        <w:t>.</w:t>
      </w:r>
    </w:p>
    <w:p w14:paraId="11D9EF20" w14:textId="1322A088" w:rsidR="00233953" w:rsidRPr="00CE3529" w:rsidRDefault="00233953" w:rsidP="00B166AE">
      <w:pPr>
        <w:pStyle w:val="FFLSubHeaders"/>
        <w:numPr>
          <w:ilvl w:val="0"/>
          <w:numId w:val="28"/>
        </w:numPr>
        <w:rPr>
          <w:b w:val="0"/>
          <w:sz w:val="22"/>
          <w:szCs w:val="22"/>
          <w:shd w:val="clear" w:color="auto" w:fill="FFFFFF"/>
        </w:rPr>
      </w:pPr>
      <w:r w:rsidRPr="00CE3529">
        <w:rPr>
          <w:b w:val="0"/>
          <w:sz w:val="22"/>
          <w:szCs w:val="22"/>
          <w:shd w:val="clear" w:color="auto" w:fill="FFFFFF"/>
        </w:rPr>
        <w:t xml:space="preserve">Some pupils will need support. Some pupils may not participate in this type of activity due to issues of food textures. </w:t>
      </w:r>
    </w:p>
    <w:p w14:paraId="19B05482" w14:textId="4CE17B5D" w:rsidR="001277C6" w:rsidRPr="00CE3529" w:rsidRDefault="00233953" w:rsidP="00B166AE">
      <w:pPr>
        <w:pStyle w:val="FFLSubHeaders"/>
        <w:numPr>
          <w:ilvl w:val="0"/>
          <w:numId w:val="28"/>
        </w:numPr>
        <w:rPr>
          <w:b w:val="0"/>
          <w:sz w:val="22"/>
          <w:szCs w:val="22"/>
          <w:shd w:val="clear" w:color="auto" w:fill="FFFFFF"/>
        </w:rPr>
      </w:pPr>
      <w:r w:rsidRPr="00CE3529">
        <w:rPr>
          <w:b w:val="0"/>
          <w:sz w:val="22"/>
          <w:szCs w:val="22"/>
          <w:shd w:val="clear" w:color="auto" w:fill="FFFFFF"/>
        </w:rPr>
        <w:lastRenderedPageBreak/>
        <w:t xml:space="preserve">You may wish to use (and adapt) the following resources: </w:t>
      </w:r>
      <w:hyperlink r:id="rId22" w:history="1">
        <w:r w:rsidR="001277C6" w:rsidRPr="00CE3529">
          <w:rPr>
            <w:rStyle w:val="Hyperlink"/>
            <w:b w:val="0"/>
            <w:sz w:val="22"/>
            <w:szCs w:val="22"/>
            <w:shd w:val="clear" w:color="auto" w:fill="FFFFFF"/>
          </w:rPr>
          <w:t>Sensory vocabulary cards</w:t>
        </w:r>
      </w:hyperlink>
      <w:r w:rsidR="003E61F7" w:rsidRPr="00CE3529">
        <w:rPr>
          <w:b w:val="0"/>
          <w:sz w:val="22"/>
          <w:szCs w:val="22"/>
          <w:shd w:val="clear" w:color="auto" w:fill="FFFFFF"/>
        </w:rPr>
        <w:t>.</w:t>
      </w:r>
      <w:r w:rsidR="001277C6" w:rsidRPr="00CE3529">
        <w:rPr>
          <w:b w:val="0"/>
          <w:sz w:val="22"/>
          <w:szCs w:val="22"/>
          <w:shd w:val="clear" w:color="auto" w:fill="FFFFFF"/>
        </w:rPr>
        <w:t xml:space="preserve">  </w:t>
      </w:r>
      <w:r w:rsidR="003E61F7" w:rsidRPr="00CE3529">
        <w:rPr>
          <w:b w:val="0"/>
          <w:sz w:val="22"/>
          <w:szCs w:val="22"/>
          <w:shd w:val="clear" w:color="auto" w:fill="FFFFFF"/>
        </w:rPr>
        <w:t>A worksheet is available for you to use/adapt.</w:t>
      </w:r>
    </w:p>
    <w:p w14:paraId="7969D18E" w14:textId="77777777" w:rsidR="001277C6" w:rsidRPr="00CE3529" w:rsidRDefault="001277C6" w:rsidP="004C6670">
      <w:pPr>
        <w:pStyle w:val="FFLSubHeaders"/>
        <w:rPr>
          <w:b w:val="0"/>
          <w:sz w:val="22"/>
          <w:szCs w:val="22"/>
          <w:shd w:val="clear" w:color="auto" w:fill="FFFFFF"/>
        </w:rPr>
      </w:pPr>
    </w:p>
    <w:p w14:paraId="59ADF141" w14:textId="01BECCFE" w:rsidR="004C6670" w:rsidRPr="00CE3529" w:rsidRDefault="004C6670" w:rsidP="004C6670">
      <w:pPr>
        <w:pStyle w:val="FFLSubHeaders"/>
        <w:rPr>
          <w:bCs w:val="0"/>
          <w:sz w:val="22"/>
          <w:szCs w:val="22"/>
          <w:shd w:val="clear" w:color="auto" w:fill="FFFFFF"/>
        </w:rPr>
      </w:pPr>
      <w:r w:rsidRPr="00CE3529">
        <w:rPr>
          <w:bCs w:val="0"/>
          <w:sz w:val="22"/>
          <w:szCs w:val="22"/>
          <w:shd w:val="clear" w:color="auto" w:fill="FFFFFF"/>
        </w:rPr>
        <w:t>Getting older</w:t>
      </w:r>
    </w:p>
    <w:p w14:paraId="0FCADCC1" w14:textId="15F6D238" w:rsidR="004C6670" w:rsidRPr="00CE3529" w:rsidRDefault="00233953" w:rsidP="00233953">
      <w:pPr>
        <w:pStyle w:val="FFLSubHeaders"/>
        <w:numPr>
          <w:ilvl w:val="0"/>
          <w:numId w:val="27"/>
        </w:numPr>
        <w:rPr>
          <w:b w:val="0"/>
          <w:sz w:val="22"/>
          <w:szCs w:val="22"/>
          <w:shd w:val="clear" w:color="auto" w:fill="FFFFFF"/>
        </w:rPr>
      </w:pPr>
      <w:r w:rsidRPr="00CE3529">
        <w:rPr>
          <w:b w:val="0"/>
          <w:sz w:val="22"/>
          <w:szCs w:val="22"/>
          <w:shd w:val="clear" w:color="auto" w:fill="FFFFFF"/>
        </w:rPr>
        <w:t xml:space="preserve">Explain to the pupils that as we get older the type of food and </w:t>
      </w:r>
      <w:proofErr w:type="gramStart"/>
      <w:r w:rsidRPr="00CE3529">
        <w:rPr>
          <w:b w:val="0"/>
          <w:sz w:val="22"/>
          <w:szCs w:val="22"/>
          <w:shd w:val="clear" w:color="auto" w:fill="FFFFFF"/>
        </w:rPr>
        <w:t>drink</w:t>
      </w:r>
      <w:proofErr w:type="gramEnd"/>
      <w:r w:rsidRPr="00CE3529">
        <w:rPr>
          <w:b w:val="0"/>
          <w:sz w:val="22"/>
          <w:szCs w:val="22"/>
          <w:shd w:val="clear" w:color="auto" w:fill="FFFFFF"/>
        </w:rPr>
        <w:t xml:space="preserve"> we have changes.</w:t>
      </w:r>
    </w:p>
    <w:p w14:paraId="38EB5E73" w14:textId="2EB86EB6" w:rsidR="00233953" w:rsidRPr="00CE3529" w:rsidRDefault="00233953" w:rsidP="00233953">
      <w:pPr>
        <w:pStyle w:val="FFLSubHeaders"/>
        <w:numPr>
          <w:ilvl w:val="0"/>
          <w:numId w:val="27"/>
        </w:numPr>
        <w:rPr>
          <w:b w:val="0"/>
          <w:sz w:val="22"/>
          <w:szCs w:val="22"/>
          <w:shd w:val="clear" w:color="auto" w:fill="FFFFFF"/>
        </w:rPr>
      </w:pPr>
      <w:r w:rsidRPr="00CE3529">
        <w:rPr>
          <w:b w:val="0"/>
          <w:sz w:val="22"/>
          <w:szCs w:val="22"/>
          <w:shd w:val="clear" w:color="auto" w:fill="FFFFFF"/>
        </w:rPr>
        <w:t>Sometimes this is due to age, for example:</w:t>
      </w:r>
    </w:p>
    <w:p w14:paraId="747C1368" w14:textId="46243979" w:rsidR="00233953" w:rsidRPr="00CE3529" w:rsidRDefault="007F7B40" w:rsidP="007F7B40">
      <w:pPr>
        <w:pStyle w:val="FFLSubHeaders"/>
        <w:numPr>
          <w:ilvl w:val="0"/>
          <w:numId w:val="29"/>
        </w:numPr>
        <w:rPr>
          <w:b w:val="0"/>
          <w:sz w:val="22"/>
          <w:szCs w:val="22"/>
          <w:shd w:val="clear" w:color="auto" w:fill="FFFFFF"/>
        </w:rPr>
      </w:pPr>
      <w:r w:rsidRPr="00CE3529">
        <w:rPr>
          <w:b w:val="0"/>
          <w:sz w:val="22"/>
          <w:szCs w:val="22"/>
          <w:shd w:val="clear" w:color="auto" w:fill="FFFFFF"/>
        </w:rPr>
        <w:t>a</w:t>
      </w:r>
      <w:r w:rsidR="00233953" w:rsidRPr="00CE3529">
        <w:rPr>
          <w:b w:val="0"/>
          <w:sz w:val="22"/>
          <w:szCs w:val="22"/>
          <w:shd w:val="clear" w:color="auto" w:fill="FFFFFF"/>
        </w:rPr>
        <w:t xml:space="preserve"> baby has milk, then food which is blended so it is soft to </w:t>
      </w:r>
      <w:proofErr w:type="gramStart"/>
      <w:r w:rsidR="00233953" w:rsidRPr="00CE3529">
        <w:rPr>
          <w:b w:val="0"/>
          <w:sz w:val="22"/>
          <w:szCs w:val="22"/>
          <w:shd w:val="clear" w:color="auto" w:fill="FFFFFF"/>
        </w:rPr>
        <w:t>eat;</w:t>
      </w:r>
      <w:proofErr w:type="gramEnd"/>
    </w:p>
    <w:p w14:paraId="3525DA5F" w14:textId="655CBD7B" w:rsidR="00233953" w:rsidRPr="00CE3529" w:rsidRDefault="007F7B40" w:rsidP="007F7B40">
      <w:pPr>
        <w:pStyle w:val="FFLSubHeaders"/>
        <w:numPr>
          <w:ilvl w:val="0"/>
          <w:numId w:val="29"/>
        </w:numPr>
        <w:rPr>
          <w:b w:val="0"/>
          <w:sz w:val="22"/>
          <w:szCs w:val="22"/>
          <w:shd w:val="clear" w:color="auto" w:fill="FFFFFF"/>
        </w:rPr>
      </w:pPr>
      <w:r w:rsidRPr="00CE3529">
        <w:rPr>
          <w:b w:val="0"/>
          <w:sz w:val="22"/>
          <w:szCs w:val="22"/>
          <w:shd w:val="clear" w:color="auto" w:fill="FFFFFF"/>
        </w:rPr>
        <w:t>a</w:t>
      </w:r>
      <w:r w:rsidR="00233953" w:rsidRPr="00CE3529">
        <w:rPr>
          <w:b w:val="0"/>
          <w:sz w:val="22"/>
          <w:szCs w:val="22"/>
          <w:shd w:val="clear" w:color="auto" w:fill="FFFFFF"/>
        </w:rPr>
        <w:t>n older person may have food which is softer and easy to eat.</w:t>
      </w:r>
    </w:p>
    <w:p w14:paraId="65C9A477" w14:textId="79D8EBEF" w:rsidR="00233953" w:rsidRPr="00CE3529" w:rsidRDefault="00233953" w:rsidP="00233953">
      <w:pPr>
        <w:pStyle w:val="FFLSubHeaders"/>
        <w:numPr>
          <w:ilvl w:val="0"/>
          <w:numId w:val="27"/>
        </w:numPr>
        <w:rPr>
          <w:b w:val="0"/>
          <w:sz w:val="22"/>
          <w:szCs w:val="22"/>
          <w:shd w:val="clear" w:color="auto" w:fill="FFFFFF"/>
        </w:rPr>
      </w:pPr>
      <w:r w:rsidRPr="00CE3529">
        <w:rPr>
          <w:b w:val="0"/>
          <w:sz w:val="22"/>
          <w:szCs w:val="22"/>
          <w:shd w:val="clear" w:color="auto" w:fill="FFFFFF"/>
        </w:rPr>
        <w:t xml:space="preserve">Sometimes our ‘tastes’ change – so, something we may not have liked as a child may become a </w:t>
      </w:r>
      <w:proofErr w:type="spellStart"/>
      <w:r w:rsidRPr="00CE3529">
        <w:rPr>
          <w:b w:val="0"/>
          <w:sz w:val="22"/>
          <w:szCs w:val="22"/>
          <w:shd w:val="clear" w:color="auto" w:fill="FFFFFF"/>
        </w:rPr>
        <w:t>favourite</w:t>
      </w:r>
      <w:proofErr w:type="spellEnd"/>
      <w:r w:rsidRPr="00CE3529">
        <w:rPr>
          <w:b w:val="0"/>
          <w:sz w:val="22"/>
          <w:szCs w:val="22"/>
          <w:shd w:val="clear" w:color="auto" w:fill="FFFFFF"/>
        </w:rPr>
        <w:t>.</w:t>
      </w:r>
    </w:p>
    <w:p w14:paraId="6ADCCC1C" w14:textId="0AA87C2F" w:rsidR="00233953" w:rsidRPr="00CE3529" w:rsidRDefault="00233953" w:rsidP="00233953">
      <w:pPr>
        <w:pStyle w:val="FFLSubHeaders"/>
        <w:numPr>
          <w:ilvl w:val="0"/>
          <w:numId w:val="27"/>
        </w:numPr>
        <w:rPr>
          <w:b w:val="0"/>
          <w:sz w:val="22"/>
          <w:szCs w:val="22"/>
          <w:shd w:val="clear" w:color="auto" w:fill="FFFFFF"/>
        </w:rPr>
      </w:pPr>
      <w:r w:rsidRPr="00CE3529">
        <w:rPr>
          <w:b w:val="0"/>
          <w:sz w:val="22"/>
          <w:szCs w:val="22"/>
          <w:shd w:val="clear" w:color="auto" w:fill="FFFFFF"/>
        </w:rPr>
        <w:t xml:space="preserve">Ask pupils </w:t>
      </w:r>
      <w:r w:rsidR="00123212" w:rsidRPr="00CE3529">
        <w:rPr>
          <w:b w:val="0"/>
          <w:sz w:val="22"/>
          <w:szCs w:val="22"/>
          <w:shd w:val="clear" w:color="auto" w:fill="FFFFFF"/>
        </w:rPr>
        <w:t>for</w:t>
      </w:r>
      <w:r w:rsidRPr="00CE3529">
        <w:rPr>
          <w:b w:val="0"/>
          <w:sz w:val="22"/>
          <w:szCs w:val="22"/>
          <w:shd w:val="clear" w:color="auto" w:fill="FFFFFF"/>
        </w:rPr>
        <w:t xml:space="preserve"> any examples. </w:t>
      </w:r>
    </w:p>
    <w:p w14:paraId="7D2729BE" w14:textId="77777777" w:rsidR="004C6670" w:rsidRPr="00CE3529" w:rsidRDefault="004C6670" w:rsidP="004C6670">
      <w:pPr>
        <w:pStyle w:val="FFLSubHeaders"/>
        <w:rPr>
          <w:b w:val="0"/>
          <w:sz w:val="22"/>
          <w:szCs w:val="22"/>
          <w:shd w:val="clear" w:color="auto" w:fill="FFFFFF"/>
        </w:rPr>
      </w:pPr>
    </w:p>
    <w:sectPr w:rsidR="004C6670" w:rsidRPr="00CE3529" w:rsidSect="00EF1689">
      <w:headerReference w:type="default" r:id="rId23"/>
      <w:footerReference w:type="default" r:id="rId24"/>
      <w:headerReference w:type="first" r:id="rId25"/>
      <w:footerReference w:type="first" r:id="rId26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80693" w14:textId="77777777" w:rsidR="00F442E0" w:rsidRDefault="00F442E0" w:rsidP="00A11D46">
      <w:r>
        <w:separator/>
      </w:r>
    </w:p>
  </w:endnote>
  <w:endnote w:type="continuationSeparator" w:id="0">
    <w:p w14:paraId="18C97F82" w14:textId="77777777" w:rsidR="00F442E0" w:rsidRDefault="00F442E0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1A911D6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7C917B5B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8B3DF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7C917B5B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8B3DF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2021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33953">
          <w:rPr>
            <w:rFonts w:ascii="Arial" w:hAnsi="Arial" w:cs="Arial"/>
            <w:noProof/>
            <w:color w:val="FFFFFF" w:themeColor="background1"/>
            <w:sz w:val="18"/>
            <w:szCs w:val="18"/>
          </w:rPr>
          <w:t>3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3A96D16C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5E09A2B4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8B3DF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5E09A2B4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8B3DF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2021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33953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73EBC" w14:textId="77777777" w:rsidR="00F442E0" w:rsidRDefault="00F442E0" w:rsidP="00A11D46">
      <w:r>
        <w:separator/>
      </w:r>
    </w:p>
  </w:footnote>
  <w:footnote w:type="continuationSeparator" w:id="0">
    <w:p w14:paraId="3B5C0861" w14:textId="77777777" w:rsidR="00F442E0" w:rsidRDefault="00F442E0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45E1F5B2">
          <wp:simplePos x="0" y="0"/>
          <wp:positionH relativeFrom="column">
            <wp:posOffset>-716280</wp:posOffset>
          </wp:positionH>
          <wp:positionV relativeFrom="paragraph">
            <wp:posOffset>-439938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046C35B8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72D0E8A">
          <wp:simplePos x="0" y="0"/>
          <wp:positionH relativeFrom="column">
            <wp:posOffset>-724535</wp:posOffset>
          </wp:positionH>
          <wp:positionV relativeFrom="paragraph">
            <wp:posOffset>-431791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781DF4"/>
    <w:multiLevelType w:val="hybridMultilevel"/>
    <w:tmpl w:val="7C50A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FD1DA7"/>
    <w:multiLevelType w:val="hybridMultilevel"/>
    <w:tmpl w:val="7F38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A778C7"/>
    <w:multiLevelType w:val="hybridMultilevel"/>
    <w:tmpl w:val="77568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9F1B0C"/>
    <w:multiLevelType w:val="hybridMultilevel"/>
    <w:tmpl w:val="F4087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DD1E72"/>
    <w:multiLevelType w:val="hybridMultilevel"/>
    <w:tmpl w:val="6E808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A77AB9"/>
    <w:multiLevelType w:val="hybridMultilevel"/>
    <w:tmpl w:val="B24C9D96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2D4D0B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B7712E7"/>
    <w:multiLevelType w:val="hybridMultilevel"/>
    <w:tmpl w:val="976A6610"/>
    <w:lvl w:ilvl="0" w:tplc="12B4E25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D9181F"/>
    <w:multiLevelType w:val="hybridMultilevel"/>
    <w:tmpl w:val="059C86C8"/>
    <w:lvl w:ilvl="0" w:tplc="72D4D0B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0535310"/>
    <w:multiLevelType w:val="hybridMultilevel"/>
    <w:tmpl w:val="9B802A8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637323"/>
    <w:multiLevelType w:val="hybridMultilevel"/>
    <w:tmpl w:val="9B2ED488"/>
    <w:lvl w:ilvl="0" w:tplc="12B4E25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C24BE"/>
    <w:multiLevelType w:val="hybridMultilevel"/>
    <w:tmpl w:val="AF7EE1F4"/>
    <w:lvl w:ilvl="0" w:tplc="12B4E25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716124"/>
    <w:multiLevelType w:val="hybridMultilevel"/>
    <w:tmpl w:val="E6480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7A7280"/>
    <w:multiLevelType w:val="hybridMultilevel"/>
    <w:tmpl w:val="F796C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C931F8"/>
    <w:multiLevelType w:val="hybridMultilevel"/>
    <w:tmpl w:val="245AD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340A7D"/>
    <w:multiLevelType w:val="hybridMultilevel"/>
    <w:tmpl w:val="FDC07990"/>
    <w:lvl w:ilvl="0" w:tplc="1B3294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3"/>
  </w:num>
  <w:num w:numId="3">
    <w:abstractNumId w:val="1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8"/>
  </w:num>
  <w:num w:numId="16">
    <w:abstractNumId w:val="22"/>
  </w:num>
  <w:num w:numId="17">
    <w:abstractNumId w:val="20"/>
  </w:num>
  <w:num w:numId="18">
    <w:abstractNumId w:val="21"/>
  </w:num>
  <w:num w:numId="19">
    <w:abstractNumId w:val="12"/>
  </w:num>
  <w:num w:numId="20">
    <w:abstractNumId w:val="11"/>
  </w:num>
  <w:num w:numId="21">
    <w:abstractNumId w:val="25"/>
  </w:num>
  <w:num w:numId="22">
    <w:abstractNumId w:val="28"/>
  </w:num>
  <w:num w:numId="23">
    <w:abstractNumId w:val="24"/>
  </w:num>
  <w:num w:numId="24">
    <w:abstractNumId w:val="16"/>
  </w:num>
  <w:num w:numId="25">
    <w:abstractNumId w:val="13"/>
  </w:num>
  <w:num w:numId="26">
    <w:abstractNumId w:val="26"/>
  </w:num>
  <w:num w:numId="27">
    <w:abstractNumId w:val="14"/>
  </w:num>
  <w:num w:numId="28">
    <w:abstractNumId w:val="17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02609"/>
    <w:rsid w:val="00006CAD"/>
    <w:rsid w:val="00022B5C"/>
    <w:rsid w:val="000257DC"/>
    <w:rsid w:val="00026DEC"/>
    <w:rsid w:val="0003565C"/>
    <w:rsid w:val="000607C7"/>
    <w:rsid w:val="00074C86"/>
    <w:rsid w:val="00077964"/>
    <w:rsid w:val="000933DE"/>
    <w:rsid w:val="000A2E0C"/>
    <w:rsid w:val="000B0546"/>
    <w:rsid w:val="000B1E16"/>
    <w:rsid w:val="000B2816"/>
    <w:rsid w:val="000E4CAB"/>
    <w:rsid w:val="00103AC2"/>
    <w:rsid w:val="00123212"/>
    <w:rsid w:val="001277C6"/>
    <w:rsid w:val="00164925"/>
    <w:rsid w:val="00173E4C"/>
    <w:rsid w:val="00190FAE"/>
    <w:rsid w:val="001D11A3"/>
    <w:rsid w:val="001D4164"/>
    <w:rsid w:val="001D7B2A"/>
    <w:rsid w:val="001E0B0F"/>
    <w:rsid w:val="00207670"/>
    <w:rsid w:val="002164E8"/>
    <w:rsid w:val="00223315"/>
    <w:rsid w:val="0023298F"/>
    <w:rsid w:val="00233953"/>
    <w:rsid w:val="00254F99"/>
    <w:rsid w:val="00280BC7"/>
    <w:rsid w:val="002907B7"/>
    <w:rsid w:val="00297459"/>
    <w:rsid w:val="002A14D3"/>
    <w:rsid w:val="002A2EE8"/>
    <w:rsid w:val="002E5A47"/>
    <w:rsid w:val="002F4237"/>
    <w:rsid w:val="00303DBB"/>
    <w:rsid w:val="003447C9"/>
    <w:rsid w:val="0037629D"/>
    <w:rsid w:val="00383FD9"/>
    <w:rsid w:val="003C63FB"/>
    <w:rsid w:val="003D2300"/>
    <w:rsid w:val="003D43C9"/>
    <w:rsid w:val="003D5E2F"/>
    <w:rsid w:val="003E61F7"/>
    <w:rsid w:val="004031F1"/>
    <w:rsid w:val="00407274"/>
    <w:rsid w:val="00415B88"/>
    <w:rsid w:val="00423359"/>
    <w:rsid w:val="0043230E"/>
    <w:rsid w:val="004331F3"/>
    <w:rsid w:val="004A2944"/>
    <w:rsid w:val="004B2E73"/>
    <w:rsid w:val="004B49F8"/>
    <w:rsid w:val="004C6670"/>
    <w:rsid w:val="004D42CC"/>
    <w:rsid w:val="004D79EB"/>
    <w:rsid w:val="00513C03"/>
    <w:rsid w:val="00525539"/>
    <w:rsid w:val="00563B31"/>
    <w:rsid w:val="00574E0C"/>
    <w:rsid w:val="005A3D48"/>
    <w:rsid w:val="005B0801"/>
    <w:rsid w:val="005B23EC"/>
    <w:rsid w:val="005F4D09"/>
    <w:rsid w:val="005F636F"/>
    <w:rsid w:val="00603780"/>
    <w:rsid w:val="006270E6"/>
    <w:rsid w:val="00627C3B"/>
    <w:rsid w:val="00640C0B"/>
    <w:rsid w:val="0065608E"/>
    <w:rsid w:val="00664C43"/>
    <w:rsid w:val="00674669"/>
    <w:rsid w:val="00690DCD"/>
    <w:rsid w:val="006E19AB"/>
    <w:rsid w:val="006E7DB6"/>
    <w:rsid w:val="0071635D"/>
    <w:rsid w:val="00732C29"/>
    <w:rsid w:val="00740BD7"/>
    <w:rsid w:val="007463DF"/>
    <w:rsid w:val="0075606F"/>
    <w:rsid w:val="00764FD2"/>
    <w:rsid w:val="00777FBC"/>
    <w:rsid w:val="007808A5"/>
    <w:rsid w:val="00782357"/>
    <w:rsid w:val="007A64E1"/>
    <w:rsid w:val="007F7B40"/>
    <w:rsid w:val="00824867"/>
    <w:rsid w:val="0086115D"/>
    <w:rsid w:val="00862629"/>
    <w:rsid w:val="008768E7"/>
    <w:rsid w:val="00881AFE"/>
    <w:rsid w:val="0088618E"/>
    <w:rsid w:val="008A46A5"/>
    <w:rsid w:val="008A4C8D"/>
    <w:rsid w:val="008B3DF8"/>
    <w:rsid w:val="008D69E3"/>
    <w:rsid w:val="008E2838"/>
    <w:rsid w:val="00917ED2"/>
    <w:rsid w:val="0093502B"/>
    <w:rsid w:val="009360DC"/>
    <w:rsid w:val="009607A1"/>
    <w:rsid w:val="00984BFE"/>
    <w:rsid w:val="0099703B"/>
    <w:rsid w:val="009C2356"/>
    <w:rsid w:val="009D39FD"/>
    <w:rsid w:val="00A11D46"/>
    <w:rsid w:val="00A23F9F"/>
    <w:rsid w:val="00A4077D"/>
    <w:rsid w:val="00A40AC8"/>
    <w:rsid w:val="00A60DE0"/>
    <w:rsid w:val="00A6491C"/>
    <w:rsid w:val="00A67F8F"/>
    <w:rsid w:val="00A779AE"/>
    <w:rsid w:val="00A809FE"/>
    <w:rsid w:val="00A86C75"/>
    <w:rsid w:val="00A90BFF"/>
    <w:rsid w:val="00AA0B47"/>
    <w:rsid w:val="00AC2CF9"/>
    <w:rsid w:val="00AC77CD"/>
    <w:rsid w:val="00AE7974"/>
    <w:rsid w:val="00AF4B5E"/>
    <w:rsid w:val="00B166AE"/>
    <w:rsid w:val="00B56116"/>
    <w:rsid w:val="00B8087E"/>
    <w:rsid w:val="00BA4324"/>
    <w:rsid w:val="00BA5ED0"/>
    <w:rsid w:val="00BB55AE"/>
    <w:rsid w:val="00BB7E48"/>
    <w:rsid w:val="00BC3E54"/>
    <w:rsid w:val="00C04AA3"/>
    <w:rsid w:val="00C27CD8"/>
    <w:rsid w:val="00C346FC"/>
    <w:rsid w:val="00C46085"/>
    <w:rsid w:val="00C56155"/>
    <w:rsid w:val="00C715ED"/>
    <w:rsid w:val="00C77FAC"/>
    <w:rsid w:val="00C94A2D"/>
    <w:rsid w:val="00C97A5C"/>
    <w:rsid w:val="00CB6105"/>
    <w:rsid w:val="00CC540B"/>
    <w:rsid w:val="00CD7B4B"/>
    <w:rsid w:val="00CE2205"/>
    <w:rsid w:val="00CE3529"/>
    <w:rsid w:val="00D07E98"/>
    <w:rsid w:val="00D13DB7"/>
    <w:rsid w:val="00D218C0"/>
    <w:rsid w:val="00D46E8A"/>
    <w:rsid w:val="00D727E5"/>
    <w:rsid w:val="00D778F2"/>
    <w:rsid w:val="00D82D30"/>
    <w:rsid w:val="00DC401F"/>
    <w:rsid w:val="00E03797"/>
    <w:rsid w:val="00E03FCF"/>
    <w:rsid w:val="00E16E32"/>
    <w:rsid w:val="00E645FB"/>
    <w:rsid w:val="00E6716D"/>
    <w:rsid w:val="00E9397C"/>
    <w:rsid w:val="00EE2A7A"/>
    <w:rsid w:val="00EE728A"/>
    <w:rsid w:val="00EF1689"/>
    <w:rsid w:val="00F07212"/>
    <w:rsid w:val="00F27AE3"/>
    <w:rsid w:val="00F442E0"/>
    <w:rsid w:val="00F65066"/>
    <w:rsid w:val="00F7415A"/>
    <w:rsid w:val="00F76203"/>
    <w:rsid w:val="00FC1593"/>
    <w:rsid w:val="08A148A2"/>
    <w:rsid w:val="09AC414F"/>
    <w:rsid w:val="09F920D4"/>
    <w:rsid w:val="124F8782"/>
    <w:rsid w:val="12938252"/>
    <w:rsid w:val="1722F8A5"/>
    <w:rsid w:val="1795BEAB"/>
    <w:rsid w:val="1BA88A2F"/>
    <w:rsid w:val="1BD587B1"/>
    <w:rsid w:val="1D3CD6B0"/>
    <w:rsid w:val="1F7DAA83"/>
    <w:rsid w:val="1FBD5057"/>
    <w:rsid w:val="2186BDC6"/>
    <w:rsid w:val="2433975E"/>
    <w:rsid w:val="262C91DB"/>
    <w:rsid w:val="280C2A3B"/>
    <w:rsid w:val="2813E9D6"/>
    <w:rsid w:val="287DDCFD"/>
    <w:rsid w:val="28DCDA56"/>
    <w:rsid w:val="29A255E1"/>
    <w:rsid w:val="2A78AAB7"/>
    <w:rsid w:val="2ADF0ED9"/>
    <w:rsid w:val="2BC34F40"/>
    <w:rsid w:val="2CE75AF9"/>
    <w:rsid w:val="2EAF4660"/>
    <w:rsid w:val="31BACC1C"/>
    <w:rsid w:val="365EF646"/>
    <w:rsid w:val="383E558B"/>
    <w:rsid w:val="391DD093"/>
    <w:rsid w:val="3951F63D"/>
    <w:rsid w:val="416C61AD"/>
    <w:rsid w:val="41EA901C"/>
    <w:rsid w:val="422AEF28"/>
    <w:rsid w:val="4A73024D"/>
    <w:rsid w:val="4D7C11ED"/>
    <w:rsid w:val="4F33DD18"/>
    <w:rsid w:val="5028EB85"/>
    <w:rsid w:val="52E310CD"/>
    <w:rsid w:val="56886204"/>
    <w:rsid w:val="5C31871F"/>
    <w:rsid w:val="5E0C4E73"/>
    <w:rsid w:val="60D194F3"/>
    <w:rsid w:val="60DF3F3E"/>
    <w:rsid w:val="61E7EEF5"/>
    <w:rsid w:val="62C69739"/>
    <w:rsid w:val="67368755"/>
    <w:rsid w:val="679A085C"/>
    <w:rsid w:val="696D7C91"/>
    <w:rsid w:val="69715F30"/>
    <w:rsid w:val="6D613C72"/>
    <w:rsid w:val="70342D3D"/>
    <w:rsid w:val="7098AA63"/>
    <w:rsid w:val="72558750"/>
    <w:rsid w:val="73330B7F"/>
    <w:rsid w:val="74467AA7"/>
    <w:rsid w:val="774B9DED"/>
    <w:rsid w:val="78BAB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A67F8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A43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43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43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43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432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03DBB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2A7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77F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oodafactoflife.org.uk/media/g3qj1fy3/my-food-and-drink-today-ws-3-16-an.docx" TargetMode="External"/><Relationship Id="rId18" Type="http://schemas.openxmlformats.org/officeDocument/2006/relationships/hyperlink" Target="https://www.foodafactoflife.org.uk/media/2441/special-occasions-presentation-ppt-57he2.pptx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foodafactoflife.org.uk/media/ocqed3rk/my-favourite-food-and-drink-ws-3-16-an.docx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foodafactoflife.org.uk/media/2759/food-photo-cards-c-316.docx" TargetMode="External"/><Relationship Id="rId17" Type="http://schemas.openxmlformats.org/officeDocument/2006/relationships/hyperlink" Target="https://www.foodafactoflife.org.uk/media/thslu2pd/special-occasions-ws-3-16-an.docx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oodafactoflife.org.uk/media/owfou2tf/meal-occasions-ws-3-16-an.docx" TargetMode="External"/><Relationship Id="rId20" Type="http://schemas.openxmlformats.org/officeDocument/2006/relationships/hyperlink" Target="https://www.foodafactoflife.org.uk/media/2439/i-like-that-ppt-57he2.ppt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oodafactoflife.org.uk/media/1qkdzv3f/food-for-life-ppt-3-16-an.pptx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foodafactoflife.org.uk/media/2440/mealtimes-presentation-ppt-57he2.pptx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foodafactoflife.org.uk/media/2438/food-and-drinks-i-like-ws-57he2.doc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oodafactoflife.org.uk/media/2442/mealtimes-worksheet-ws-57he2.docx" TargetMode="External"/><Relationship Id="rId22" Type="http://schemas.openxmlformats.org/officeDocument/2006/relationships/hyperlink" Target="https://www.foodafactoflife.org.uk/media/2443/sensory-vocabulary-cards-c-511.docx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ad97cfe-a968-427f-b02b-893e6ba0355a">
      <UserInfo>
        <DisplayName>Frances Meek</DisplayName>
        <AccountId>27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0E35E24-5341-4292-81B2-B4D0D09807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C490F5-F53E-4395-8D92-47B947ADF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EC5447-59F4-4BE1-A921-3E3199E6608F}">
  <ds:schemaRefs>
    <ds:schemaRef ds:uri="http://schemas.microsoft.com/office/2006/metadata/properties"/>
    <ds:schemaRef ds:uri="http://schemas.microsoft.com/office/infopath/2007/PartnerControls"/>
    <ds:schemaRef ds:uri="ead97cfe-a968-427f-b02b-893e6ba0355a"/>
  </ds:schemaRefs>
</ds:datastoreItem>
</file>

<file path=customXml/itemProps4.xml><?xml version="1.0" encoding="utf-8"?>
<ds:datastoreItem xmlns:ds="http://schemas.openxmlformats.org/officeDocument/2006/customXml" ds:itemID="{1220C3BC-014D-48C1-9762-C58E26DF5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3</cp:revision>
  <dcterms:created xsi:type="dcterms:W3CDTF">2021-12-12T16:14:00Z</dcterms:created>
  <dcterms:modified xsi:type="dcterms:W3CDTF">2021-12-22T10:44:00Z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