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24198" w14:textId="77777777" w:rsidR="00813EDF" w:rsidRDefault="00813EDF" w:rsidP="002E7EF0">
      <w:pPr>
        <w:pStyle w:val="FFLSubHeaders"/>
        <w:rPr>
          <w:bCs w:val="0"/>
          <w:color w:val="EF9F3F"/>
          <w:sz w:val="44"/>
          <w:szCs w:val="44"/>
          <w:lang w:val="en-GB"/>
        </w:rPr>
      </w:pPr>
      <w:r w:rsidRPr="00813EDF">
        <w:rPr>
          <w:bCs w:val="0"/>
          <w:color w:val="EF9F3F"/>
          <w:sz w:val="44"/>
          <w:szCs w:val="44"/>
          <w:lang w:val="en-GB"/>
        </w:rPr>
        <w:t xml:space="preserve">Question: Why does my salad dressing separate? </w:t>
      </w:r>
    </w:p>
    <w:p w14:paraId="0D648C89" w14:textId="77777777" w:rsidR="008B5398" w:rsidRDefault="008B5398" w:rsidP="00EC1213">
      <w:pPr>
        <w:spacing w:after="0"/>
        <w:rPr>
          <w:rFonts w:ascii="Arial" w:eastAsiaTheme="minorEastAsia" w:hAnsi="Arial" w:cs="Arial"/>
          <w:b/>
          <w:bCs/>
          <w:sz w:val="24"/>
          <w:szCs w:val="24"/>
          <w:lang w:val="en-US"/>
        </w:rPr>
      </w:pPr>
    </w:p>
    <w:p w14:paraId="58021594" w14:textId="13AA7559" w:rsidR="00EC1213" w:rsidRDefault="00D33F13" w:rsidP="00EC1213">
      <w:pPr>
        <w:spacing w:after="0"/>
        <w:rPr>
          <w:rFonts w:ascii="Arial" w:eastAsiaTheme="minorEastAsia" w:hAnsi="Arial" w:cs="Arial"/>
          <w:b/>
          <w:bCs/>
          <w:sz w:val="24"/>
          <w:szCs w:val="24"/>
          <w:lang w:val="en-US"/>
        </w:rPr>
      </w:pPr>
      <w:r w:rsidRPr="00D33F13">
        <w:rPr>
          <w:rFonts w:ascii="Arial" w:eastAsiaTheme="minorEastAsia" w:hAnsi="Arial" w:cs="Arial"/>
          <w:b/>
          <w:bCs/>
          <w:sz w:val="24"/>
          <w:szCs w:val="24"/>
          <w:lang w:val="en-US"/>
        </w:rPr>
        <w:t>Learning about emulsions</w:t>
      </w:r>
    </w:p>
    <w:p w14:paraId="2633A7E2" w14:textId="77777777" w:rsidR="00D33F13" w:rsidRPr="00C24D9C" w:rsidRDefault="00D33F13" w:rsidP="00EC1213">
      <w:pPr>
        <w:spacing w:after="0"/>
        <w:rPr>
          <w:rFonts w:ascii="Arial" w:hAnsi="Arial" w:cs="Arial"/>
          <w:b/>
          <w:bCs/>
        </w:rPr>
      </w:pPr>
    </w:p>
    <w:p w14:paraId="5541F65E" w14:textId="77777777" w:rsidR="00985277" w:rsidRPr="00C24D9C" w:rsidRDefault="00985277" w:rsidP="00A56F8E">
      <w:pPr>
        <w:pStyle w:val="FFLBodyText"/>
        <w:rPr>
          <w:sz w:val="24"/>
        </w:rPr>
      </w:pPr>
      <w:r w:rsidRPr="00C24D9C">
        <w:rPr>
          <w:sz w:val="24"/>
        </w:rPr>
        <w:t>Learning:</w:t>
      </w:r>
    </w:p>
    <w:p w14:paraId="3169E298" w14:textId="21836D12" w:rsidR="007164C5" w:rsidRPr="007164C5" w:rsidRDefault="007164C5" w:rsidP="007164C5">
      <w:pPr>
        <w:pStyle w:val="ListParagraph"/>
        <w:numPr>
          <w:ilvl w:val="0"/>
          <w:numId w:val="6"/>
        </w:numPr>
        <w:rPr>
          <w:rFonts w:ascii="Arial" w:hAnsi="Arial" w:cs="Arial"/>
          <w:sz w:val="24"/>
          <w:szCs w:val="24"/>
        </w:rPr>
      </w:pPr>
      <w:r w:rsidRPr="007164C5">
        <w:rPr>
          <w:rFonts w:ascii="Arial" w:hAnsi="Arial" w:cs="Arial"/>
          <w:sz w:val="24"/>
          <w:szCs w:val="24"/>
        </w:rPr>
        <w:t xml:space="preserve">Preparing and carrying out a practical assessment following a scientific process – question, research, hypothesis (in science, a hypothesis is an idea or explanation that you then test through study and experimentation), plan experiment, record information/data, analyse, draw a </w:t>
      </w:r>
      <w:r w:rsidR="005B0690" w:rsidRPr="007164C5">
        <w:rPr>
          <w:rFonts w:ascii="Arial" w:hAnsi="Arial" w:cs="Arial"/>
          <w:sz w:val="24"/>
          <w:szCs w:val="24"/>
        </w:rPr>
        <w:t>conclusion,</w:t>
      </w:r>
      <w:r w:rsidRPr="007164C5">
        <w:rPr>
          <w:rFonts w:ascii="Arial" w:hAnsi="Arial" w:cs="Arial"/>
          <w:sz w:val="24"/>
          <w:szCs w:val="24"/>
        </w:rPr>
        <w:t xml:space="preserve"> and communicate results. </w:t>
      </w:r>
    </w:p>
    <w:p w14:paraId="4626AC39" w14:textId="1FB6ED5F" w:rsidR="007164C5" w:rsidRPr="007164C5" w:rsidRDefault="007164C5" w:rsidP="007164C5">
      <w:pPr>
        <w:pStyle w:val="ListParagraph"/>
        <w:numPr>
          <w:ilvl w:val="0"/>
          <w:numId w:val="6"/>
        </w:numPr>
        <w:rPr>
          <w:rFonts w:ascii="Arial" w:hAnsi="Arial" w:cs="Arial"/>
          <w:sz w:val="24"/>
          <w:szCs w:val="24"/>
        </w:rPr>
      </w:pPr>
      <w:r w:rsidRPr="007164C5">
        <w:rPr>
          <w:rFonts w:ascii="Arial" w:hAnsi="Arial" w:cs="Arial"/>
          <w:sz w:val="24"/>
          <w:szCs w:val="24"/>
        </w:rPr>
        <w:t>The use of scientific language and key words</w:t>
      </w:r>
      <w:r w:rsidR="000A3EE9">
        <w:rPr>
          <w:rFonts w:ascii="Arial" w:hAnsi="Arial" w:cs="Arial"/>
          <w:sz w:val="24"/>
          <w:szCs w:val="24"/>
        </w:rPr>
        <w:t>.</w:t>
      </w:r>
    </w:p>
    <w:p w14:paraId="54A9D9BA" w14:textId="21CE2741" w:rsidR="007164C5" w:rsidRPr="007164C5" w:rsidRDefault="007164C5" w:rsidP="007164C5">
      <w:pPr>
        <w:pStyle w:val="ListParagraph"/>
        <w:numPr>
          <w:ilvl w:val="0"/>
          <w:numId w:val="6"/>
        </w:numPr>
        <w:rPr>
          <w:rFonts w:ascii="Arial" w:hAnsi="Arial" w:cs="Arial"/>
          <w:sz w:val="24"/>
          <w:szCs w:val="24"/>
        </w:rPr>
      </w:pPr>
      <w:r w:rsidRPr="007164C5">
        <w:rPr>
          <w:rFonts w:ascii="Arial" w:hAnsi="Arial" w:cs="Arial"/>
          <w:sz w:val="24"/>
          <w:szCs w:val="24"/>
        </w:rPr>
        <w:t>The science of emulsification</w:t>
      </w:r>
      <w:r w:rsidR="000A3EE9">
        <w:rPr>
          <w:rFonts w:ascii="Arial" w:hAnsi="Arial" w:cs="Arial"/>
          <w:sz w:val="24"/>
          <w:szCs w:val="24"/>
        </w:rPr>
        <w:t>.</w:t>
      </w:r>
    </w:p>
    <w:p w14:paraId="1AD71717" w14:textId="77777777" w:rsidR="00724185" w:rsidRPr="00724185" w:rsidRDefault="00724185" w:rsidP="00724185">
      <w:pPr>
        <w:pStyle w:val="ListParagraph"/>
        <w:rPr>
          <w:rFonts w:ascii="Arial" w:hAnsi="Arial" w:cs="Arial"/>
          <w:sz w:val="24"/>
          <w:szCs w:val="24"/>
        </w:rPr>
      </w:pPr>
    </w:p>
    <w:p w14:paraId="147A6BC4" w14:textId="3A190923" w:rsidR="0023110A" w:rsidRDefault="0023110A" w:rsidP="002E7EF0">
      <w:pPr>
        <w:pStyle w:val="FFLSubHeaders"/>
      </w:pPr>
      <w:r w:rsidRPr="00C24D9C">
        <w:t>The food science:</w:t>
      </w:r>
    </w:p>
    <w:p w14:paraId="0F8608BE" w14:textId="77777777" w:rsidR="00B75B1D" w:rsidRPr="00C24D9C" w:rsidRDefault="00B75B1D" w:rsidP="002E7EF0">
      <w:pPr>
        <w:pStyle w:val="FFLSubHeaders"/>
      </w:pPr>
    </w:p>
    <w:p w14:paraId="4E2A7EE6" w14:textId="77777777" w:rsidR="00B75B1D" w:rsidRDefault="00B75B1D" w:rsidP="00B75B1D">
      <w:pPr>
        <w:pStyle w:val="FFLBodyText"/>
        <w:rPr>
          <w:sz w:val="24"/>
        </w:rPr>
      </w:pPr>
      <w:r w:rsidRPr="00B75B1D">
        <w:rPr>
          <w:sz w:val="24"/>
        </w:rPr>
        <w:t>When oil and vinegar are mixed the oil and vinegar separate. The water molecules attract each other, and the oil molecules stick together. That causes oil and water to form two separate layers.</w:t>
      </w:r>
    </w:p>
    <w:p w14:paraId="2FE419A4" w14:textId="77777777" w:rsidR="00B75B1D" w:rsidRPr="00B75B1D" w:rsidRDefault="00B75B1D" w:rsidP="00B75B1D">
      <w:pPr>
        <w:pStyle w:val="FFLBodyText"/>
        <w:rPr>
          <w:sz w:val="24"/>
        </w:rPr>
      </w:pPr>
    </w:p>
    <w:p w14:paraId="4F531CF0" w14:textId="561D55C4" w:rsidR="00B75B1D" w:rsidRDefault="00B75B1D" w:rsidP="00B75B1D">
      <w:pPr>
        <w:pStyle w:val="FFLBodyText"/>
        <w:rPr>
          <w:sz w:val="24"/>
        </w:rPr>
      </w:pPr>
      <w:r w:rsidRPr="00B75B1D">
        <w:rPr>
          <w:sz w:val="24"/>
        </w:rPr>
        <w:t xml:space="preserve">Emulsification is a process by which two liquids which </w:t>
      </w:r>
      <w:r w:rsidR="005B0690" w:rsidRPr="00B75B1D">
        <w:rPr>
          <w:sz w:val="24"/>
        </w:rPr>
        <w:t>cannot</w:t>
      </w:r>
      <w:r w:rsidRPr="00B75B1D">
        <w:rPr>
          <w:sz w:val="24"/>
        </w:rPr>
        <w:t xml:space="preserve"> dissolve in each other are forced to combine in a liquid mixture called an emulsion.</w:t>
      </w:r>
    </w:p>
    <w:p w14:paraId="2C67A071" w14:textId="77777777" w:rsidR="00B75B1D" w:rsidRPr="00B75B1D" w:rsidRDefault="00B75B1D" w:rsidP="00B75B1D">
      <w:pPr>
        <w:pStyle w:val="FFLBodyText"/>
        <w:rPr>
          <w:sz w:val="24"/>
        </w:rPr>
      </w:pPr>
    </w:p>
    <w:p w14:paraId="428A05CB" w14:textId="77777777" w:rsidR="00B75B1D" w:rsidRDefault="00B75B1D" w:rsidP="00B75B1D">
      <w:pPr>
        <w:pStyle w:val="FFLBodyText"/>
        <w:rPr>
          <w:sz w:val="24"/>
        </w:rPr>
      </w:pPr>
      <w:r w:rsidRPr="00B75B1D">
        <w:rPr>
          <w:sz w:val="24"/>
        </w:rPr>
        <w:t>To create a successful emulsion, two things are required: an emulsifier, and force. The force used in the salad dressing is whisking and it breaks apart the oil into tiny particles that can be suspended in the vinegar.</w:t>
      </w:r>
    </w:p>
    <w:p w14:paraId="1E6F8D0A" w14:textId="77777777" w:rsidR="00B75B1D" w:rsidRPr="00B75B1D" w:rsidRDefault="00B75B1D" w:rsidP="00B75B1D">
      <w:pPr>
        <w:pStyle w:val="FFLBodyText"/>
        <w:rPr>
          <w:sz w:val="24"/>
        </w:rPr>
      </w:pPr>
    </w:p>
    <w:p w14:paraId="440D1815" w14:textId="1B84D300" w:rsidR="00B75B1D" w:rsidRDefault="00B75B1D" w:rsidP="00B75B1D">
      <w:pPr>
        <w:pStyle w:val="FFLBodyText"/>
        <w:rPr>
          <w:sz w:val="24"/>
        </w:rPr>
      </w:pPr>
      <w:r w:rsidRPr="00B75B1D">
        <w:rPr>
          <w:sz w:val="24"/>
        </w:rPr>
        <w:t xml:space="preserve">Mustard works as an emulsifier and adds </w:t>
      </w:r>
      <w:proofErr w:type="spellStart"/>
      <w:r w:rsidRPr="00B75B1D">
        <w:rPr>
          <w:sz w:val="24"/>
        </w:rPr>
        <w:t>flavour</w:t>
      </w:r>
      <w:proofErr w:type="spellEnd"/>
      <w:r w:rsidR="00361D95">
        <w:rPr>
          <w:sz w:val="24"/>
        </w:rPr>
        <w:t>,</w:t>
      </w:r>
      <w:r w:rsidRPr="00B75B1D">
        <w:rPr>
          <w:sz w:val="24"/>
        </w:rPr>
        <w:t xml:space="preserve"> due to mucilage, the mustard seed’s outer coating. The mustard is attracted to both the vinegar and oil molecules. It grabs onto both types of molecules causing oil droplets to be suspended in the water, creating an emulsion.</w:t>
      </w:r>
    </w:p>
    <w:p w14:paraId="7EED3AAB" w14:textId="77777777" w:rsidR="00B75B1D" w:rsidRPr="00B75B1D" w:rsidRDefault="00B75B1D" w:rsidP="00B75B1D">
      <w:pPr>
        <w:pStyle w:val="FFLBodyText"/>
        <w:rPr>
          <w:sz w:val="24"/>
        </w:rPr>
      </w:pPr>
    </w:p>
    <w:p w14:paraId="31F71290" w14:textId="45F2D244" w:rsidR="00C24D9C" w:rsidRDefault="00B75B1D" w:rsidP="00B75B1D">
      <w:pPr>
        <w:pStyle w:val="FFLBodyText"/>
        <w:rPr>
          <w:sz w:val="24"/>
        </w:rPr>
      </w:pPr>
      <w:r w:rsidRPr="00B75B1D">
        <w:rPr>
          <w:sz w:val="24"/>
        </w:rPr>
        <w:t xml:space="preserve">Other emulsifiers that can be used in salad dressings are egg yolk, mayonnaise, tomato paste and honey. Emulsifiers are also used in other foods like sauces, gums, </w:t>
      </w:r>
      <w:r w:rsidR="005B0690" w:rsidRPr="00B75B1D">
        <w:rPr>
          <w:sz w:val="24"/>
        </w:rPr>
        <w:t>chocolate,</w:t>
      </w:r>
      <w:r w:rsidRPr="00B75B1D">
        <w:rPr>
          <w:sz w:val="24"/>
        </w:rPr>
        <w:t xml:space="preserve"> and ice cream. They hold the ingredients together and give the food a soft and smooth texture.</w:t>
      </w:r>
    </w:p>
    <w:p w14:paraId="442FC055" w14:textId="77777777" w:rsidR="00B75B1D" w:rsidRPr="00C24D9C" w:rsidRDefault="00B75B1D" w:rsidP="00B75B1D">
      <w:pPr>
        <w:pStyle w:val="FFLBodyText"/>
        <w:rPr>
          <w:sz w:val="24"/>
        </w:rPr>
      </w:pPr>
    </w:p>
    <w:p w14:paraId="53BCA713" w14:textId="362F48E4" w:rsidR="00FA5B3B" w:rsidRDefault="00FA5B3B" w:rsidP="002E7EF0">
      <w:pPr>
        <w:pStyle w:val="FFLSubHeaders"/>
      </w:pPr>
      <w:r w:rsidRPr="00C24D9C">
        <w:t>How to:</w:t>
      </w:r>
    </w:p>
    <w:p w14:paraId="7A40201A" w14:textId="77777777" w:rsidR="004C61BA" w:rsidRPr="00C24D9C" w:rsidRDefault="004C61BA" w:rsidP="002E7EF0">
      <w:pPr>
        <w:pStyle w:val="FFLSubHeaders"/>
      </w:pPr>
    </w:p>
    <w:p w14:paraId="3B4A70AE" w14:textId="77777777" w:rsidR="00532C5B" w:rsidRDefault="004C61BA" w:rsidP="00532C5B">
      <w:pPr>
        <w:pStyle w:val="ListParagraph"/>
        <w:numPr>
          <w:ilvl w:val="0"/>
          <w:numId w:val="7"/>
        </w:numPr>
        <w:rPr>
          <w:rFonts w:ascii="Arial" w:hAnsi="Arial" w:cs="Arial"/>
          <w:sz w:val="24"/>
          <w:szCs w:val="24"/>
        </w:rPr>
      </w:pPr>
      <w:r w:rsidRPr="004C61BA">
        <w:rPr>
          <w:rFonts w:ascii="Arial" w:hAnsi="Arial" w:cs="Arial"/>
          <w:sz w:val="24"/>
          <w:szCs w:val="24"/>
        </w:rPr>
        <w:t xml:space="preserve">Research – find out about emulsification and how different ingredients can be used to form an emulsion. </w:t>
      </w:r>
    </w:p>
    <w:p w14:paraId="00A39142" w14:textId="332F5E89" w:rsidR="00532C5B" w:rsidRPr="00532C5B" w:rsidRDefault="004C61BA" w:rsidP="00532C5B">
      <w:pPr>
        <w:pStyle w:val="ListParagraph"/>
        <w:numPr>
          <w:ilvl w:val="0"/>
          <w:numId w:val="7"/>
        </w:numPr>
        <w:rPr>
          <w:rFonts w:ascii="Arial" w:hAnsi="Arial" w:cs="Arial"/>
          <w:sz w:val="24"/>
          <w:szCs w:val="24"/>
        </w:rPr>
      </w:pPr>
      <w:r w:rsidRPr="00532C5B">
        <w:rPr>
          <w:rFonts w:ascii="Arial" w:hAnsi="Arial" w:cs="Arial"/>
          <w:sz w:val="24"/>
          <w:szCs w:val="24"/>
        </w:rPr>
        <w:t xml:space="preserve">Form a hypothesis – </w:t>
      </w:r>
      <w:r w:rsidR="00321407" w:rsidRPr="00532C5B">
        <w:rPr>
          <w:rFonts w:ascii="Arial" w:hAnsi="Arial" w:cs="Arial"/>
          <w:sz w:val="24"/>
          <w:szCs w:val="24"/>
        </w:rPr>
        <w:t>a</w:t>
      </w:r>
      <w:r w:rsidRPr="00532C5B">
        <w:rPr>
          <w:rFonts w:ascii="Arial" w:hAnsi="Arial" w:cs="Arial"/>
          <w:sz w:val="24"/>
          <w:szCs w:val="24"/>
        </w:rPr>
        <w:t xml:space="preserve"> hypothesis is an idea about how something works that can be tested using experiments. A prediction says what will happen in an experiment if the hypothesis is correct. </w:t>
      </w:r>
      <w:r w:rsidR="00532C5B" w:rsidRPr="00532C5B">
        <w:rPr>
          <w:rFonts w:ascii="Arial" w:hAnsi="Arial" w:cs="Arial"/>
          <w:sz w:val="24"/>
          <w:szCs w:val="24"/>
        </w:rPr>
        <w:t xml:space="preserve">What results do you expect to see in the experiment? </w:t>
      </w:r>
    </w:p>
    <w:p w14:paraId="05DCEA72" w14:textId="1E08420F" w:rsidR="004C61BA" w:rsidRPr="004C61BA" w:rsidRDefault="004C61BA" w:rsidP="00532C5B">
      <w:pPr>
        <w:pStyle w:val="ListParagraph"/>
        <w:ind w:left="360"/>
        <w:rPr>
          <w:rFonts w:ascii="Arial" w:hAnsi="Arial" w:cs="Arial"/>
          <w:sz w:val="24"/>
          <w:szCs w:val="24"/>
        </w:rPr>
      </w:pPr>
    </w:p>
    <w:p w14:paraId="071AD9A8" w14:textId="77777777" w:rsidR="004C61BA" w:rsidRPr="004C61BA" w:rsidRDefault="004C61BA" w:rsidP="004C61BA">
      <w:pPr>
        <w:pStyle w:val="ListParagraph"/>
        <w:numPr>
          <w:ilvl w:val="0"/>
          <w:numId w:val="7"/>
        </w:numPr>
        <w:rPr>
          <w:rFonts w:ascii="Arial" w:hAnsi="Arial" w:cs="Arial"/>
          <w:sz w:val="24"/>
          <w:szCs w:val="24"/>
        </w:rPr>
      </w:pPr>
      <w:r w:rsidRPr="004C61BA">
        <w:rPr>
          <w:rFonts w:ascii="Arial" w:hAnsi="Arial" w:cs="Arial"/>
          <w:sz w:val="24"/>
          <w:szCs w:val="24"/>
        </w:rPr>
        <w:t xml:space="preserve">Design an experiment – what variations can you think of? A variable is used in a Fair Test. A variable is any one of the elements of the test which could be changed. They can change the outcome of an experiment. </w:t>
      </w:r>
    </w:p>
    <w:p w14:paraId="7B03CB33" w14:textId="58BBCBE7" w:rsidR="00537A14" w:rsidRDefault="004C61BA" w:rsidP="005B0690">
      <w:pPr>
        <w:rPr>
          <w:rFonts w:ascii="Arial" w:hAnsi="Arial" w:cs="Arial"/>
          <w:sz w:val="24"/>
          <w:szCs w:val="24"/>
        </w:rPr>
      </w:pPr>
      <w:r w:rsidRPr="004C61BA">
        <w:rPr>
          <w:rFonts w:ascii="Arial" w:hAnsi="Arial" w:cs="Arial"/>
          <w:sz w:val="24"/>
          <w:szCs w:val="24"/>
        </w:rPr>
        <w:t xml:space="preserve">The experiment can be repeated with different types of oil, vinegar or vary the amount or type of emulsifier. </w:t>
      </w:r>
    </w:p>
    <w:p w14:paraId="3D2101FF" w14:textId="77777777" w:rsidR="004F782C" w:rsidRDefault="004F782C" w:rsidP="00A56F8E">
      <w:pPr>
        <w:pStyle w:val="FFLBodyText"/>
        <w:rPr>
          <w:b/>
          <w:bCs/>
          <w:sz w:val="24"/>
        </w:rPr>
      </w:pPr>
      <w:r w:rsidRPr="004F782C">
        <w:rPr>
          <w:b/>
          <w:bCs/>
          <w:sz w:val="24"/>
        </w:rPr>
        <w:t>Resources may include:</w:t>
      </w:r>
    </w:p>
    <w:p w14:paraId="2CB872BC" w14:textId="77777777" w:rsidR="004F782C" w:rsidRDefault="004F782C" w:rsidP="00A56F8E">
      <w:pPr>
        <w:pStyle w:val="FFLBodyText"/>
        <w:rPr>
          <w:b/>
          <w:bCs/>
          <w:sz w:val="24"/>
        </w:rPr>
      </w:pPr>
    </w:p>
    <w:p w14:paraId="37265788" w14:textId="77777777" w:rsidR="00595CAE" w:rsidRPr="00595CAE" w:rsidRDefault="00595CAE" w:rsidP="00595CAE">
      <w:pPr>
        <w:pStyle w:val="ListParagraph"/>
        <w:numPr>
          <w:ilvl w:val="0"/>
          <w:numId w:val="8"/>
        </w:numPr>
        <w:rPr>
          <w:rFonts w:ascii="Arial" w:eastAsiaTheme="minorEastAsia" w:hAnsi="Arial" w:cs="Arial"/>
          <w:sz w:val="24"/>
          <w:szCs w:val="24"/>
          <w:lang w:val="en-US"/>
        </w:rPr>
      </w:pPr>
      <w:r w:rsidRPr="00595CAE">
        <w:rPr>
          <w:rFonts w:ascii="Arial" w:eastAsiaTheme="minorEastAsia" w:hAnsi="Arial" w:cs="Arial"/>
          <w:sz w:val="24"/>
          <w:szCs w:val="24"/>
          <w:lang w:val="en-US"/>
        </w:rPr>
        <w:t>Jar with lid</w:t>
      </w:r>
    </w:p>
    <w:p w14:paraId="54F8D98B" w14:textId="77777777" w:rsidR="00595CAE" w:rsidRPr="00595CAE" w:rsidRDefault="00595CAE" w:rsidP="00595CAE">
      <w:pPr>
        <w:pStyle w:val="ListParagraph"/>
        <w:numPr>
          <w:ilvl w:val="0"/>
          <w:numId w:val="8"/>
        </w:numPr>
        <w:rPr>
          <w:rFonts w:ascii="Arial" w:eastAsiaTheme="minorEastAsia" w:hAnsi="Arial" w:cs="Arial"/>
          <w:sz w:val="24"/>
          <w:szCs w:val="24"/>
          <w:lang w:val="en-US"/>
        </w:rPr>
      </w:pPr>
      <w:r w:rsidRPr="00595CAE">
        <w:rPr>
          <w:rFonts w:ascii="Arial" w:eastAsiaTheme="minorEastAsia" w:hAnsi="Arial" w:cs="Arial"/>
          <w:sz w:val="24"/>
          <w:szCs w:val="24"/>
          <w:lang w:val="en-US"/>
        </w:rPr>
        <w:t>Small whisk</w:t>
      </w:r>
    </w:p>
    <w:p w14:paraId="69BE7ADE" w14:textId="77777777" w:rsidR="00595CAE" w:rsidRPr="00595CAE" w:rsidRDefault="00595CAE" w:rsidP="00595CAE">
      <w:pPr>
        <w:pStyle w:val="ListParagraph"/>
        <w:numPr>
          <w:ilvl w:val="0"/>
          <w:numId w:val="8"/>
        </w:numPr>
        <w:rPr>
          <w:rFonts w:ascii="Arial" w:eastAsiaTheme="minorEastAsia" w:hAnsi="Arial" w:cs="Arial"/>
          <w:sz w:val="24"/>
          <w:szCs w:val="24"/>
          <w:lang w:val="en-US"/>
        </w:rPr>
      </w:pPr>
      <w:r w:rsidRPr="00595CAE">
        <w:rPr>
          <w:rFonts w:ascii="Arial" w:eastAsiaTheme="minorEastAsia" w:hAnsi="Arial" w:cs="Arial"/>
          <w:sz w:val="24"/>
          <w:szCs w:val="24"/>
          <w:lang w:val="en-US"/>
        </w:rPr>
        <w:t>Vinegar</w:t>
      </w:r>
    </w:p>
    <w:p w14:paraId="68124874" w14:textId="4B7C7A87" w:rsidR="00711865" w:rsidRDefault="00595CAE" w:rsidP="00595CAE">
      <w:pPr>
        <w:pStyle w:val="ListParagraph"/>
        <w:numPr>
          <w:ilvl w:val="0"/>
          <w:numId w:val="8"/>
        </w:numPr>
        <w:rPr>
          <w:rFonts w:ascii="Arial" w:eastAsiaTheme="minorEastAsia" w:hAnsi="Arial" w:cs="Arial"/>
          <w:sz w:val="24"/>
          <w:szCs w:val="24"/>
          <w:lang w:val="en-US"/>
        </w:rPr>
      </w:pPr>
      <w:r w:rsidRPr="00595CAE">
        <w:rPr>
          <w:rFonts w:ascii="Arial" w:eastAsiaTheme="minorEastAsia" w:hAnsi="Arial" w:cs="Arial"/>
          <w:sz w:val="24"/>
          <w:szCs w:val="24"/>
          <w:lang w:val="en-US"/>
        </w:rPr>
        <w:t>Oil</w:t>
      </w:r>
    </w:p>
    <w:p w14:paraId="18879411" w14:textId="50F34FE2" w:rsidR="00A526BE" w:rsidRPr="00595CAE" w:rsidRDefault="00595CAE" w:rsidP="00595CAE">
      <w:pPr>
        <w:pStyle w:val="ListParagraph"/>
        <w:numPr>
          <w:ilvl w:val="0"/>
          <w:numId w:val="8"/>
        </w:numPr>
        <w:rPr>
          <w:rFonts w:ascii="Arial" w:hAnsi="Arial" w:cs="Arial"/>
          <w:sz w:val="24"/>
          <w:szCs w:val="24"/>
        </w:rPr>
      </w:pPr>
      <w:r>
        <w:rPr>
          <w:rFonts w:ascii="Arial" w:eastAsiaTheme="minorEastAsia" w:hAnsi="Arial" w:cs="Arial"/>
          <w:sz w:val="24"/>
          <w:szCs w:val="24"/>
          <w:lang w:val="en-US"/>
        </w:rPr>
        <w:t>Mustard</w:t>
      </w:r>
    </w:p>
    <w:p w14:paraId="792E55EF" w14:textId="77777777" w:rsidR="00A526BE" w:rsidRDefault="00A526BE" w:rsidP="00711865">
      <w:pPr>
        <w:pStyle w:val="ListParagraph"/>
        <w:rPr>
          <w:rFonts w:ascii="Arial" w:hAnsi="Arial" w:cs="Arial"/>
          <w:sz w:val="24"/>
          <w:szCs w:val="24"/>
        </w:rPr>
      </w:pPr>
    </w:p>
    <w:p w14:paraId="1DCAAF93" w14:textId="0192B937" w:rsidR="00A3080F" w:rsidRDefault="00FD59CE" w:rsidP="00A56F8E">
      <w:pPr>
        <w:pStyle w:val="FFLBodyText"/>
        <w:rPr>
          <w:b/>
          <w:bCs/>
          <w:sz w:val="24"/>
        </w:rPr>
      </w:pPr>
      <w:r w:rsidRPr="00A526BE">
        <w:rPr>
          <w:b/>
          <w:bCs/>
          <w:sz w:val="24"/>
        </w:rPr>
        <w:t>Activity:</w:t>
      </w:r>
    </w:p>
    <w:p w14:paraId="61590F1D" w14:textId="77777777" w:rsidR="00460739" w:rsidRPr="00A526BE" w:rsidRDefault="00460739" w:rsidP="00A56F8E">
      <w:pPr>
        <w:pStyle w:val="FFLBodyText"/>
        <w:rPr>
          <w:b/>
          <w:bCs/>
          <w:sz w:val="24"/>
        </w:rPr>
      </w:pPr>
    </w:p>
    <w:p w14:paraId="5997A438" w14:textId="77777777" w:rsidR="00460739" w:rsidRPr="00460739" w:rsidRDefault="00460739" w:rsidP="00460739">
      <w:pPr>
        <w:pStyle w:val="FFLBodyText"/>
        <w:numPr>
          <w:ilvl w:val="0"/>
          <w:numId w:val="9"/>
        </w:numPr>
        <w:rPr>
          <w:rFonts w:eastAsiaTheme="minorHAnsi"/>
          <w:sz w:val="24"/>
          <w:lang w:val="en-GB"/>
        </w:rPr>
      </w:pPr>
      <w:r w:rsidRPr="00460739">
        <w:rPr>
          <w:rFonts w:eastAsiaTheme="minorHAnsi"/>
          <w:sz w:val="24"/>
          <w:lang w:val="en-GB"/>
        </w:rPr>
        <w:t xml:space="preserve">Pour 50ml of vinegar into the jar. Add the oil. Wait to see what happens to the two liquids. </w:t>
      </w:r>
    </w:p>
    <w:p w14:paraId="2983EF8E" w14:textId="77777777" w:rsidR="00460739" w:rsidRPr="00460739" w:rsidRDefault="00460739" w:rsidP="00460739">
      <w:pPr>
        <w:pStyle w:val="FFLBodyText"/>
        <w:numPr>
          <w:ilvl w:val="0"/>
          <w:numId w:val="9"/>
        </w:numPr>
        <w:rPr>
          <w:rFonts w:eastAsiaTheme="minorHAnsi"/>
          <w:sz w:val="24"/>
          <w:lang w:val="en-GB"/>
        </w:rPr>
      </w:pPr>
      <w:r w:rsidRPr="00460739">
        <w:rPr>
          <w:rFonts w:eastAsiaTheme="minorHAnsi"/>
          <w:sz w:val="24"/>
          <w:lang w:val="en-GB"/>
        </w:rPr>
        <w:t xml:space="preserve">Secure the lid. Shake for 15 seconds. Note what happens. </w:t>
      </w:r>
    </w:p>
    <w:p w14:paraId="4589F40D" w14:textId="77777777" w:rsidR="00460739" w:rsidRPr="00460739" w:rsidRDefault="00460739" w:rsidP="00460739">
      <w:pPr>
        <w:pStyle w:val="FFLBodyText"/>
        <w:numPr>
          <w:ilvl w:val="0"/>
          <w:numId w:val="9"/>
        </w:numPr>
        <w:rPr>
          <w:rFonts w:eastAsiaTheme="minorHAnsi"/>
          <w:sz w:val="24"/>
          <w:lang w:val="en-GB"/>
        </w:rPr>
      </w:pPr>
      <w:r w:rsidRPr="00460739">
        <w:rPr>
          <w:rFonts w:eastAsiaTheme="minorHAnsi"/>
          <w:sz w:val="24"/>
          <w:lang w:val="en-GB"/>
        </w:rPr>
        <w:t xml:space="preserve">Repeat the process. Place the vinegar in the jar with the mustard and mix. </w:t>
      </w:r>
    </w:p>
    <w:p w14:paraId="58646BEA" w14:textId="77777777" w:rsidR="00460739" w:rsidRPr="00460739" w:rsidRDefault="00460739" w:rsidP="00460739">
      <w:pPr>
        <w:pStyle w:val="FFLBodyText"/>
        <w:numPr>
          <w:ilvl w:val="0"/>
          <w:numId w:val="9"/>
        </w:numPr>
        <w:rPr>
          <w:rFonts w:eastAsiaTheme="minorHAnsi"/>
          <w:sz w:val="24"/>
          <w:lang w:val="en-GB"/>
        </w:rPr>
      </w:pPr>
      <w:r w:rsidRPr="00460739">
        <w:rPr>
          <w:rFonts w:eastAsiaTheme="minorHAnsi"/>
          <w:sz w:val="24"/>
          <w:lang w:val="en-GB"/>
        </w:rPr>
        <w:t xml:space="preserve">Slowly drizzle the oil into the vinegar and mustard mixture whisking all the time. </w:t>
      </w:r>
    </w:p>
    <w:p w14:paraId="1F8CDE01" w14:textId="4A2CAA31" w:rsidR="00460739" w:rsidRDefault="00460739" w:rsidP="00460739">
      <w:pPr>
        <w:pStyle w:val="FFLBodyText"/>
        <w:numPr>
          <w:ilvl w:val="0"/>
          <w:numId w:val="9"/>
        </w:numPr>
        <w:rPr>
          <w:rFonts w:eastAsiaTheme="minorHAnsi"/>
          <w:sz w:val="24"/>
          <w:lang w:val="en-GB"/>
        </w:rPr>
      </w:pPr>
      <w:r w:rsidRPr="00460739">
        <w:rPr>
          <w:rFonts w:eastAsiaTheme="minorHAnsi"/>
          <w:sz w:val="24"/>
          <w:lang w:val="en-GB"/>
        </w:rPr>
        <w:t xml:space="preserve">Leave for a few seconds and note what happens. Did the same thing happen with </w:t>
      </w:r>
      <w:r w:rsidR="005B0690" w:rsidRPr="00460739">
        <w:rPr>
          <w:rFonts w:eastAsiaTheme="minorHAnsi"/>
          <w:sz w:val="24"/>
          <w:lang w:val="en-GB"/>
        </w:rPr>
        <w:t>this</w:t>
      </w:r>
      <w:r w:rsidRPr="00460739">
        <w:rPr>
          <w:rFonts w:eastAsiaTheme="minorHAnsi"/>
          <w:sz w:val="24"/>
          <w:lang w:val="en-GB"/>
        </w:rPr>
        <w:t xml:space="preserve"> mixture?  </w:t>
      </w:r>
    </w:p>
    <w:p w14:paraId="082ECBE0" w14:textId="77777777" w:rsidR="00460739" w:rsidRPr="00460739" w:rsidRDefault="00460739" w:rsidP="00460739">
      <w:pPr>
        <w:pStyle w:val="FFLBodyText"/>
        <w:rPr>
          <w:rFonts w:eastAsiaTheme="minorHAnsi"/>
          <w:sz w:val="24"/>
          <w:lang w:val="en-GB"/>
        </w:rPr>
      </w:pPr>
    </w:p>
    <w:p w14:paraId="3E3F1A22" w14:textId="77777777" w:rsidR="00D50B4A" w:rsidRDefault="00D50B4A" w:rsidP="002E7EF0">
      <w:pPr>
        <w:pStyle w:val="FFLSubHeaders"/>
      </w:pPr>
      <w:r w:rsidRPr="00C24D9C">
        <w:t>Record and results:</w:t>
      </w:r>
    </w:p>
    <w:p w14:paraId="12C2DC03" w14:textId="77777777" w:rsidR="00E24FFA" w:rsidRPr="00C24D9C" w:rsidRDefault="00E24FFA" w:rsidP="002E7EF0">
      <w:pPr>
        <w:pStyle w:val="FFLSubHeaders"/>
      </w:pPr>
    </w:p>
    <w:p w14:paraId="2E749F9D" w14:textId="55CE932D" w:rsidR="00254B12" w:rsidRPr="00254B12" w:rsidRDefault="005B0690" w:rsidP="00385943">
      <w:pPr>
        <w:pStyle w:val="FFLBodyText"/>
        <w:numPr>
          <w:ilvl w:val="0"/>
          <w:numId w:val="12"/>
        </w:numPr>
        <w:ind w:left="360"/>
        <w:rPr>
          <w:sz w:val="24"/>
        </w:rPr>
      </w:pPr>
      <w:r w:rsidRPr="00254B12">
        <w:rPr>
          <w:sz w:val="24"/>
        </w:rPr>
        <w:t>Conduct</w:t>
      </w:r>
      <w:r w:rsidR="00254B12" w:rsidRPr="00254B12">
        <w:rPr>
          <w:sz w:val="24"/>
        </w:rPr>
        <w:t xml:space="preserve"> the experiment</w:t>
      </w:r>
      <w:r w:rsidR="00385943">
        <w:rPr>
          <w:sz w:val="24"/>
        </w:rPr>
        <w:t xml:space="preserve"> - f</w:t>
      </w:r>
      <w:r w:rsidR="00254B12" w:rsidRPr="00254B12">
        <w:rPr>
          <w:sz w:val="24"/>
        </w:rPr>
        <w:t>or each</w:t>
      </w:r>
      <w:r w:rsidR="002248B2">
        <w:rPr>
          <w:sz w:val="24"/>
        </w:rPr>
        <w:t xml:space="preserve"> experiment,</w:t>
      </w:r>
      <w:r w:rsidR="00254B12" w:rsidRPr="00254B12">
        <w:rPr>
          <w:sz w:val="24"/>
        </w:rPr>
        <w:t xml:space="preserve"> write down the preparation including the type and/or ratio of vinegar, </w:t>
      </w:r>
      <w:r w:rsidRPr="00254B12">
        <w:rPr>
          <w:sz w:val="24"/>
        </w:rPr>
        <w:t>oil,</w:t>
      </w:r>
      <w:r w:rsidR="00254B12" w:rsidRPr="00254B12">
        <w:rPr>
          <w:sz w:val="24"/>
        </w:rPr>
        <w:t xml:space="preserve"> and mustard. Record the outcomes. </w:t>
      </w:r>
    </w:p>
    <w:p w14:paraId="4B1C0946" w14:textId="77777777" w:rsidR="00254B12" w:rsidRPr="00254B12" w:rsidRDefault="00254B12" w:rsidP="00385943">
      <w:pPr>
        <w:pStyle w:val="FFLBodyText"/>
        <w:rPr>
          <w:sz w:val="24"/>
        </w:rPr>
      </w:pPr>
    </w:p>
    <w:p w14:paraId="0D9CA7F6" w14:textId="77777777" w:rsidR="00254B12" w:rsidRDefault="00254B12" w:rsidP="00385943">
      <w:pPr>
        <w:pStyle w:val="FFLBodyText"/>
        <w:numPr>
          <w:ilvl w:val="0"/>
          <w:numId w:val="12"/>
        </w:numPr>
        <w:ind w:left="360"/>
        <w:rPr>
          <w:sz w:val="24"/>
        </w:rPr>
      </w:pPr>
      <w:r w:rsidRPr="00254B12">
        <w:rPr>
          <w:sz w:val="24"/>
        </w:rPr>
        <w:t xml:space="preserve">Draw a conclusion – are there any differences in the dressings? Why do you think this may have happened? </w:t>
      </w:r>
    </w:p>
    <w:p w14:paraId="530957B2" w14:textId="77777777" w:rsidR="00385943" w:rsidRPr="00254B12" w:rsidRDefault="00385943" w:rsidP="00385943">
      <w:pPr>
        <w:pStyle w:val="FFLBodyText"/>
        <w:rPr>
          <w:sz w:val="24"/>
        </w:rPr>
      </w:pPr>
    </w:p>
    <w:p w14:paraId="3219BF9C" w14:textId="10EDC06D" w:rsidR="00C24D9C" w:rsidRDefault="00254B12" w:rsidP="00385943">
      <w:pPr>
        <w:pStyle w:val="FFLBodyText"/>
        <w:numPr>
          <w:ilvl w:val="0"/>
          <w:numId w:val="12"/>
        </w:numPr>
        <w:ind w:left="360"/>
        <w:rPr>
          <w:sz w:val="24"/>
        </w:rPr>
      </w:pPr>
      <w:r w:rsidRPr="00254B12">
        <w:rPr>
          <w:sz w:val="24"/>
        </w:rPr>
        <w:t xml:space="preserve">Communicate the results – think of ways they can be presented </w:t>
      </w:r>
      <w:r w:rsidR="005B0690" w:rsidRPr="00254B12">
        <w:rPr>
          <w:sz w:val="24"/>
        </w:rPr>
        <w:t>e.g.,</w:t>
      </w:r>
      <w:r w:rsidRPr="00254B12">
        <w:rPr>
          <w:sz w:val="24"/>
        </w:rPr>
        <w:t xml:space="preserve"> photographs, chart.</w:t>
      </w:r>
    </w:p>
    <w:p w14:paraId="2758F3D5" w14:textId="77777777" w:rsidR="00254B12" w:rsidRPr="00C24D9C" w:rsidRDefault="00254B12" w:rsidP="00254B12">
      <w:pPr>
        <w:pStyle w:val="FFLBodyText"/>
        <w:rPr>
          <w:sz w:val="24"/>
        </w:rPr>
      </w:pPr>
    </w:p>
    <w:p w14:paraId="7EBA8F3A" w14:textId="71F37174" w:rsidR="00D50B4A" w:rsidRDefault="00C73EFE" w:rsidP="002E7EF0">
      <w:pPr>
        <w:pStyle w:val="FFLSubHeaders"/>
      </w:pPr>
      <w:r w:rsidRPr="00C24D9C">
        <w:t>Cook and eat:</w:t>
      </w:r>
    </w:p>
    <w:p w14:paraId="60227070" w14:textId="77777777" w:rsidR="00862378" w:rsidRPr="00C24D9C" w:rsidRDefault="00862378" w:rsidP="002E7EF0">
      <w:pPr>
        <w:pStyle w:val="FFLSubHeaders"/>
      </w:pPr>
    </w:p>
    <w:p w14:paraId="5611D392" w14:textId="5C53CB63" w:rsidR="00862378" w:rsidRPr="00862378" w:rsidRDefault="00862378" w:rsidP="00862378">
      <w:pPr>
        <w:rPr>
          <w:rFonts w:ascii="Arial" w:eastAsiaTheme="minorEastAsia" w:hAnsi="Arial" w:cs="Arial"/>
          <w:sz w:val="24"/>
          <w:szCs w:val="24"/>
          <w:lang w:val="en-US"/>
        </w:rPr>
      </w:pPr>
      <w:r w:rsidRPr="00862378">
        <w:rPr>
          <w:rFonts w:ascii="Arial" w:eastAsiaTheme="minorEastAsia" w:hAnsi="Arial" w:cs="Arial"/>
          <w:sz w:val="24"/>
          <w:szCs w:val="24"/>
          <w:lang w:val="en-US"/>
        </w:rPr>
        <w:t xml:space="preserve">Enjoy the dressing that you have made – some ideas are listed below. Can you think of others? </w:t>
      </w:r>
    </w:p>
    <w:p w14:paraId="04EE6926" w14:textId="3566C893" w:rsidR="00862378" w:rsidRPr="005F351F" w:rsidRDefault="00862378" w:rsidP="005F351F">
      <w:pPr>
        <w:rPr>
          <w:rFonts w:ascii="Arial" w:eastAsiaTheme="minorEastAsia" w:hAnsi="Arial" w:cs="Arial"/>
          <w:sz w:val="24"/>
          <w:szCs w:val="24"/>
          <w:lang w:val="en-US"/>
        </w:rPr>
      </w:pPr>
      <w:r w:rsidRPr="005F351F">
        <w:rPr>
          <w:rFonts w:ascii="Arial" w:eastAsiaTheme="minorEastAsia" w:hAnsi="Arial" w:cs="Arial"/>
          <w:b/>
          <w:bCs/>
          <w:sz w:val="24"/>
          <w:szCs w:val="24"/>
          <w:lang w:val="en-US"/>
        </w:rPr>
        <w:t>Layered pasta salad</w:t>
      </w:r>
      <w:r w:rsidRPr="005F351F">
        <w:rPr>
          <w:rFonts w:ascii="Arial" w:eastAsiaTheme="minorEastAsia" w:hAnsi="Arial" w:cs="Arial"/>
          <w:sz w:val="24"/>
          <w:szCs w:val="24"/>
          <w:lang w:val="en-US"/>
        </w:rPr>
        <w:t xml:space="preserve"> – cook or use left over pasta to form the basis of the recipe. Use any variety of prepared salad ingredients such as lettuce, tomatoes, cucumber, </w:t>
      </w:r>
      <w:r w:rsidRPr="005F351F">
        <w:rPr>
          <w:rFonts w:ascii="Arial" w:eastAsiaTheme="minorEastAsia" w:hAnsi="Arial" w:cs="Arial"/>
          <w:sz w:val="24"/>
          <w:szCs w:val="24"/>
          <w:lang w:val="en-US"/>
        </w:rPr>
        <w:lastRenderedPageBreak/>
        <w:t xml:space="preserve">grated carrot, red kidney beans, </w:t>
      </w:r>
      <w:r w:rsidR="00B03F9A" w:rsidRPr="005F351F">
        <w:rPr>
          <w:rFonts w:ascii="Arial" w:eastAsiaTheme="minorEastAsia" w:hAnsi="Arial" w:cs="Arial"/>
          <w:sz w:val="24"/>
          <w:szCs w:val="24"/>
          <w:lang w:val="en-US"/>
        </w:rPr>
        <w:t>hard-boiled</w:t>
      </w:r>
      <w:r w:rsidRPr="005F351F">
        <w:rPr>
          <w:rFonts w:ascii="Arial" w:eastAsiaTheme="minorEastAsia" w:hAnsi="Arial" w:cs="Arial"/>
          <w:sz w:val="24"/>
          <w:szCs w:val="24"/>
          <w:lang w:val="en-US"/>
        </w:rPr>
        <w:t xml:space="preserve"> egg, grated cheese, chopped fruit, seeds and nuts. </w:t>
      </w:r>
    </w:p>
    <w:p w14:paraId="494499DE" w14:textId="77777777" w:rsidR="00862378" w:rsidRPr="00845BFA" w:rsidRDefault="00862378" w:rsidP="005F351F">
      <w:pPr>
        <w:pStyle w:val="ListParagraph"/>
        <w:ind w:left="0"/>
        <w:rPr>
          <w:rFonts w:ascii="Arial" w:eastAsiaTheme="minorEastAsia" w:hAnsi="Arial" w:cs="Arial"/>
          <w:sz w:val="24"/>
          <w:szCs w:val="24"/>
          <w:lang w:val="en-US"/>
        </w:rPr>
      </w:pPr>
      <w:r w:rsidRPr="00845BFA">
        <w:rPr>
          <w:rFonts w:ascii="Arial" w:eastAsiaTheme="minorEastAsia" w:hAnsi="Arial" w:cs="Arial"/>
          <w:sz w:val="24"/>
          <w:szCs w:val="24"/>
          <w:lang w:val="en-US"/>
        </w:rPr>
        <w:t xml:space="preserve">Add the pasta to a dish and stir in 1x15ml spoon of salad dressing. Add the other ingredients over the pasta in layers. Drizzle over the remaining dressing. </w:t>
      </w:r>
    </w:p>
    <w:p w14:paraId="23AA50AA" w14:textId="029FB945" w:rsidR="00862378" w:rsidRPr="00862378" w:rsidRDefault="005F351F" w:rsidP="005F351F">
      <w:pPr>
        <w:pStyle w:val="ListParagraph"/>
        <w:ind w:left="0"/>
        <w:rPr>
          <w:rFonts w:ascii="Arial" w:eastAsiaTheme="minorEastAsia" w:hAnsi="Arial" w:cs="Arial"/>
          <w:sz w:val="24"/>
          <w:szCs w:val="24"/>
          <w:lang w:val="en-US"/>
        </w:rPr>
      </w:pPr>
      <w:r>
        <w:rPr>
          <w:rFonts w:ascii="Arial" w:eastAsiaTheme="minorEastAsia" w:hAnsi="Arial" w:cs="Arial"/>
          <w:sz w:val="24"/>
          <w:szCs w:val="24"/>
          <w:lang w:val="en-US"/>
        </w:rPr>
        <w:t xml:space="preserve">Why not use this </w:t>
      </w:r>
      <w:r w:rsidR="00862378" w:rsidRPr="005F351F">
        <w:rPr>
          <w:rFonts w:ascii="Arial" w:eastAsiaTheme="minorEastAsia" w:hAnsi="Arial" w:cs="Arial"/>
          <w:i/>
          <w:iCs/>
          <w:sz w:val="24"/>
          <w:szCs w:val="24"/>
          <w:lang w:val="en-US"/>
        </w:rPr>
        <w:t>Food a Fact of Life</w:t>
      </w:r>
      <w:r w:rsidR="00862378" w:rsidRPr="00126211">
        <w:rPr>
          <w:rFonts w:ascii="Arial" w:eastAsiaTheme="minorEastAsia" w:hAnsi="Arial" w:cs="Arial"/>
          <w:sz w:val="24"/>
          <w:szCs w:val="24"/>
          <w:lang w:val="en-US"/>
        </w:rPr>
        <w:t xml:space="preserve"> </w:t>
      </w:r>
      <w:hyperlink r:id="rId10" w:history="1">
        <w:r w:rsidR="00862378" w:rsidRPr="00126211">
          <w:rPr>
            <w:rStyle w:val="Hyperlink"/>
            <w:rFonts w:ascii="Arial" w:eastAsiaTheme="minorEastAsia" w:hAnsi="Arial" w:cs="Arial"/>
            <w:sz w:val="24"/>
            <w:szCs w:val="24"/>
            <w:lang w:val="en-US"/>
          </w:rPr>
          <w:t>recipe</w:t>
        </w:r>
      </w:hyperlink>
      <w:r>
        <w:rPr>
          <w:rStyle w:val="Hyperlink"/>
          <w:rFonts w:ascii="Arial" w:eastAsiaTheme="minorEastAsia" w:hAnsi="Arial" w:cs="Arial"/>
          <w:sz w:val="24"/>
          <w:szCs w:val="24"/>
          <w:lang w:val="en-US"/>
        </w:rPr>
        <w:t>?</w:t>
      </w:r>
    </w:p>
    <w:p w14:paraId="1F633634" w14:textId="36344916" w:rsidR="00862378" w:rsidRPr="00862378" w:rsidRDefault="00862378" w:rsidP="00862378">
      <w:pPr>
        <w:rPr>
          <w:rFonts w:ascii="Arial" w:eastAsiaTheme="minorEastAsia" w:hAnsi="Arial" w:cs="Arial"/>
          <w:sz w:val="24"/>
          <w:szCs w:val="24"/>
          <w:lang w:val="en-US"/>
        </w:rPr>
      </w:pPr>
      <w:r w:rsidRPr="005F351F">
        <w:rPr>
          <w:rFonts w:ascii="Arial" w:eastAsiaTheme="minorEastAsia" w:hAnsi="Arial" w:cs="Arial"/>
          <w:b/>
          <w:bCs/>
          <w:sz w:val="24"/>
          <w:szCs w:val="24"/>
          <w:lang w:val="en-US"/>
        </w:rPr>
        <w:t>Vegetable couscous salad</w:t>
      </w:r>
      <w:r w:rsidRPr="00862378">
        <w:rPr>
          <w:rFonts w:ascii="Arial" w:eastAsiaTheme="minorEastAsia" w:hAnsi="Arial" w:cs="Arial"/>
          <w:sz w:val="24"/>
          <w:szCs w:val="24"/>
          <w:lang w:val="en-US"/>
        </w:rPr>
        <w:t xml:space="preserve"> – prepare the couscous by soaking in </w:t>
      </w:r>
      <w:r w:rsidR="00DC222B">
        <w:rPr>
          <w:rFonts w:ascii="Arial" w:eastAsiaTheme="minorEastAsia" w:hAnsi="Arial" w:cs="Arial"/>
          <w:sz w:val="24"/>
          <w:szCs w:val="24"/>
          <w:lang w:val="en-US"/>
        </w:rPr>
        <w:t xml:space="preserve">hot </w:t>
      </w:r>
      <w:r w:rsidRPr="00862378">
        <w:rPr>
          <w:rFonts w:ascii="Arial" w:eastAsiaTheme="minorEastAsia" w:hAnsi="Arial" w:cs="Arial"/>
          <w:sz w:val="24"/>
          <w:szCs w:val="24"/>
          <w:lang w:val="en-US"/>
        </w:rPr>
        <w:t xml:space="preserve">vegetable stock. Fluff with a fork and stand. Prepare a selection of vegetables and fruit that are available and in season – they might include tomato, spring onion, cucumber, yellow pepper, apricots. Add chopped fresh herbs for extra </w:t>
      </w:r>
      <w:proofErr w:type="spellStart"/>
      <w:r w:rsidRPr="00862378">
        <w:rPr>
          <w:rFonts w:ascii="Arial" w:eastAsiaTheme="minorEastAsia" w:hAnsi="Arial" w:cs="Arial"/>
          <w:sz w:val="24"/>
          <w:szCs w:val="24"/>
          <w:lang w:val="en-US"/>
        </w:rPr>
        <w:t>flavour</w:t>
      </w:r>
      <w:proofErr w:type="spellEnd"/>
      <w:r w:rsidRPr="00862378">
        <w:rPr>
          <w:rFonts w:ascii="Arial" w:eastAsiaTheme="minorEastAsia" w:hAnsi="Arial" w:cs="Arial"/>
          <w:sz w:val="24"/>
          <w:szCs w:val="24"/>
          <w:lang w:val="en-US"/>
        </w:rPr>
        <w:t xml:space="preserve">. Stir everything together with the 2x15ml spoons of dressing. </w:t>
      </w:r>
      <w:r w:rsidR="00DC222B">
        <w:rPr>
          <w:rFonts w:ascii="Arial" w:eastAsiaTheme="minorEastAsia" w:hAnsi="Arial" w:cs="Arial"/>
          <w:sz w:val="24"/>
          <w:szCs w:val="24"/>
          <w:lang w:val="en-US"/>
        </w:rPr>
        <w:t xml:space="preserve">Have a look at this </w:t>
      </w:r>
      <w:r w:rsidRPr="00DC222B">
        <w:rPr>
          <w:rFonts w:ascii="Arial" w:eastAsiaTheme="minorEastAsia" w:hAnsi="Arial" w:cs="Arial"/>
          <w:i/>
          <w:iCs/>
          <w:sz w:val="24"/>
          <w:szCs w:val="24"/>
          <w:lang w:val="en-US"/>
        </w:rPr>
        <w:t>Food a Fact of Life</w:t>
      </w:r>
      <w:r w:rsidRPr="00DC222B">
        <w:rPr>
          <w:rFonts w:ascii="Arial" w:eastAsiaTheme="minorEastAsia" w:hAnsi="Arial" w:cs="Arial"/>
          <w:sz w:val="24"/>
          <w:szCs w:val="24"/>
          <w:lang w:val="en-US"/>
        </w:rPr>
        <w:t xml:space="preserve"> </w:t>
      </w:r>
      <w:hyperlink r:id="rId11" w:history="1">
        <w:r w:rsidRPr="00DC222B">
          <w:rPr>
            <w:rStyle w:val="Hyperlink"/>
            <w:rFonts w:ascii="Arial" w:eastAsiaTheme="minorEastAsia" w:hAnsi="Arial" w:cs="Arial"/>
            <w:sz w:val="24"/>
            <w:szCs w:val="24"/>
            <w:lang w:val="en-US"/>
          </w:rPr>
          <w:t>recipe</w:t>
        </w:r>
      </w:hyperlink>
      <w:r w:rsidR="00DC222B">
        <w:rPr>
          <w:rFonts w:ascii="Arial" w:eastAsiaTheme="minorEastAsia" w:hAnsi="Arial" w:cs="Arial"/>
          <w:sz w:val="24"/>
          <w:szCs w:val="24"/>
          <w:lang w:val="en-US"/>
        </w:rPr>
        <w:t xml:space="preserve"> for inspiration.</w:t>
      </w:r>
    </w:p>
    <w:p w14:paraId="6CF71366" w14:textId="26FC70A2" w:rsidR="000A022D" w:rsidRPr="00DC222B" w:rsidRDefault="00862378" w:rsidP="00DC222B">
      <w:pPr>
        <w:rPr>
          <w:rFonts w:ascii="Arial" w:eastAsiaTheme="minorEastAsia" w:hAnsi="Arial" w:cs="Arial"/>
          <w:sz w:val="24"/>
          <w:szCs w:val="24"/>
          <w:lang w:val="en-US"/>
        </w:rPr>
      </w:pPr>
      <w:r w:rsidRPr="00DC222B">
        <w:rPr>
          <w:rFonts w:ascii="Arial" w:eastAsiaTheme="minorEastAsia" w:hAnsi="Arial" w:cs="Arial"/>
          <w:b/>
          <w:bCs/>
          <w:sz w:val="24"/>
          <w:szCs w:val="24"/>
          <w:lang w:val="en-US"/>
        </w:rPr>
        <w:t xml:space="preserve">Bacon, </w:t>
      </w:r>
      <w:r w:rsidR="005B0690" w:rsidRPr="00DC222B">
        <w:rPr>
          <w:rFonts w:ascii="Arial" w:eastAsiaTheme="minorEastAsia" w:hAnsi="Arial" w:cs="Arial"/>
          <w:b/>
          <w:bCs/>
          <w:sz w:val="24"/>
          <w:szCs w:val="24"/>
          <w:lang w:val="en-US"/>
        </w:rPr>
        <w:t>bean,</w:t>
      </w:r>
      <w:r w:rsidRPr="00DC222B">
        <w:rPr>
          <w:rFonts w:ascii="Arial" w:eastAsiaTheme="minorEastAsia" w:hAnsi="Arial" w:cs="Arial"/>
          <w:b/>
          <w:bCs/>
          <w:sz w:val="24"/>
          <w:szCs w:val="24"/>
          <w:lang w:val="en-US"/>
        </w:rPr>
        <w:t xml:space="preserve"> and herb salad</w:t>
      </w:r>
      <w:r w:rsidRPr="00862378">
        <w:rPr>
          <w:rFonts w:ascii="Arial" w:eastAsiaTheme="minorEastAsia" w:hAnsi="Arial" w:cs="Arial"/>
          <w:sz w:val="24"/>
          <w:szCs w:val="24"/>
          <w:lang w:val="en-US"/>
        </w:rPr>
        <w:t xml:space="preserve"> – use chopped crispy bacon (omit for a vegetarian version) and a mixture of beans and pulses to make a tasty salad. Use canned mixed beans and canned lentils for ease and add other </w:t>
      </w:r>
      <w:proofErr w:type="spellStart"/>
      <w:r w:rsidRPr="00862378">
        <w:rPr>
          <w:rFonts w:ascii="Arial" w:eastAsiaTheme="minorEastAsia" w:hAnsi="Arial" w:cs="Arial"/>
          <w:sz w:val="24"/>
          <w:szCs w:val="24"/>
          <w:lang w:val="en-US"/>
        </w:rPr>
        <w:t>flavours</w:t>
      </w:r>
      <w:proofErr w:type="spellEnd"/>
      <w:r w:rsidRPr="00862378">
        <w:rPr>
          <w:rFonts w:ascii="Arial" w:eastAsiaTheme="minorEastAsia" w:hAnsi="Arial" w:cs="Arial"/>
          <w:sz w:val="24"/>
          <w:szCs w:val="24"/>
          <w:lang w:val="en-US"/>
        </w:rPr>
        <w:t xml:space="preserve"> such as </w:t>
      </w:r>
      <w:r w:rsidR="00B03F9A" w:rsidRPr="00862378">
        <w:rPr>
          <w:rFonts w:ascii="Arial" w:eastAsiaTheme="minorEastAsia" w:hAnsi="Arial" w:cs="Arial"/>
          <w:sz w:val="24"/>
          <w:szCs w:val="24"/>
          <w:lang w:val="en-US"/>
        </w:rPr>
        <w:t>sun-dried</w:t>
      </w:r>
      <w:r w:rsidRPr="00862378">
        <w:rPr>
          <w:rFonts w:ascii="Arial" w:eastAsiaTheme="minorEastAsia" w:hAnsi="Arial" w:cs="Arial"/>
          <w:sz w:val="24"/>
          <w:szCs w:val="24"/>
          <w:lang w:val="en-US"/>
        </w:rPr>
        <w:t xml:space="preserve"> tomatoes and fresh chopped herbs. Mix the salad ingredients together and drizzle the dressing over the salad before serving. </w:t>
      </w:r>
      <w:r w:rsidR="006E01BC">
        <w:rPr>
          <w:rFonts w:ascii="Arial" w:eastAsiaTheme="minorEastAsia" w:hAnsi="Arial" w:cs="Arial"/>
          <w:sz w:val="24"/>
          <w:szCs w:val="24"/>
          <w:lang w:val="en-US"/>
        </w:rPr>
        <w:t>Try this B</w:t>
      </w:r>
      <w:r w:rsidR="00DC222B">
        <w:rPr>
          <w:rFonts w:ascii="Arial" w:eastAsiaTheme="minorEastAsia" w:hAnsi="Arial" w:cs="Arial"/>
          <w:sz w:val="24"/>
          <w:szCs w:val="24"/>
          <w:lang w:val="en-US"/>
        </w:rPr>
        <w:t>acon, bean and herb salad</w:t>
      </w:r>
      <w:r w:rsidRPr="00DC222B">
        <w:rPr>
          <w:rFonts w:ascii="Arial" w:eastAsiaTheme="minorEastAsia" w:hAnsi="Arial" w:cs="Arial"/>
          <w:sz w:val="24"/>
          <w:szCs w:val="24"/>
          <w:lang w:val="en-US"/>
        </w:rPr>
        <w:t xml:space="preserve"> </w:t>
      </w:r>
      <w:hyperlink r:id="rId12" w:history="1">
        <w:r w:rsidRPr="00DC222B">
          <w:rPr>
            <w:rStyle w:val="Hyperlink"/>
            <w:rFonts w:ascii="Arial" w:eastAsiaTheme="minorEastAsia" w:hAnsi="Arial" w:cs="Arial"/>
            <w:sz w:val="24"/>
            <w:szCs w:val="24"/>
            <w:lang w:val="en-US"/>
          </w:rPr>
          <w:t>recipe</w:t>
        </w:r>
      </w:hyperlink>
      <w:r w:rsidR="00DC222B">
        <w:rPr>
          <w:rStyle w:val="Hyperlink"/>
          <w:rFonts w:ascii="Arial" w:eastAsiaTheme="minorEastAsia" w:hAnsi="Arial" w:cs="Arial"/>
          <w:sz w:val="24"/>
          <w:szCs w:val="24"/>
          <w:lang w:val="en-US"/>
        </w:rPr>
        <w:t>.</w:t>
      </w:r>
    </w:p>
    <w:p w14:paraId="47BFEDC3" w14:textId="77777777" w:rsidR="000A022D" w:rsidRPr="00C24D9C" w:rsidRDefault="000A022D" w:rsidP="0023110A">
      <w:pPr>
        <w:rPr>
          <w:rFonts w:ascii="Arial" w:hAnsi="Arial" w:cs="Arial"/>
          <w:b/>
          <w:bCs/>
          <w:sz w:val="24"/>
          <w:szCs w:val="24"/>
        </w:rPr>
      </w:pPr>
    </w:p>
    <w:p w14:paraId="77387833" w14:textId="0E9AB3EA" w:rsidR="00321F1A" w:rsidRPr="00C24D9C" w:rsidRDefault="00321F1A" w:rsidP="002E7EF0">
      <w:pPr>
        <w:pStyle w:val="FFLSubHeaders"/>
      </w:pPr>
      <w:r w:rsidRPr="00C24D9C">
        <w:t>Supporting resources:</w:t>
      </w:r>
    </w:p>
    <w:p w14:paraId="4FF2AB73" w14:textId="77777777" w:rsidR="00B03F9A" w:rsidRPr="00B03F9A" w:rsidRDefault="00B03F9A" w:rsidP="00B03F9A">
      <w:pPr>
        <w:pStyle w:val="NoSpacing"/>
        <w:rPr>
          <w:rFonts w:ascii="Arial" w:hAnsi="Arial" w:cs="Arial"/>
          <w:sz w:val="24"/>
          <w:szCs w:val="24"/>
        </w:rPr>
      </w:pPr>
      <w:r w:rsidRPr="003E4E15">
        <w:rPr>
          <w:rFonts w:ascii="Arial" w:hAnsi="Arial" w:cs="Arial"/>
          <w:i/>
          <w:iCs/>
          <w:sz w:val="24"/>
          <w:szCs w:val="24"/>
        </w:rPr>
        <w:t>Food a Fact of Life</w:t>
      </w:r>
      <w:r w:rsidRPr="00B03F9A">
        <w:rPr>
          <w:rFonts w:ascii="Arial" w:hAnsi="Arial" w:cs="Arial"/>
          <w:sz w:val="24"/>
          <w:szCs w:val="24"/>
        </w:rPr>
        <w:t xml:space="preserve"> - A worksheet looking at emulsions </w:t>
      </w:r>
    </w:p>
    <w:p w14:paraId="2BA83C43" w14:textId="77777777" w:rsidR="00B03F9A" w:rsidRPr="00B03F9A" w:rsidRDefault="00000000" w:rsidP="00B03F9A">
      <w:pPr>
        <w:pStyle w:val="NoSpacing"/>
        <w:rPr>
          <w:rFonts w:ascii="Arial" w:hAnsi="Arial" w:cs="Arial"/>
          <w:sz w:val="24"/>
          <w:szCs w:val="24"/>
        </w:rPr>
      </w:pPr>
      <w:hyperlink r:id="rId13" w:history="1">
        <w:r w:rsidR="00B03F9A" w:rsidRPr="00B03F9A">
          <w:rPr>
            <w:rStyle w:val="Hyperlink"/>
            <w:rFonts w:ascii="Arial" w:hAnsi="Arial" w:cs="Arial"/>
            <w:sz w:val="24"/>
            <w:szCs w:val="24"/>
          </w:rPr>
          <w:t>https://www.foodafactoflife.org.uk/media/5027/emulsions.docx</w:t>
        </w:r>
      </w:hyperlink>
      <w:r w:rsidR="00B03F9A" w:rsidRPr="00B03F9A">
        <w:rPr>
          <w:rFonts w:ascii="Arial" w:hAnsi="Arial" w:cs="Arial"/>
          <w:sz w:val="24"/>
          <w:szCs w:val="24"/>
        </w:rPr>
        <w:t xml:space="preserve"> </w:t>
      </w:r>
    </w:p>
    <w:p w14:paraId="701C95E0" w14:textId="77777777" w:rsidR="00B03F9A" w:rsidRPr="00B03F9A" w:rsidRDefault="00B03F9A" w:rsidP="00B03F9A">
      <w:pPr>
        <w:pStyle w:val="NoSpacing"/>
        <w:rPr>
          <w:rFonts w:ascii="Arial" w:hAnsi="Arial" w:cs="Arial"/>
          <w:sz w:val="24"/>
          <w:szCs w:val="24"/>
        </w:rPr>
      </w:pPr>
    </w:p>
    <w:p w14:paraId="13AEB3C7" w14:textId="77777777" w:rsidR="00B03F9A" w:rsidRPr="00B03F9A" w:rsidRDefault="00B03F9A" w:rsidP="00B03F9A">
      <w:pPr>
        <w:pStyle w:val="NoSpacing"/>
        <w:rPr>
          <w:rFonts w:ascii="Arial" w:hAnsi="Arial" w:cs="Arial"/>
          <w:sz w:val="24"/>
          <w:szCs w:val="24"/>
        </w:rPr>
      </w:pPr>
      <w:r w:rsidRPr="00B03F9A">
        <w:rPr>
          <w:rFonts w:ascii="Arial" w:hAnsi="Arial" w:cs="Arial"/>
          <w:sz w:val="24"/>
          <w:szCs w:val="24"/>
        </w:rPr>
        <w:t>IFST Fats and oils: emulsification</w:t>
      </w:r>
    </w:p>
    <w:p w14:paraId="3033A772" w14:textId="77777777" w:rsidR="00B03F9A" w:rsidRPr="00B03F9A" w:rsidRDefault="00000000" w:rsidP="00B03F9A">
      <w:pPr>
        <w:pStyle w:val="NoSpacing"/>
        <w:rPr>
          <w:rFonts w:ascii="Arial" w:hAnsi="Arial" w:cs="Arial"/>
          <w:sz w:val="24"/>
          <w:szCs w:val="24"/>
        </w:rPr>
      </w:pPr>
      <w:hyperlink r:id="rId14" w:history="1">
        <w:r w:rsidR="00B03F9A" w:rsidRPr="00B03F9A">
          <w:rPr>
            <w:rStyle w:val="Hyperlink"/>
            <w:rFonts w:ascii="Arial" w:hAnsi="Arial" w:cs="Arial"/>
            <w:sz w:val="24"/>
            <w:szCs w:val="24"/>
          </w:rPr>
          <w:t>https://www.ifst.org/lovefoodlovescience/resources/fats-and-oils-emulsification</w:t>
        </w:r>
      </w:hyperlink>
      <w:r w:rsidR="00B03F9A" w:rsidRPr="00B03F9A">
        <w:rPr>
          <w:rFonts w:ascii="Arial" w:hAnsi="Arial" w:cs="Arial"/>
          <w:sz w:val="24"/>
          <w:szCs w:val="24"/>
        </w:rPr>
        <w:t xml:space="preserve">  </w:t>
      </w:r>
    </w:p>
    <w:p w14:paraId="48AB8533" w14:textId="77777777" w:rsidR="00B03F9A" w:rsidRPr="00B03F9A" w:rsidRDefault="00B03F9A" w:rsidP="00B03F9A">
      <w:pPr>
        <w:pStyle w:val="NoSpacing"/>
        <w:rPr>
          <w:rFonts w:ascii="Arial" w:hAnsi="Arial" w:cs="Arial"/>
          <w:sz w:val="24"/>
          <w:szCs w:val="24"/>
        </w:rPr>
      </w:pPr>
    </w:p>
    <w:p w14:paraId="7721C59F" w14:textId="77777777" w:rsidR="00B03F9A" w:rsidRPr="00B03F9A" w:rsidRDefault="00B03F9A" w:rsidP="00B03F9A">
      <w:pPr>
        <w:pStyle w:val="NoSpacing"/>
        <w:rPr>
          <w:rFonts w:ascii="Arial" w:hAnsi="Arial" w:cs="Arial"/>
          <w:sz w:val="24"/>
          <w:szCs w:val="24"/>
        </w:rPr>
      </w:pPr>
      <w:r w:rsidRPr="00B03F9A">
        <w:rPr>
          <w:rFonts w:ascii="Arial" w:hAnsi="Arial" w:cs="Arial"/>
          <w:sz w:val="24"/>
          <w:szCs w:val="24"/>
        </w:rPr>
        <w:t xml:space="preserve">SSERC – short video on emulsions. </w:t>
      </w:r>
    </w:p>
    <w:p w14:paraId="65A76BA1" w14:textId="77777777" w:rsidR="00B03F9A" w:rsidRDefault="00000000" w:rsidP="00B03F9A">
      <w:pPr>
        <w:pStyle w:val="NoSpacing"/>
        <w:rPr>
          <w:rFonts w:ascii="Arial" w:hAnsi="Arial" w:cs="Arial"/>
          <w:sz w:val="24"/>
          <w:szCs w:val="24"/>
        </w:rPr>
      </w:pPr>
      <w:hyperlink r:id="rId15" w:history="1">
        <w:r w:rsidR="00B03F9A" w:rsidRPr="00B03F9A">
          <w:rPr>
            <w:rStyle w:val="Hyperlink"/>
            <w:rFonts w:ascii="Arial" w:hAnsi="Arial" w:cs="Arial"/>
            <w:sz w:val="24"/>
            <w:szCs w:val="24"/>
          </w:rPr>
          <w:t>https://www.sserc.org.uk/subject-areas/chemistry/chemistry-resources/food-chemistry/emulsions/</w:t>
        </w:r>
      </w:hyperlink>
      <w:r w:rsidR="00B03F9A" w:rsidRPr="00B03F9A">
        <w:rPr>
          <w:rFonts w:ascii="Arial" w:hAnsi="Arial" w:cs="Arial"/>
          <w:sz w:val="24"/>
          <w:szCs w:val="24"/>
        </w:rPr>
        <w:t xml:space="preserve"> </w:t>
      </w:r>
    </w:p>
    <w:p w14:paraId="589E50DF" w14:textId="77777777" w:rsidR="00B03F9A" w:rsidRPr="00B03F9A" w:rsidRDefault="00B03F9A" w:rsidP="00B03F9A">
      <w:pPr>
        <w:pStyle w:val="NoSpacing"/>
        <w:rPr>
          <w:rFonts w:ascii="Arial" w:hAnsi="Arial" w:cs="Arial"/>
          <w:sz w:val="24"/>
          <w:szCs w:val="24"/>
        </w:rPr>
      </w:pPr>
    </w:p>
    <w:p w14:paraId="62D8FDE4" w14:textId="77777777" w:rsidR="00B03F9A" w:rsidRPr="00B03F9A" w:rsidRDefault="00B03F9A" w:rsidP="00B03F9A">
      <w:pPr>
        <w:pStyle w:val="NoSpacing"/>
        <w:rPr>
          <w:rFonts w:ascii="Arial" w:hAnsi="Arial" w:cs="Arial"/>
          <w:sz w:val="24"/>
          <w:szCs w:val="24"/>
        </w:rPr>
      </w:pPr>
      <w:r w:rsidRPr="00B03F9A">
        <w:rPr>
          <w:rFonts w:ascii="Arial" w:hAnsi="Arial" w:cs="Arial"/>
          <w:sz w:val="24"/>
          <w:szCs w:val="24"/>
        </w:rPr>
        <w:t>Making and oil in water emulsion</w:t>
      </w:r>
    </w:p>
    <w:p w14:paraId="00458BCB" w14:textId="77777777" w:rsidR="00B03F9A" w:rsidRDefault="00000000" w:rsidP="00B03F9A">
      <w:pPr>
        <w:pStyle w:val="NoSpacing"/>
        <w:rPr>
          <w:rStyle w:val="Hyperlink"/>
          <w:rFonts w:ascii="Arial" w:hAnsi="Arial" w:cs="Arial"/>
          <w:sz w:val="24"/>
          <w:szCs w:val="24"/>
        </w:rPr>
      </w:pPr>
      <w:hyperlink r:id="rId16" w:history="1">
        <w:r w:rsidR="00B03F9A" w:rsidRPr="00B03F9A">
          <w:rPr>
            <w:rStyle w:val="Hyperlink"/>
            <w:rFonts w:ascii="Arial" w:hAnsi="Arial" w:cs="Arial"/>
            <w:sz w:val="24"/>
            <w:szCs w:val="24"/>
          </w:rPr>
          <w:t>https://edu.rsc.org/resources/making-an-oil-water-emulsion/1872.article</w:t>
        </w:r>
      </w:hyperlink>
    </w:p>
    <w:p w14:paraId="3990FE14" w14:textId="4C916110" w:rsidR="00B03F9A" w:rsidRPr="00B03F9A" w:rsidRDefault="00B03F9A" w:rsidP="00B03F9A">
      <w:pPr>
        <w:pStyle w:val="NoSpacing"/>
        <w:rPr>
          <w:rFonts w:ascii="Arial" w:hAnsi="Arial" w:cs="Arial"/>
          <w:sz w:val="24"/>
          <w:szCs w:val="24"/>
        </w:rPr>
      </w:pPr>
      <w:r w:rsidRPr="00B03F9A">
        <w:rPr>
          <w:rFonts w:ascii="Arial" w:hAnsi="Arial" w:cs="Arial"/>
          <w:sz w:val="24"/>
          <w:szCs w:val="24"/>
        </w:rPr>
        <w:t xml:space="preserve"> </w:t>
      </w:r>
    </w:p>
    <w:p w14:paraId="0A700E79" w14:textId="77777777" w:rsidR="00B03F9A" w:rsidRPr="00B03F9A" w:rsidRDefault="00B03F9A" w:rsidP="00B03F9A">
      <w:pPr>
        <w:pStyle w:val="NoSpacing"/>
        <w:rPr>
          <w:rFonts w:ascii="Arial" w:hAnsi="Arial" w:cs="Arial"/>
          <w:sz w:val="24"/>
          <w:szCs w:val="24"/>
        </w:rPr>
      </w:pPr>
      <w:r w:rsidRPr="00B03F9A">
        <w:rPr>
          <w:rFonts w:ascii="Arial" w:hAnsi="Arial" w:cs="Arial"/>
          <w:sz w:val="24"/>
          <w:szCs w:val="24"/>
        </w:rPr>
        <w:t>The basics of emulsion and its connection to Asian cooking</w:t>
      </w:r>
    </w:p>
    <w:p w14:paraId="07E7FD32" w14:textId="77777777" w:rsidR="00B03F9A" w:rsidRPr="00B03F9A" w:rsidRDefault="00000000" w:rsidP="00B03F9A">
      <w:pPr>
        <w:pStyle w:val="NoSpacing"/>
        <w:rPr>
          <w:rFonts w:ascii="Arial" w:hAnsi="Arial" w:cs="Arial"/>
          <w:sz w:val="24"/>
          <w:szCs w:val="24"/>
        </w:rPr>
      </w:pPr>
      <w:hyperlink r:id="rId17" w:history="1">
        <w:r w:rsidR="00B03F9A" w:rsidRPr="00B03F9A">
          <w:rPr>
            <w:rStyle w:val="Hyperlink"/>
            <w:rFonts w:ascii="Arial" w:hAnsi="Arial" w:cs="Arial"/>
            <w:sz w:val="24"/>
            <w:szCs w:val="24"/>
          </w:rPr>
          <w:t>https://asiasociety.org/education/science-emulsions</w:t>
        </w:r>
      </w:hyperlink>
    </w:p>
    <w:p w14:paraId="2362EDF8" w14:textId="4F92DB44" w:rsidR="00985277" w:rsidRPr="00C24D9C" w:rsidRDefault="00985277" w:rsidP="00B03F9A">
      <w:pPr>
        <w:rPr>
          <w:rFonts w:ascii="Arial" w:hAnsi="Arial" w:cs="Arial"/>
        </w:rPr>
      </w:pPr>
    </w:p>
    <w:sectPr w:rsidR="00985277" w:rsidRPr="00C24D9C" w:rsidSect="00A526BE">
      <w:headerReference w:type="default" r:id="rId18"/>
      <w:footerReference w:type="default" r:id="rId19"/>
      <w:pgSz w:w="11906" w:h="16838"/>
      <w:pgMar w:top="1992" w:right="1440" w:bottom="1985" w:left="1440" w:header="708" w:footer="1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59AB" w14:textId="77777777" w:rsidR="004403FB" w:rsidRDefault="004403FB" w:rsidP="00873FDA">
      <w:pPr>
        <w:spacing w:after="0" w:line="240" w:lineRule="auto"/>
      </w:pPr>
      <w:r>
        <w:separator/>
      </w:r>
    </w:p>
  </w:endnote>
  <w:endnote w:type="continuationSeparator" w:id="0">
    <w:p w14:paraId="4A0E690C" w14:textId="77777777" w:rsidR="004403FB" w:rsidRDefault="004403FB" w:rsidP="00873FDA">
      <w:pPr>
        <w:spacing w:after="0" w:line="240" w:lineRule="auto"/>
      </w:pPr>
      <w:r>
        <w:continuationSeparator/>
      </w:r>
    </w:p>
  </w:endnote>
  <w:endnote w:type="continuationNotice" w:id="1">
    <w:p w14:paraId="3DB4C01F" w14:textId="77777777" w:rsidR="004403FB" w:rsidRDefault="00440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CCFB" w14:textId="44093BF6" w:rsidR="00C76192" w:rsidRDefault="00724185">
    <w:pPr>
      <w:pStyle w:val="Footer"/>
    </w:pPr>
    <w:r w:rsidRPr="000607C7">
      <w:rPr>
        <w:noProof/>
        <w:lang w:eastAsia="en-GB"/>
      </w:rPr>
      <mc:AlternateContent>
        <mc:Choice Requires="wps">
          <w:drawing>
            <wp:anchor distT="0" distB="0" distL="114300" distR="114300" simplePos="0" relativeHeight="251658243" behindDoc="1" locked="0" layoutInCell="1" allowOverlap="1" wp14:anchorId="24FBC3E3" wp14:editId="422FFB19">
              <wp:simplePos x="0" y="0"/>
              <wp:positionH relativeFrom="column">
                <wp:posOffset>3861435</wp:posOffset>
              </wp:positionH>
              <wp:positionV relativeFrom="paragraph">
                <wp:posOffset>812107</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F0703A" w14:textId="77777777" w:rsidR="00724185" w:rsidRPr="00603780" w:rsidRDefault="00724185" w:rsidP="00724185">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4FBC3E3" id="_x0000_t202" coordsize="21600,21600" o:spt="202" path="m,l,21600r21600,l21600,xe">
              <v:stroke joinstyle="miter"/>
              <v:path gradientshapeok="t" o:connecttype="rect"/>
            </v:shapetype>
            <v:shape id="Text Box 4" o:spid="_x0000_s1026" type="#_x0000_t202" style="position:absolute;margin-left:304.05pt;margin-top:63.95pt;width:149.45pt;height:20.7pt;z-index:-2516582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" filled="f" stroked="f">
              <v:textbox inset="0,0,0,0">
                <w:txbxContent>
                  <w:p w14:paraId="17F0703A" w14:textId="77777777" w:rsidR="00724185" w:rsidRPr="00603780" w:rsidRDefault="00724185" w:rsidP="00724185">
                    <w:pPr>
                      <w:pStyle w:val="FFLFooter"/>
                      <w:jc w:val="right"/>
                    </w:pPr>
                    <w:r w:rsidRPr="00603780">
                      <w:t>www.foodafactoflife.org.uk</w:t>
                    </w:r>
                  </w:p>
                </w:txbxContent>
              </v:textbox>
            </v:shape>
          </w:pict>
        </mc:Fallback>
      </mc:AlternateContent>
    </w:r>
    <w:r w:rsidR="00C76192" w:rsidRPr="000607C7">
      <w:rPr>
        <w:noProof/>
        <w:lang w:eastAsia="en-GB"/>
      </w:rPr>
      <mc:AlternateContent>
        <mc:Choice Requires="wps">
          <w:drawing>
            <wp:anchor distT="0" distB="0" distL="114300" distR="114300" simplePos="0" relativeHeight="251658242" behindDoc="1" locked="0" layoutInCell="1" allowOverlap="1" wp14:anchorId="5964DCDC" wp14:editId="149248CE">
              <wp:simplePos x="0" y="0"/>
              <wp:positionH relativeFrom="column">
                <wp:posOffset>-203777</wp:posOffset>
              </wp:positionH>
              <wp:positionV relativeFrom="paragraph">
                <wp:posOffset>850553</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D5E03" w14:textId="04F968E6" w:rsidR="00C76192" w:rsidRPr="00603780" w:rsidRDefault="00C76192" w:rsidP="00C76192">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964DCDC" id="Text Box 7" o:spid="_x0000_s1027" type="#_x0000_t202" style="position:absolute;margin-left:-16.05pt;margin-top:66.9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" filled="f" stroked="f">
              <v:textbox inset="0,0,0,0">
                <w:txbxContent>
                  <w:p w14:paraId="22DD5E03" w14:textId="04F968E6" w:rsidR="00C76192" w:rsidRPr="00603780" w:rsidRDefault="00C76192" w:rsidP="00C76192">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2022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D45C" w14:textId="77777777" w:rsidR="004403FB" w:rsidRDefault="004403FB" w:rsidP="00873FDA">
      <w:pPr>
        <w:spacing w:after="0" w:line="240" w:lineRule="auto"/>
      </w:pPr>
      <w:r>
        <w:separator/>
      </w:r>
    </w:p>
  </w:footnote>
  <w:footnote w:type="continuationSeparator" w:id="0">
    <w:p w14:paraId="75759FF4" w14:textId="77777777" w:rsidR="004403FB" w:rsidRDefault="004403FB" w:rsidP="00873FDA">
      <w:pPr>
        <w:spacing w:after="0" w:line="240" w:lineRule="auto"/>
      </w:pPr>
      <w:r>
        <w:continuationSeparator/>
      </w:r>
    </w:p>
  </w:footnote>
  <w:footnote w:type="continuationNotice" w:id="1">
    <w:p w14:paraId="05B07539" w14:textId="77777777" w:rsidR="004403FB" w:rsidRDefault="004403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C871" w14:textId="1B052D31" w:rsidR="00873FDA" w:rsidRPr="00873FDA" w:rsidRDefault="00941DB5">
    <w:pPr>
      <w:pStyle w:val="Header"/>
      <w:rPr>
        <w:rFonts w:ascii="Arial" w:hAnsi="Arial" w:cs="Arial"/>
      </w:rPr>
    </w:pPr>
    <w:r w:rsidRPr="00432527">
      <w:rPr>
        <w:rFonts w:ascii="Arial" w:hAnsi="Arial" w:cs="Arial"/>
        <w:noProof/>
        <w:color w:val="A6A6A6" w:themeColor="background1" w:themeShade="A6"/>
        <w:lang w:eastAsia="en-GB"/>
      </w:rPr>
      <w:drawing>
        <wp:anchor distT="0" distB="0" distL="114300" distR="114300" simplePos="0" relativeHeight="251658241" behindDoc="1" locked="0" layoutInCell="1" allowOverlap="1" wp14:anchorId="6895E19B" wp14:editId="738D5253">
          <wp:simplePos x="0" y="0"/>
          <wp:positionH relativeFrom="page">
            <wp:align>left</wp:align>
          </wp:positionH>
          <wp:positionV relativeFrom="paragraph">
            <wp:posOffset>1206212</wp:posOffset>
          </wp:positionV>
          <wp:extent cx="7558405" cy="9028940"/>
          <wp:effectExtent l="0" t="0" r="4445" b="1270"/>
          <wp:wrapNone/>
          <wp:docPr id="31" name="Picture 3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square&#10;&#10;Description automatically generated"/>
                  <pic:cNvPicPr/>
                </pic:nvPicPr>
                <pic:blipFill rotWithShape="1">
                  <a:blip r:embed="rId1">
                    <a:extLst>
                      <a:ext uri="{28A0092B-C50C-407E-A947-70E740481C1C}">
                        <a14:useLocalDpi xmlns:a14="http://schemas.microsoft.com/office/drawing/2010/main" val="0"/>
                      </a:ext>
                    </a:extLst>
                  </a:blip>
                  <a:srcRect t="15551"/>
                  <a:stretch/>
                </pic:blipFill>
                <pic:spPr bwMode="auto">
                  <a:xfrm>
                    <a:off x="0" y="0"/>
                    <a:ext cx="7558405" cy="902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3FDA" w:rsidRPr="00873FDA">
      <w:rPr>
        <w:rFonts w:ascii="Arial" w:hAnsi="Arial" w:cs="Arial"/>
        <w:noProof/>
        <w:sz w:val="24"/>
        <w:szCs w:val="24"/>
      </w:rPr>
      <w:drawing>
        <wp:anchor distT="0" distB="0" distL="114300" distR="114300" simplePos="0" relativeHeight="251658240" behindDoc="0" locked="0" layoutInCell="1" allowOverlap="1" wp14:anchorId="77CD8377" wp14:editId="7CFF6AB2">
          <wp:simplePos x="0" y="0"/>
          <wp:positionH relativeFrom="margin">
            <wp:posOffset>5070763</wp:posOffset>
          </wp:positionH>
          <wp:positionV relativeFrom="paragraph">
            <wp:posOffset>-144434</wp:posOffset>
          </wp:positionV>
          <wp:extent cx="1184564" cy="831934"/>
          <wp:effectExtent l="0" t="0" r="0" b="6350"/>
          <wp:wrapNone/>
          <wp:docPr id="32"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84564" cy="831934"/>
                  </a:xfrm>
                  <a:prstGeom prst="rect">
                    <a:avLst/>
                  </a:prstGeom>
                </pic:spPr>
              </pic:pic>
            </a:graphicData>
          </a:graphic>
          <wp14:sizeRelH relativeFrom="margin">
            <wp14:pctWidth>0</wp14:pctWidth>
          </wp14:sizeRelH>
          <wp14:sizeRelV relativeFrom="margin">
            <wp14:pctHeight>0</wp14:pctHeight>
          </wp14:sizeRelV>
        </wp:anchor>
      </w:drawing>
    </w:r>
    <w:r w:rsidR="00873FDA" w:rsidRPr="00873FDA">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1A31"/>
    <w:multiLevelType w:val="hybridMultilevel"/>
    <w:tmpl w:val="DD42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83F23"/>
    <w:multiLevelType w:val="hybridMultilevel"/>
    <w:tmpl w:val="D27A46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575A13"/>
    <w:multiLevelType w:val="hybridMultilevel"/>
    <w:tmpl w:val="B2DC3C46"/>
    <w:lvl w:ilvl="0" w:tplc="AE2A1E4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B26D1"/>
    <w:multiLevelType w:val="hybridMultilevel"/>
    <w:tmpl w:val="39E45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CD414D"/>
    <w:multiLevelType w:val="hybridMultilevel"/>
    <w:tmpl w:val="FEFE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D5478"/>
    <w:multiLevelType w:val="hybridMultilevel"/>
    <w:tmpl w:val="029C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30A89"/>
    <w:multiLevelType w:val="hybridMultilevel"/>
    <w:tmpl w:val="B148B008"/>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2E27C35"/>
    <w:multiLevelType w:val="hybridMultilevel"/>
    <w:tmpl w:val="C692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8D4BB9"/>
    <w:multiLevelType w:val="hybridMultilevel"/>
    <w:tmpl w:val="81B6BA48"/>
    <w:lvl w:ilvl="0" w:tplc="AF7A8F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9A7500"/>
    <w:multiLevelType w:val="hybridMultilevel"/>
    <w:tmpl w:val="A3325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0358AC"/>
    <w:multiLevelType w:val="hybridMultilevel"/>
    <w:tmpl w:val="F856B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A619D7"/>
    <w:multiLevelType w:val="hybridMultilevel"/>
    <w:tmpl w:val="0F2C8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AA54C2"/>
    <w:multiLevelType w:val="hybridMultilevel"/>
    <w:tmpl w:val="7848CD48"/>
    <w:lvl w:ilvl="0" w:tplc="D76E14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C6C0BF9"/>
    <w:multiLevelType w:val="hybridMultilevel"/>
    <w:tmpl w:val="03149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4099412">
    <w:abstractNumId w:val="5"/>
  </w:num>
  <w:num w:numId="2" w16cid:durableId="1279293052">
    <w:abstractNumId w:val="8"/>
  </w:num>
  <w:num w:numId="3" w16cid:durableId="1316446956">
    <w:abstractNumId w:val="2"/>
  </w:num>
  <w:num w:numId="4" w16cid:durableId="201940264">
    <w:abstractNumId w:val="3"/>
  </w:num>
  <w:num w:numId="5" w16cid:durableId="1425614542">
    <w:abstractNumId w:val="12"/>
  </w:num>
  <w:num w:numId="6" w16cid:durableId="2115704225">
    <w:abstractNumId w:val="10"/>
  </w:num>
  <w:num w:numId="7" w16cid:durableId="1719820023">
    <w:abstractNumId w:val="9"/>
  </w:num>
  <w:num w:numId="8" w16cid:durableId="1926835355">
    <w:abstractNumId w:val="11"/>
  </w:num>
  <w:num w:numId="9" w16cid:durableId="372073421">
    <w:abstractNumId w:val="1"/>
  </w:num>
  <w:num w:numId="10" w16cid:durableId="81877805">
    <w:abstractNumId w:val="4"/>
  </w:num>
  <w:num w:numId="11" w16cid:durableId="748431511">
    <w:abstractNumId w:val="7"/>
  </w:num>
  <w:num w:numId="12" w16cid:durableId="1629319568">
    <w:abstractNumId w:val="13"/>
  </w:num>
  <w:num w:numId="13" w16cid:durableId="765006755">
    <w:abstractNumId w:val="0"/>
  </w:num>
  <w:num w:numId="14" w16cid:durableId="1939022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77"/>
    <w:rsid w:val="000004F8"/>
    <w:rsid w:val="00007B7B"/>
    <w:rsid w:val="00027F8C"/>
    <w:rsid w:val="0009097E"/>
    <w:rsid w:val="000913F4"/>
    <w:rsid w:val="000A022D"/>
    <w:rsid w:val="000A3EE9"/>
    <w:rsid w:val="000A6B56"/>
    <w:rsid w:val="000B1C05"/>
    <w:rsid w:val="000B2A29"/>
    <w:rsid w:val="000D4081"/>
    <w:rsid w:val="00125B09"/>
    <w:rsid w:val="00126211"/>
    <w:rsid w:val="001B5A94"/>
    <w:rsid w:val="001D3774"/>
    <w:rsid w:val="002248B2"/>
    <w:rsid w:val="0023110A"/>
    <w:rsid w:val="00254B12"/>
    <w:rsid w:val="002E7EF0"/>
    <w:rsid w:val="00321407"/>
    <w:rsid w:val="00321F1A"/>
    <w:rsid w:val="003239F6"/>
    <w:rsid w:val="00361D95"/>
    <w:rsid w:val="00385943"/>
    <w:rsid w:val="003B23CA"/>
    <w:rsid w:val="003E4E15"/>
    <w:rsid w:val="004403FB"/>
    <w:rsid w:val="00460739"/>
    <w:rsid w:val="004B5B9D"/>
    <w:rsid w:val="004C61BA"/>
    <w:rsid w:val="004F782C"/>
    <w:rsid w:val="00532C5B"/>
    <w:rsid w:val="00537A14"/>
    <w:rsid w:val="00583182"/>
    <w:rsid w:val="00595CAE"/>
    <w:rsid w:val="005B0690"/>
    <w:rsid w:val="005D1C06"/>
    <w:rsid w:val="005F351F"/>
    <w:rsid w:val="005F471A"/>
    <w:rsid w:val="006A0AC2"/>
    <w:rsid w:val="006B56A2"/>
    <w:rsid w:val="006E01BC"/>
    <w:rsid w:val="006E0E26"/>
    <w:rsid w:val="00703DC4"/>
    <w:rsid w:val="00711865"/>
    <w:rsid w:val="007164C5"/>
    <w:rsid w:val="00724185"/>
    <w:rsid w:val="0076738A"/>
    <w:rsid w:val="00785E27"/>
    <w:rsid w:val="00796E61"/>
    <w:rsid w:val="007C0FFA"/>
    <w:rsid w:val="00813EDF"/>
    <w:rsid w:val="00826428"/>
    <w:rsid w:val="00845BFA"/>
    <w:rsid w:val="00852563"/>
    <w:rsid w:val="00852C24"/>
    <w:rsid w:val="00862378"/>
    <w:rsid w:val="00873FDA"/>
    <w:rsid w:val="00897AD7"/>
    <w:rsid w:val="008B2CC7"/>
    <w:rsid w:val="008B5398"/>
    <w:rsid w:val="00936A40"/>
    <w:rsid w:val="00941DB5"/>
    <w:rsid w:val="00971F29"/>
    <w:rsid w:val="00985277"/>
    <w:rsid w:val="009C6B6F"/>
    <w:rsid w:val="009D4E2E"/>
    <w:rsid w:val="009F2D71"/>
    <w:rsid w:val="00A3080F"/>
    <w:rsid w:val="00A526BE"/>
    <w:rsid w:val="00A56F8E"/>
    <w:rsid w:val="00A92978"/>
    <w:rsid w:val="00AC13E1"/>
    <w:rsid w:val="00B03F9A"/>
    <w:rsid w:val="00B42BEE"/>
    <w:rsid w:val="00B75B1D"/>
    <w:rsid w:val="00C24D9C"/>
    <w:rsid w:val="00C32881"/>
    <w:rsid w:val="00C56B53"/>
    <w:rsid w:val="00C73EFE"/>
    <w:rsid w:val="00C76192"/>
    <w:rsid w:val="00C96425"/>
    <w:rsid w:val="00CB1422"/>
    <w:rsid w:val="00D16E85"/>
    <w:rsid w:val="00D33F13"/>
    <w:rsid w:val="00D50B4A"/>
    <w:rsid w:val="00D71FA0"/>
    <w:rsid w:val="00DC222B"/>
    <w:rsid w:val="00DE17AC"/>
    <w:rsid w:val="00DE2B0C"/>
    <w:rsid w:val="00DE70B5"/>
    <w:rsid w:val="00E04B98"/>
    <w:rsid w:val="00E115E1"/>
    <w:rsid w:val="00E24FFA"/>
    <w:rsid w:val="00E47AB5"/>
    <w:rsid w:val="00EC1213"/>
    <w:rsid w:val="00EF045F"/>
    <w:rsid w:val="00FA5B3B"/>
    <w:rsid w:val="00FC0A9F"/>
    <w:rsid w:val="00FD0A99"/>
    <w:rsid w:val="00FD59CE"/>
    <w:rsid w:val="00FF3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3BF94"/>
  <w15:chartTrackingRefBased/>
  <w15:docId w15:val="{E0164E4F-46AB-4F5F-A1DB-55B9DFE5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277"/>
    <w:pPr>
      <w:ind w:left="720"/>
      <w:contextualSpacing/>
    </w:pPr>
  </w:style>
  <w:style w:type="character" w:styleId="Hyperlink">
    <w:name w:val="Hyperlink"/>
    <w:basedOn w:val="DefaultParagraphFont"/>
    <w:uiPriority w:val="99"/>
    <w:unhideWhenUsed/>
    <w:rsid w:val="00321F1A"/>
    <w:rPr>
      <w:color w:val="0563C1" w:themeColor="hyperlink"/>
      <w:u w:val="single"/>
    </w:rPr>
  </w:style>
  <w:style w:type="character" w:styleId="UnresolvedMention">
    <w:name w:val="Unresolved Mention"/>
    <w:basedOn w:val="DefaultParagraphFont"/>
    <w:uiPriority w:val="99"/>
    <w:semiHidden/>
    <w:unhideWhenUsed/>
    <w:rsid w:val="00321F1A"/>
    <w:rPr>
      <w:color w:val="605E5C"/>
      <w:shd w:val="clear" w:color="auto" w:fill="E1DFDD"/>
    </w:rPr>
  </w:style>
  <w:style w:type="character" w:styleId="CommentReference">
    <w:name w:val="annotation reference"/>
    <w:basedOn w:val="DefaultParagraphFont"/>
    <w:uiPriority w:val="99"/>
    <w:semiHidden/>
    <w:unhideWhenUsed/>
    <w:rsid w:val="00537A14"/>
    <w:rPr>
      <w:sz w:val="16"/>
      <w:szCs w:val="16"/>
    </w:rPr>
  </w:style>
  <w:style w:type="paragraph" w:styleId="CommentText">
    <w:name w:val="annotation text"/>
    <w:basedOn w:val="Normal"/>
    <w:link w:val="CommentTextChar"/>
    <w:uiPriority w:val="99"/>
    <w:unhideWhenUsed/>
    <w:rsid w:val="00537A14"/>
    <w:pPr>
      <w:spacing w:line="240" w:lineRule="auto"/>
    </w:pPr>
    <w:rPr>
      <w:sz w:val="20"/>
      <w:szCs w:val="20"/>
    </w:rPr>
  </w:style>
  <w:style w:type="character" w:customStyle="1" w:styleId="CommentTextChar">
    <w:name w:val="Comment Text Char"/>
    <w:basedOn w:val="DefaultParagraphFont"/>
    <w:link w:val="CommentText"/>
    <w:uiPriority w:val="99"/>
    <w:rsid w:val="00537A14"/>
    <w:rPr>
      <w:sz w:val="20"/>
      <w:szCs w:val="20"/>
    </w:rPr>
  </w:style>
  <w:style w:type="paragraph" w:styleId="CommentSubject">
    <w:name w:val="annotation subject"/>
    <w:basedOn w:val="CommentText"/>
    <w:next w:val="CommentText"/>
    <w:link w:val="CommentSubjectChar"/>
    <w:uiPriority w:val="99"/>
    <w:semiHidden/>
    <w:unhideWhenUsed/>
    <w:rsid w:val="00537A14"/>
    <w:rPr>
      <w:b/>
      <w:bCs/>
    </w:rPr>
  </w:style>
  <w:style w:type="character" w:customStyle="1" w:styleId="CommentSubjectChar">
    <w:name w:val="Comment Subject Char"/>
    <w:basedOn w:val="CommentTextChar"/>
    <w:link w:val="CommentSubject"/>
    <w:uiPriority w:val="99"/>
    <w:semiHidden/>
    <w:rsid w:val="00537A14"/>
    <w:rPr>
      <w:b/>
      <w:bCs/>
      <w:sz w:val="20"/>
      <w:szCs w:val="20"/>
    </w:rPr>
  </w:style>
  <w:style w:type="paragraph" w:styleId="NoSpacing">
    <w:name w:val="No Spacing"/>
    <w:uiPriority w:val="1"/>
    <w:qFormat/>
    <w:rsid w:val="000B2A29"/>
    <w:pPr>
      <w:spacing w:after="0" w:line="240" w:lineRule="auto"/>
    </w:pPr>
  </w:style>
  <w:style w:type="paragraph" w:customStyle="1" w:styleId="FFLMainHeader">
    <w:name w:val="FFL Main Header"/>
    <w:basedOn w:val="Normal"/>
    <w:qFormat/>
    <w:rsid w:val="00027F8C"/>
    <w:pPr>
      <w:adjustRightInd w:val="0"/>
      <w:spacing w:after="0" w:line="240" w:lineRule="auto"/>
      <w:outlineLvl w:val="0"/>
    </w:pPr>
    <w:rPr>
      <w:rFonts w:ascii="Arial" w:eastAsiaTheme="minorEastAsia" w:hAnsi="Arial" w:cs="Arial"/>
      <w:color w:val="EF9F3F"/>
      <w:sz w:val="44"/>
      <w:szCs w:val="44"/>
      <w:u w:val="single"/>
    </w:rPr>
  </w:style>
  <w:style w:type="paragraph" w:customStyle="1" w:styleId="FFLSubHeaders">
    <w:name w:val="FFL Sub Headers"/>
    <w:basedOn w:val="Normal"/>
    <w:qFormat/>
    <w:rsid w:val="002E7EF0"/>
    <w:pPr>
      <w:spacing w:after="0" w:line="240" w:lineRule="auto"/>
      <w:outlineLvl w:val="0"/>
    </w:pPr>
    <w:rPr>
      <w:rFonts w:ascii="Arial" w:eastAsiaTheme="minorEastAsia" w:hAnsi="Arial" w:cs="Arial"/>
      <w:b/>
      <w:bCs/>
      <w:sz w:val="24"/>
      <w:szCs w:val="24"/>
      <w:lang w:val="en-US"/>
    </w:rPr>
  </w:style>
  <w:style w:type="paragraph" w:customStyle="1" w:styleId="FFLBodyText">
    <w:name w:val="FFL Body Text"/>
    <w:basedOn w:val="Normal"/>
    <w:qFormat/>
    <w:rsid w:val="00A56F8E"/>
    <w:pPr>
      <w:spacing w:after="0" w:line="240" w:lineRule="auto"/>
    </w:pPr>
    <w:rPr>
      <w:rFonts w:ascii="Arial" w:eastAsiaTheme="minorEastAsia" w:hAnsi="Arial" w:cs="Arial"/>
      <w:szCs w:val="24"/>
      <w:lang w:val="en-US"/>
    </w:rPr>
  </w:style>
  <w:style w:type="paragraph" w:styleId="Header">
    <w:name w:val="header"/>
    <w:basedOn w:val="Normal"/>
    <w:link w:val="HeaderChar"/>
    <w:uiPriority w:val="99"/>
    <w:unhideWhenUsed/>
    <w:rsid w:val="00873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FDA"/>
  </w:style>
  <w:style w:type="paragraph" w:styleId="Footer">
    <w:name w:val="footer"/>
    <w:basedOn w:val="Normal"/>
    <w:link w:val="FooterChar"/>
    <w:uiPriority w:val="99"/>
    <w:unhideWhenUsed/>
    <w:rsid w:val="00873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FDA"/>
  </w:style>
  <w:style w:type="paragraph" w:customStyle="1" w:styleId="FFLFooter">
    <w:name w:val="FFL Footer"/>
    <w:basedOn w:val="Normal"/>
    <w:qFormat/>
    <w:rsid w:val="00724185"/>
    <w:pPr>
      <w:spacing w:after="0" w:line="240" w:lineRule="auto"/>
    </w:pPr>
    <w:rPr>
      <w:rFonts w:ascii="Arial" w:eastAsiaTheme="minorEastAsia"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7854">
      <w:bodyDiv w:val="1"/>
      <w:marLeft w:val="0"/>
      <w:marRight w:val="0"/>
      <w:marTop w:val="0"/>
      <w:marBottom w:val="0"/>
      <w:divBdr>
        <w:top w:val="none" w:sz="0" w:space="0" w:color="auto"/>
        <w:left w:val="none" w:sz="0" w:space="0" w:color="auto"/>
        <w:bottom w:val="none" w:sz="0" w:space="0" w:color="auto"/>
        <w:right w:val="none" w:sz="0" w:space="0" w:color="auto"/>
      </w:divBdr>
    </w:div>
    <w:div w:id="476843005">
      <w:bodyDiv w:val="1"/>
      <w:marLeft w:val="0"/>
      <w:marRight w:val="0"/>
      <w:marTop w:val="0"/>
      <w:marBottom w:val="0"/>
      <w:divBdr>
        <w:top w:val="none" w:sz="0" w:space="0" w:color="auto"/>
        <w:left w:val="none" w:sz="0" w:space="0" w:color="auto"/>
        <w:bottom w:val="none" w:sz="0" w:space="0" w:color="auto"/>
        <w:right w:val="none" w:sz="0" w:space="0" w:color="auto"/>
      </w:divBdr>
    </w:div>
    <w:div w:id="669066232">
      <w:bodyDiv w:val="1"/>
      <w:marLeft w:val="0"/>
      <w:marRight w:val="0"/>
      <w:marTop w:val="0"/>
      <w:marBottom w:val="0"/>
      <w:divBdr>
        <w:top w:val="none" w:sz="0" w:space="0" w:color="auto"/>
        <w:left w:val="none" w:sz="0" w:space="0" w:color="auto"/>
        <w:bottom w:val="none" w:sz="0" w:space="0" w:color="auto"/>
        <w:right w:val="none" w:sz="0" w:space="0" w:color="auto"/>
      </w:divBdr>
    </w:div>
    <w:div w:id="144187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odafactoflife.org.uk/media/5027/emulsions.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oodafactoflife.org.uk/recipes/meat/new-meat-recipes/bacon-bean-and-herb-salad/" TargetMode="External"/><Relationship Id="rId17" Type="http://schemas.openxmlformats.org/officeDocument/2006/relationships/hyperlink" Target="https://asiasociety.org/education/science-emulsions" TargetMode="External"/><Relationship Id="rId2" Type="http://schemas.openxmlformats.org/officeDocument/2006/relationships/customXml" Target="../customXml/item2.xml"/><Relationship Id="rId16" Type="http://schemas.openxmlformats.org/officeDocument/2006/relationships/hyperlink" Target="https://edu.rsc.org/resources/making-an-oil-water-emulsion/1872.artic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odafactoflife.org.uk/recipes/11-14-l2c/vegetable-couscous-salad/" TargetMode="External"/><Relationship Id="rId5" Type="http://schemas.openxmlformats.org/officeDocument/2006/relationships/styles" Target="styles.xml"/><Relationship Id="rId15" Type="http://schemas.openxmlformats.org/officeDocument/2006/relationships/hyperlink" Target="https://www.sserc.org.uk/subject-areas/chemistry/chemistry-resources/food-chemistry/emulsions/" TargetMode="External"/><Relationship Id="rId10" Type="http://schemas.openxmlformats.org/officeDocument/2006/relationships/hyperlink" Target="https://www.foodafactoflife.org.uk/recipes/11-14-l2c/layered-pasta-salad/"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fst.org/lovefoodlovescience/resources/fats-and-oils-emulsific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B7BB4-B94A-4C79-B10F-B8915B73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0DE60-ACCF-44F5-9288-5C45B3E47877}">
  <ds:schemaRefs>
    <ds:schemaRef ds:uri="http://schemas.microsoft.com/sharepoint/v3/contenttype/forms"/>
  </ds:schemaRefs>
</ds:datastoreItem>
</file>

<file path=customXml/itemProps3.xml><?xml version="1.0" encoding="utf-8"?>
<ds:datastoreItem xmlns:ds="http://schemas.openxmlformats.org/officeDocument/2006/customXml" ds:itemID="{6199F164-1F89-48FF-8B8A-4C2D32641556}">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Links>
    <vt:vector size="18" baseType="variant">
      <vt:variant>
        <vt:i4>2752573</vt:i4>
      </vt:variant>
      <vt:variant>
        <vt:i4>6</vt:i4>
      </vt:variant>
      <vt:variant>
        <vt:i4>0</vt:i4>
      </vt:variant>
      <vt:variant>
        <vt:i4>5</vt:i4>
      </vt:variant>
      <vt:variant>
        <vt:lpwstr>https://foodafactoflife.org.uk/media/1955/bread-yeast-experiment-ws-1114c2.docx</vt:lpwstr>
      </vt:variant>
      <vt:variant>
        <vt:lpwstr/>
      </vt:variant>
      <vt:variant>
        <vt:i4>1376344</vt:i4>
      </vt:variant>
      <vt:variant>
        <vt:i4>3</vt:i4>
      </vt:variant>
      <vt:variant>
        <vt:i4>0</vt:i4>
      </vt:variant>
      <vt:variant>
        <vt:i4>5</vt:i4>
      </vt:variant>
      <vt:variant>
        <vt:lpwstr>https://www.ifst.org/lovefoodlovescience/resources/raising-agents-biological-fermentation</vt:lpwstr>
      </vt:variant>
      <vt:variant>
        <vt:lpwstr/>
      </vt:variant>
      <vt:variant>
        <vt:i4>2359416</vt:i4>
      </vt:variant>
      <vt:variant>
        <vt:i4>0</vt:i4>
      </vt:variant>
      <vt:variant>
        <vt:i4>0</vt:i4>
      </vt:variant>
      <vt:variant>
        <vt:i4>5</vt:i4>
      </vt:variant>
      <vt:variant>
        <vt:lpwstr>https://edu.rsc.org/experiments/yeast-and-the-expansion-of-bread-dough/1748.article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Elms</dc:creator>
  <cp:keywords/>
  <dc:description/>
  <cp:lastModifiedBy>Frances Meek</cp:lastModifiedBy>
  <cp:revision>34</cp:revision>
  <dcterms:created xsi:type="dcterms:W3CDTF">2022-10-20T08:26:00Z</dcterms:created>
  <dcterms:modified xsi:type="dcterms:W3CDTF">2022-10-20T14:23:00Z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