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E3E62" w14:textId="3B3E057C" w:rsidR="00BA5ED0" w:rsidRPr="004E16F2" w:rsidRDefault="00B276C8" w:rsidP="004E16F2">
      <w:pPr>
        <w:pStyle w:val="FFLSubHeaders"/>
      </w:pPr>
      <w:r w:rsidRPr="00B276C8">
        <w:rPr>
          <w:bCs w:val="0"/>
          <w:color w:val="BF5150"/>
          <w:sz w:val="44"/>
          <w:szCs w:val="44"/>
          <w:lang w:val="en-GB"/>
        </w:rPr>
        <w:t>Demonstration</w:t>
      </w:r>
      <w:r>
        <w:rPr>
          <w:bCs w:val="0"/>
          <w:color w:val="BF5150"/>
          <w:sz w:val="44"/>
          <w:szCs w:val="44"/>
          <w:lang w:val="en-GB"/>
        </w:rPr>
        <w:t xml:space="preserve"> guide</w:t>
      </w:r>
      <w:r w:rsidR="00603780">
        <w:rPr>
          <w:color w:val="000000" w:themeColor="text1"/>
          <w:sz w:val="20"/>
          <w:szCs w:val="20"/>
        </w:rPr>
        <w:br/>
      </w:r>
    </w:p>
    <w:p w14:paraId="6C3651A6" w14:textId="77777777" w:rsidR="00B276C8" w:rsidRPr="00B276C8" w:rsidRDefault="00B276C8" w:rsidP="0023718D">
      <w:pPr>
        <w:autoSpaceDE w:val="0"/>
        <w:autoSpaceDN w:val="0"/>
        <w:adjustRightInd w:val="0"/>
        <w:jc w:val="both"/>
        <w:rPr>
          <w:rFonts w:ascii="Arial" w:hAnsi="Arial" w:cs="Arial"/>
          <w:color w:val="000000"/>
        </w:rPr>
      </w:pPr>
      <w:r w:rsidRPr="00B276C8">
        <w:rPr>
          <w:rFonts w:ascii="Arial" w:hAnsi="Arial" w:cs="Arial"/>
          <w:color w:val="000000"/>
        </w:rPr>
        <w:t>Demonstrating a food skill, use of a piece of equipment or recipe is an interesting, dynamic and relevant way to engage children. However, it is important that any demonstration is well prepared in advance to ensure that the learning objectives you wish to convey are delivered as intended.</w:t>
      </w:r>
    </w:p>
    <w:p w14:paraId="7AE7493C" w14:textId="77777777" w:rsidR="00B276C8" w:rsidRPr="00B276C8" w:rsidRDefault="00B276C8" w:rsidP="0023718D">
      <w:pPr>
        <w:autoSpaceDE w:val="0"/>
        <w:autoSpaceDN w:val="0"/>
        <w:adjustRightInd w:val="0"/>
        <w:jc w:val="both"/>
        <w:rPr>
          <w:rFonts w:ascii="Arial" w:hAnsi="Arial" w:cs="Arial"/>
          <w:color w:val="000000"/>
        </w:rPr>
      </w:pPr>
    </w:p>
    <w:p w14:paraId="15F16D46" w14:textId="77777777" w:rsidR="00B276C8" w:rsidRPr="00B276C8" w:rsidRDefault="00B276C8" w:rsidP="0023718D">
      <w:pPr>
        <w:autoSpaceDE w:val="0"/>
        <w:autoSpaceDN w:val="0"/>
        <w:adjustRightInd w:val="0"/>
        <w:jc w:val="both"/>
        <w:rPr>
          <w:rFonts w:ascii="Arial" w:hAnsi="Arial" w:cs="Arial"/>
          <w:color w:val="000000"/>
        </w:rPr>
      </w:pPr>
      <w:r w:rsidRPr="00B276C8">
        <w:rPr>
          <w:rFonts w:ascii="Arial" w:hAnsi="Arial" w:cs="Arial"/>
          <w:color w:val="000000"/>
        </w:rPr>
        <w:t>This guide asks a series of questions about setting up a demonstration with children in primary school.</w:t>
      </w:r>
    </w:p>
    <w:p w14:paraId="69F9CE40" w14:textId="77777777" w:rsidR="00B276C8" w:rsidRPr="00B276C8" w:rsidRDefault="00B276C8" w:rsidP="0023718D">
      <w:pPr>
        <w:autoSpaceDE w:val="0"/>
        <w:autoSpaceDN w:val="0"/>
        <w:adjustRightInd w:val="0"/>
        <w:jc w:val="both"/>
        <w:rPr>
          <w:rFonts w:ascii="Arial" w:hAnsi="Arial" w:cs="Arial"/>
          <w:color w:val="000000"/>
        </w:rPr>
      </w:pPr>
    </w:p>
    <w:p w14:paraId="2F6A5374" w14:textId="77777777" w:rsidR="00B276C8" w:rsidRPr="00B276C8" w:rsidRDefault="00B276C8" w:rsidP="0023718D">
      <w:pPr>
        <w:autoSpaceDE w:val="0"/>
        <w:autoSpaceDN w:val="0"/>
        <w:adjustRightInd w:val="0"/>
        <w:jc w:val="both"/>
        <w:rPr>
          <w:rFonts w:ascii="Arial" w:hAnsi="Arial" w:cs="Arial"/>
          <w:b/>
          <w:color w:val="000000"/>
        </w:rPr>
      </w:pPr>
      <w:r w:rsidRPr="00B276C8">
        <w:rPr>
          <w:rFonts w:ascii="Arial" w:hAnsi="Arial" w:cs="Arial"/>
          <w:b/>
          <w:color w:val="000000"/>
        </w:rPr>
        <w:t>Why demonstrate?</w:t>
      </w:r>
    </w:p>
    <w:p w14:paraId="174D98E5" w14:textId="77777777" w:rsidR="00B276C8" w:rsidRPr="00B276C8" w:rsidRDefault="00B276C8" w:rsidP="0023718D">
      <w:pPr>
        <w:autoSpaceDE w:val="0"/>
        <w:autoSpaceDN w:val="0"/>
        <w:adjustRightInd w:val="0"/>
        <w:jc w:val="both"/>
        <w:rPr>
          <w:rFonts w:ascii="Arial" w:hAnsi="Arial" w:cs="Arial"/>
          <w:color w:val="000000"/>
        </w:rPr>
      </w:pPr>
      <w:r w:rsidRPr="00B276C8">
        <w:rPr>
          <w:rFonts w:ascii="Arial" w:hAnsi="Arial" w:cs="Arial"/>
          <w:color w:val="000000"/>
        </w:rPr>
        <w:t>It may seem obvious, but why do you want to demonstrate a skill? What are your learning objectives?</w:t>
      </w:r>
    </w:p>
    <w:p w14:paraId="16EF4882" w14:textId="77777777" w:rsidR="00B276C8" w:rsidRPr="00B276C8" w:rsidRDefault="00B276C8" w:rsidP="0023718D">
      <w:pPr>
        <w:autoSpaceDE w:val="0"/>
        <w:autoSpaceDN w:val="0"/>
        <w:adjustRightInd w:val="0"/>
        <w:jc w:val="both"/>
        <w:rPr>
          <w:rFonts w:ascii="Arial" w:hAnsi="Arial" w:cs="Arial"/>
          <w:color w:val="000000"/>
        </w:rPr>
      </w:pPr>
    </w:p>
    <w:p w14:paraId="74BD695B" w14:textId="77777777" w:rsidR="00B276C8" w:rsidRPr="00B276C8" w:rsidRDefault="00B276C8" w:rsidP="0023718D">
      <w:pPr>
        <w:autoSpaceDE w:val="0"/>
        <w:autoSpaceDN w:val="0"/>
        <w:adjustRightInd w:val="0"/>
        <w:jc w:val="both"/>
        <w:rPr>
          <w:rFonts w:ascii="Arial" w:hAnsi="Arial" w:cs="Arial"/>
          <w:color w:val="000000"/>
        </w:rPr>
      </w:pPr>
      <w:r w:rsidRPr="00B276C8">
        <w:rPr>
          <w:rFonts w:ascii="Arial" w:hAnsi="Arial" w:cs="Arial"/>
          <w:color w:val="000000"/>
        </w:rPr>
        <w:t>It may be that you want children to:</w:t>
      </w:r>
    </w:p>
    <w:p w14:paraId="217FC8DD"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watch a particular knife technique being demonstrated, which they will then</w:t>
      </w:r>
    </w:p>
    <w:p w14:paraId="3E49830D"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use in a recipe, e.g. The Bridge Hold;</w:t>
      </w:r>
    </w:p>
    <w:p w14:paraId="25356F7A"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look at an unfamiliar piece of equipment in operation, e.g. a garlic press, wok;</w:t>
      </w:r>
    </w:p>
    <w:p w14:paraId="0E02686D"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experience a recipe being made which they cannot make because of safety or resource constraints.</w:t>
      </w:r>
    </w:p>
    <w:p w14:paraId="0D6CCD8E" w14:textId="77777777" w:rsidR="00B276C8" w:rsidRPr="00B276C8" w:rsidRDefault="00B276C8" w:rsidP="0023718D">
      <w:pPr>
        <w:autoSpaceDE w:val="0"/>
        <w:autoSpaceDN w:val="0"/>
        <w:adjustRightInd w:val="0"/>
        <w:jc w:val="both"/>
        <w:rPr>
          <w:rFonts w:ascii="Arial" w:hAnsi="Arial" w:cs="Arial"/>
          <w:color w:val="000000"/>
        </w:rPr>
      </w:pPr>
    </w:p>
    <w:p w14:paraId="22167DA8"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Setting up</w:t>
      </w:r>
    </w:p>
    <w:p w14:paraId="53DF4AEE"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Before you start your demonstration, it is important to plan ahead.</w:t>
      </w:r>
    </w:p>
    <w:p w14:paraId="384A6F71" w14:textId="77777777" w:rsidR="00B276C8" w:rsidRPr="00B276C8" w:rsidRDefault="00B276C8" w:rsidP="0023718D">
      <w:pPr>
        <w:autoSpaceDE w:val="0"/>
        <w:autoSpaceDN w:val="0"/>
        <w:adjustRightInd w:val="0"/>
        <w:jc w:val="both"/>
        <w:rPr>
          <w:rFonts w:ascii="Arial" w:hAnsi="Arial" w:cs="Arial"/>
          <w:color w:val="000000"/>
        </w:rPr>
      </w:pPr>
    </w:p>
    <w:p w14:paraId="1AA219DF"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Teacher</w:t>
      </w:r>
    </w:p>
    <w:p w14:paraId="57C72EFE"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 xml:space="preserve">Ensure that you are confident and competent to demonstrate a skill, use equipment safely or make a recipe – you will be the role model. What you do at school may be different from what you do at home, e.g. peel carrots using a peeler away from yourself. </w:t>
      </w:r>
    </w:p>
    <w:p w14:paraId="0F629BD8"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You need to show good practice with respect to demonstrating skills, handling ingredients and hygiene.</w:t>
      </w:r>
    </w:p>
    <w:p w14:paraId="55017194"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You may wish to practice at home first before you show the class.</w:t>
      </w:r>
    </w:p>
    <w:p w14:paraId="336F18E0"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Make sure you wear an apron and are aware of food safety and hygiene issues.</w:t>
      </w:r>
    </w:p>
    <w:p w14:paraId="481A289C" w14:textId="77777777" w:rsidR="00B276C8" w:rsidRPr="0023718D" w:rsidRDefault="00B276C8" w:rsidP="0023718D">
      <w:pPr>
        <w:autoSpaceDE w:val="0"/>
        <w:autoSpaceDN w:val="0"/>
        <w:adjustRightInd w:val="0"/>
        <w:jc w:val="both"/>
        <w:rPr>
          <w:rFonts w:ascii="Arial" w:hAnsi="Arial" w:cs="Arial"/>
          <w:b/>
          <w:color w:val="000000"/>
        </w:rPr>
      </w:pPr>
    </w:p>
    <w:p w14:paraId="2E94BD58"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Ingredients</w:t>
      </w:r>
    </w:p>
    <w:p w14:paraId="1B309630"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that you have all ingredients required and that they are stored correctly.</w:t>
      </w:r>
    </w:p>
    <w:p w14:paraId="31FE7246"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Some foods may need part preparing before your demonstration, if this is not part of your learning objective, time is tight or it is not appropriate for the ability/age of the children, e.g. cutting a slice of melon.</w:t>
      </w:r>
    </w:p>
    <w:p w14:paraId="0972C22C"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Some foods may need pre-measuring, if this is not part of your learning objective, time is tight or it is not appropriate for the ability/age of the children, e.g. weighing flour.</w:t>
      </w:r>
    </w:p>
    <w:p w14:paraId="128FC430"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Place all the ingredients on a tray ready for use in the demonstration.</w:t>
      </w:r>
    </w:p>
    <w:p w14:paraId="306633BD" w14:textId="77777777" w:rsidR="00B276C8" w:rsidRPr="00B276C8" w:rsidRDefault="00B276C8" w:rsidP="0023718D">
      <w:pPr>
        <w:autoSpaceDE w:val="0"/>
        <w:autoSpaceDN w:val="0"/>
        <w:adjustRightInd w:val="0"/>
        <w:jc w:val="both"/>
        <w:rPr>
          <w:rFonts w:ascii="Arial" w:hAnsi="Arial" w:cs="Arial"/>
          <w:color w:val="000000"/>
        </w:rPr>
      </w:pPr>
    </w:p>
    <w:p w14:paraId="67B26CD8" w14:textId="77777777" w:rsidR="00B276C8" w:rsidRDefault="00B276C8" w:rsidP="0023718D">
      <w:pPr>
        <w:autoSpaceDE w:val="0"/>
        <w:autoSpaceDN w:val="0"/>
        <w:adjustRightInd w:val="0"/>
        <w:jc w:val="both"/>
        <w:rPr>
          <w:rFonts w:ascii="Arial" w:hAnsi="Arial" w:cs="Arial"/>
          <w:color w:val="000000"/>
        </w:rPr>
      </w:pPr>
    </w:p>
    <w:p w14:paraId="43067F66" w14:textId="77777777" w:rsidR="00B276C8" w:rsidRDefault="00B276C8" w:rsidP="0023718D">
      <w:pPr>
        <w:autoSpaceDE w:val="0"/>
        <w:autoSpaceDN w:val="0"/>
        <w:adjustRightInd w:val="0"/>
        <w:jc w:val="both"/>
        <w:rPr>
          <w:rFonts w:ascii="Arial" w:hAnsi="Arial" w:cs="Arial"/>
          <w:color w:val="000000"/>
        </w:rPr>
      </w:pPr>
    </w:p>
    <w:p w14:paraId="48F9BF95" w14:textId="77777777" w:rsidR="0023718D" w:rsidRDefault="0023718D" w:rsidP="0023718D">
      <w:pPr>
        <w:autoSpaceDE w:val="0"/>
        <w:autoSpaceDN w:val="0"/>
        <w:adjustRightInd w:val="0"/>
        <w:jc w:val="both"/>
        <w:rPr>
          <w:rFonts w:ascii="Arial" w:hAnsi="Arial" w:cs="Arial"/>
          <w:color w:val="000000"/>
        </w:rPr>
      </w:pPr>
    </w:p>
    <w:p w14:paraId="5BDBAC61"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lastRenderedPageBreak/>
        <w:t>Equipment</w:t>
      </w:r>
    </w:p>
    <w:p w14:paraId="1570F376"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Make sure that the equipment is clean and in good working order.</w:t>
      </w:r>
    </w:p>
    <w:p w14:paraId="2938B0C3"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Children’s hands are smaller – so check that the equipment is of an appropriate size.</w:t>
      </w:r>
    </w:p>
    <w:p w14:paraId="7EE1F9D5"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you use equipment that is appropriate for the children’s age/ability.</w:t>
      </w:r>
    </w:p>
    <w:p w14:paraId="3E3A6E25"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If you are using a mixing bowl or measuring jug, for example, ensure that it is clear so that children can see what is happening inside.</w:t>
      </w:r>
    </w:p>
    <w:p w14:paraId="62A04E64"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that you have all the equipment required placed on a tray ready for use.</w:t>
      </w:r>
    </w:p>
    <w:p w14:paraId="3AEC4113" w14:textId="77777777" w:rsidR="00B276C8" w:rsidRPr="00B276C8" w:rsidRDefault="00B276C8" w:rsidP="0023718D">
      <w:pPr>
        <w:autoSpaceDE w:val="0"/>
        <w:autoSpaceDN w:val="0"/>
        <w:adjustRightInd w:val="0"/>
        <w:jc w:val="both"/>
        <w:rPr>
          <w:rFonts w:ascii="Arial" w:hAnsi="Arial" w:cs="Arial"/>
          <w:color w:val="000000"/>
        </w:rPr>
      </w:pPr>
    </w:p>
    <w:p w14:paraId="6FB16121"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Classroom</w:t>
      </w:r>
    </w:p>
    <w:p w14:paraId="02E81904"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Set up the demonstration area so that all the children can see clearly.</w:t>
      </w:r>
    </w:p>
    <w:p w14:paraId="1D1462D5"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that the demonstration table is clean.</w:t>
      </w:r>
    </w:p>
    <w:p w14:paraId="32203796"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Make sure there is a sink, or washing-up bowl, in which to wash your hands.</w:t>
      </w:r>
    </w:p>
    <w:p w14:paraId="1901346F" w14:textId="77777777" w:rsidR="00B276C8" w:rsidRPr="00B276C8" w:rsidRDefault="00B276C8" w:rsidP="0023718D">
      <w:pPr>
        <w:autoSpaceDE w:val="0"/>
        <w:autoSpaceDN w:val="0"/>
        <w:adjustRightInd w:val="0"/>
        <w:jc w:val="both"/>
        <w:rPr>
          <w:rFonts w:ascii="Arial" w:hAnsi="Arial" w:cs="Arial"/>
          <w:color w:val="000000"/>
        </w:rPr>
      </w:pPr>
    </w:p>
    <w:p w14:paraId="5E454FFA"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Children</w:t>
      </w:r>
    </w:p>
    <w:p w14:paraId="241A18DE"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that a parent/carer permission letter has been sent home if children are participating in the demonstration or tasting food.</w:t>
      </w:r>
    </w:p>
    <w:p w14:paraId="1838B778" w14:textId="77777777" w:rsidR="00B276C8" w:rsidRPr="00B276C8" w:rsidRDefault="00B276C8" w:rsidP="0023718D">
      <w:pPr>
        <w:autoSpaceDE w:val="0"/>
        <w:autoSpaceDN w:val="0"/>
        <w:adjustRightInd w:val="0"/>
        <w:jc w:val="both"/>
        <w:rPr>
          <w:rFonts w:ascii="Arial" w:hAnsi="Arial" w:cs="Arial"/>
          <w:color w:val="000000"/>
        </w:rPr>
      </w:pPr>
    </w:p>
    <w:p w14:paraId="52E3409F"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Teaching assistant</w:t>
      </w:r>
    </w:p>
    <w:p w14:paraId="7332FF48"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Make sure the teaching assistant understands the learning objectives and what will be happening, along with any support they you may require.</w:t>
      </w:r>
    </w:p>
    <w:p w14:paraId="0678601A" w14:textId="77777777" w:rsidR="00B276C8" w:rsidRPr="00B276C8" w:rsidRDefault="00B276C8" w:rsidP="0023718D">
      <w:pPr>
        <w:autoSpaceDE w:val="0"/>
        <w:autoSpaceDN w:val="0"/>
        <w:adjustRightInd w:val="0"/>
        <w:jc w:val="both"/>
        <w:rPr>
          <w:rFonts w:ascii="Arial" w:hAnsi="Arial" w:cs="Arial"/>
          <w:color w:val="000000"/>
        </w:rPr>
      </w:pPr>
    </w:p>
    <w:p w14:paraId="530B6AFC"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Demonstrating</w:t>
      </w:r>
    </w:p>
    <w:p w14:paraId="78141F75"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Ensure that children understand why you are demonstrating. Recap your learning objectives.</w:t>
      </w:r>
    </w:p>
    <w:p w14:paraId="3707CA82"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If you are showing a knife technique, ensure that all the children can see what you are doing – it might mean that you need to move your hands out of the way.</w:t>
      </w:r>
    </w:p>
    <w:p w14:paraId="40F0B292"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Ask children questions about what is happening, e.g. Can you name the ingredients or equipment? What do I need to do to get ready to cook?</w:t>
      </w:r>
    </w:p>
    <w:p w14:paraId="6CFF609B"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Involve children in the demonstration. They could help weigh or prepare ingredients, e.g. weigh 100g flour or quarter tomatoes.</w:t>
      </w:r>
    </w:p>
    <w:p w14:paraId="1C2A04C9" w14:textId="77777777" w:rsidR="00B276C8" w:rsidRPr="00B276C8" w:rsidRDefault="00B276C8" w:rsidP="0023718D">
      <w:pPr>
        <w:autoSpaceDE w:val="0"/>
        <w:autoSpaceDN w:val="0"/>
        <w:adjustRightInd w:val="0"/>
        <w:jc w:val="both"/>
        <w:rPr>
          <w:rFonts w:ascii="Arial" w:hAnsi="Arial" w:cs="Arial"/>
          <w:color w:val="000000"/>
        </w:rPr>
      </w:pPr>
    </w:p>
    <w:p w14:paraId="13064AD8" w14:textId="77777777" w:rsidR="00B276C8" w:rsidRPr="0023718D" w:rsidRDefault="00B276C8" w:rsidP="0023718D">
      <w:pPr>
        <w:autoSpaceDE w:val="0"/>
        <w:autoSpaceDN w:val="0"/>
        <w:adjustRightInd w:val="0"/>
        <w:jc w:val="both"/>
        <w:rPr>
          <w:rFonts w:ascii="Arial" w:hAnsi="Arial" w:cs="Arial"/>
          <w:b/>
          <w:color w:val="000000"/>
        </w:rPr>
      </w:pPr>
      <w:r w:rsidRPr="0023718D">
        <w:rPr>
          <w:rFonts w:ascii="Arial" w:hAnsi="Arial" w:cs="Arial"/>
          <w:b/>
          <w:color w:val="000000"/>
        </w:rPr>
        <w:t>Following up</w:t>
      </w:r>
    </w:p>
    <w:p w14:paraId="7372004E"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Recap the demonstration with the children, noting any important points.</w:t>
      </w:r>
    </w:p>
    <w:p w14:paraId="7782A73E" w14:textId="77777777" w:rsidR="00B276C8" w:rsidRPr="00B276C8" w:rsidRDefault="00B276C8" w:rsidP="0023718D">
      <w:pPr>
        <w:pStyle w:val="ListParagraph"/>
        <w:numPr>
          <w:ilvl w:val="0"/>
          <w:numId w:val="17"/>
        </w:numPr>
        <w:autoSpaceDE w:val="0"/>
        <w:autoSpaceDN w:val="0"/>
        <w:adjustRightInd w:val="0"/>
        <w:contextualSpacing/>
        <w:jc w:val="both"/>
        <w:rPr>
          <w:rFonts w:ascii="Arial" w:hAnsi="Arial" w:cs="Arial"/>
          <w:color w:val="000000"/>
          <w:sz w:val="24"/>
          <w:szCs w:val="24"/>
        </w:rPr>
      </w:pPr>
      <w:r w:rsidRPr="00B276C8">
        <w:rPr>
          <w:rFonts w:ascii="Arial" w:hAnsi="Arial" w:cs="Arial"/>
          <w:color w:val="000000"/>
          <w:sz w:val="24"/>
          <w:szCs w:val="24"/>
        </w:rPr>
        <w:t>Question the children. What have they seen? What can they remember?</w:t>
      </w:r>
    </w:p>
    <w:p w14:paraId="6A56FFEA" w14:textId="77777777" w:rsidR="00B276C8" w:rsidRPr="00B276C8" w:rsidRDefault="00B276C8" w:rsidP="0023718D">
      <w:pPr>
        <w:pStyle w:val="ListParagraph"/>
        <w:numPr>
          <w:ilvl w:val="0"/>
          <w:numId w:val="17"/>
        </w:numPr>
        <w:spacing w:after="200" w:line="276" w:lineRule="auto"/>
        <w:contextualSpacing/>
        <w:jc w:val="both"/>
        <w:rPr>
          <w:rFonts w:ascii="Arial" w:hAnsi="Arial" w:cs="Arial"/>
          <w:sz w:val="24"/>
          <w:szCs w:val="24"/>
        </w:rPr>
      </w:pPr>
      <w:r w:rsidRPr="00B276C8">
        <w:rPr>
          <w:rFonts w:ascii="Arial" w:hAnsi="Arial" w:cs="Arial"/>
          <w:color w:val="000000"/>
          <w:sz w:val="24"/>
          <w:szCs w:val="24"/>
        </w:rPr>
        <w:t>Tidy away.</w:t>
      </w:r>
    </w:p>
    <w:p w14:paraId="0F4A8942" w14:textId="77777777" w:rsidR="000607C7" w:rsidRPr="00B276C8" w:rsidRDefault="000607C7" w:rsidP="00B276C8">
      <w:pPr>
        <w:ind w:right="175"/>
        <w:rPr>
          <w:rFonts w:ascii="Arial" w:hAnsi="Arial" w:cs="Arial"/>
        </w:rPr>
      </w:pPr>
    </w:p>
    <w:sectPr w:rsidR="000607C7" w:rsidRPr="00B276C8" w:rsidSect="00F56973">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4F35" w14:textId="77777777" w:rsidR="000D015A" w:rsidRDefault="000D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CB4018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w:t>
                              </w:r>
                              <w:r w:rsidR="000D015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4CB4018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w:t>
                        </w:r>
                        <w:r w:rsidR="000D015A">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3718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D8B0AD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w:t>
                          </w:r>
                          <w:r w:rsidR="000D015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D8B0AD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w:t>
                    </w:r>
                    <w:r w:rsidR="000D015A">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3718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58ECA" w14:textId="77777777" w:rsidR="000D015A" w:rsidRDefault="000D0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663D6D"/>
    <w:multiLevelType w:val="hybridMultilevel"/>
    <w:tmpl w:val="64C8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50232">
    <w:abstractNumId w:val="16"/>
  </w:num>
  <w:num w:numId="2" w16cid:durableId="1225876357">
    <w:abstractNumId w:val="15"/>
  </w:num>
  <w:num w:numId="3" w16cid:durableId="642081906">
    <w:abstractNumId w:val="13"/>
  </w:num>
  <w:num w:numId="4" w16cid:durableId="155194337">
    <w:abstractNumId w:val="0"/>
  </w:num>
  <w:num w:numId="5" w16cid:durableId="1542553183">
    <w:abstractNumId w:val="1"/>
  </w:num>
  <w:num w:numId="6" w16cid:durableId="1983339571">
    <w:abstractNumId w:val="2"/>
  </w:num>
  <w:num w:numId="7" w16cid:durableId="1665694755">
    <w:abstractNumId w:val="3"/>
  </w:num>
  <w:num w:numId="8" w16cid:durableId="765657566">
    <w:abstractNumId w:val="4"/>
  </w:num>
  <w:num w:numId="9" w16cid:durableId="225997110">
    <w:abstractNumId w:val="9"/>
  </w:num>
  <w:num w:numId="10" w16cid:durableId="318775324">
    <w:abstractNumId w:val="5"/>
  </w:num>
  <w:num w:numId="11" w16cid:durableId="1116407097">
    <w:abstractNumId w:val="6"/>
  </w:num>
  <w:num w:numId="12" w16cid:durableId="1171065207">
    <w:abstractNumId w:val="7"/>
  </w:num>
  <w:num w:numId="13" w16cid:durableId="1497184045">
    <w:abstractNumId w:val="8"/>
  </w:num>
  <w:num w:numId="14" w16cid:durableId="1079445402">
    <w:abstractNumId w:val="10"/>
  </w:num>
  <w:num w:numId="15" w16cid:durableId="1222788682">
    <w:abstractNumId w:val="12"/>
  </w:num>
  <w:num w:numId="16" w16cid:durableId="870458564">
    <w:abstractNumId w:val="14"/>
  </w:num>
  <w:num w:numId="17" w16cid:durableId="1507867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0D015A"/>
    <w:rsid w:val="00190FAE"/>
    <w:rsid w:val="001D7B2A"/>
    <w:rsid w:val="00207670"/>
    <w:rsid w:val="0023298F"/>
    <w:rsid w:val="0023718D"/>
    <w:rsid w:val="00240A77"/>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74669"/>
    <w:rsid w:val="00740BD7"/>
    <w:rsid w:val="0075606F"/>
    <w:rsid w:val="00764FD2"/>
    <w:rsid w:val="00773122"/>
    <w:rsid w:val="007A64E1"/>
    <w:rsid w:val="00862629"/>
    <w:rsid w:val="0090794D"/>
    <w:rsid w:val="0093502B"/>
    <w:rsid w:val="009360DC"/>
    <w:rsid w:val="009607A1"/>
    <w:rsid w:val="00984BFE"/>
    <w:rsid w:val="009E223B"/>
    <w:rsid w:val="00A11D46"/>
    <w:rsid w:val="00A86C75"/>
    <w:rsid w:val="00A90BFF"/>
    <w:rsid w:val="00AE7974"/>
    <w:rsid w:val="00B276C8"/>
    <w:rsid w:val="00B71159"/>
    <w:rsid w:val="00BA5ED0"/>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F07212"/>
    <w:rsid w:val="00F476E9"/>
    <w:rsid w:val="00F47721"/>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A81E6D5C-79C5-46DB-8DBA-74CF742D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BC513-53AC-44D1-80F6-711F246282D7}">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B6FB700F-08F4-47FD-88B7-8F4079DD18A9}">
  <ds:schemaRefs>
    <ds:schemaRef ds:uri="http://schemas.microsoft.com/sharepoint/v3/contenttype/forms"/>
  </ds:schemaRefs>
</ds:datastoreItem>
</file>

<file path=customXml/itemProps3.xml><?xml version="1.0" encoding="utf-8"?>
<ds:datastoreItem xmlns:ds="http://schemas.openxmlformats.org/officeDocument/2006/customXml" ds:itemID="{F6BD5BCD-4ACD-4919-8BDF-E1D1BCE55A99}">
  <ds:schemaRefs>
    <ds:schemaRef ds:uri="http://schemas.openxmlformats.org/officeDocument/2006/bibliography"/>
  </ds:schemaRefs>
</ds:datastoreItem>
</file>

<file path=customXml/itemProps4.xml><?xml version="1.0" encoding="utf-8"?>
<ds:datastoreItem xmlns:ds="http://schemas.openxmlformats.org/officeDocument/2006/customXml" ds:itemID="{3C2C0263-6F14-4611-A91B-44066B301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4</cp:revision>
  <dcterms:created xsi:type="dcterms:W3CDTF">2018-12-11T15:48:00Z</dcterms:created>
  <dcterms:modified xsi:type="dcterms:W3CDTF">2024-08-28T14:39:00Z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