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C7660" w14:textId="30A739FE" w:rsidR="00DA7F5F" w:rsidRDefault="00C84968" w:rsidP="00C84968">
      <w:pPr>
        <w:ind w:left="-284"/>
        <w:rPr>
          <w:rFonts w:ascii="Arial" w:eastAsiaTheme="minorEastAsia" w:hAnsi="Arial" w:cs="Arial"/>
          <w:b/>
          <w:color w:val="C33D86"/>
          <w:sz w:val="44"/>
          <w:szCs w:val="44"/>
          <w:bdr w:val="none" w:sz="0" w:space="0" w:color="auto"/>
          <w:lang w:val="en-GB"/>
        </w:rPr>
      </w:pPr>
      <w:r w:rsidRPr="00C84968">
        <w:rPr>
          <w:rFonts w:ascii="Arial" w:eastAsiaTheme="minorEastAsia" w:hAnsi="Arial" w:cs="Arial"/>
          <w:b/>
          <w:color w:val="C33D86"/>
          <w:sz w:val="44"/>
          <w:szCs w:val="44"/>
          <w:bdr w:val="none" w:sz="0" w:space="0" w:color="auto"/>
          <w:lang w:val="en-GB"/>
        </w:rPr>
        <w:t>Archwiliad profiad bwyd a maeth</w:t>
      </w:r>
    </w:p>
    <w:p w14:paraId="3A3432A4" w14:textId="77777777" w:rsidR="00C84968" w:rsidRPr="00DA7F5F" w:rsidRDefault="00C84968" w:rsidP="00DA7F5F"/>
    <w:p w14:paraId="4DDC78AE" w14:textId="0AAA9D51" w:rsidR="00F551FD" w:rsidRPr="00F551FD" w:rsidRDefault="00F551FD" w:rsidP="00F551FD">
      <w:pPr>
        <w:pStyle w:val="Body"/>
        <w:spacing w:after="200"/>
        <w:ind w:left="-284"/>
        <w:rPr>
          <w:rFonts w:ascii="Arial" w:hAnsi="Arial" w:cs="Arial"/>
          <w:sz w:val="24"/>
          <w:szCs w:val="24"/>
          <w:u w:color="000000"/>
        </w:rPr>
      </w:pPr>
      <w:r w:rsidRPr="00F551FD">
        <w:rPr>
          <w:rFonts w:ascii="Arial" w:hAnsi="Arial" w:cs="Arial"/>
          <w:sz w:val="24"/>
          <w:szCs w:val="24"/>
          <w:u w:color="000000"/>
        </w:rPr>
        <w:t xml:space="preserve">Mae'r archwiliad hwn yn seiliedig ar addysgu bwyd y llywodraeth mewn ysgolion cynradd: Fframwaith o wybodaeth a sgiliau, yn ogystal â Nodweddion arfer da wrth addysgu bwyd a maeth yng nghanllawiau ysgolion cynradd. </w:t>
      </w:r>
    </w:p>
    <w:p w14:paraId="181CCB4E" w14:textId="19EBE8B5" w:rsidR="00652A5E" w:rsidRPr="0004059D" w:rsidRDefault="00F551FD" w:rsidP="00F551FD">
      <w:pPr>
        <w:pStyle w:val="Body"/>
        <w:spacing w:after="200"/>
        <w:ind w:left="-284"/>
        <w:rPr>
          <w:rFonts w:ascii="Arial" w:eastAsia="Arial" w:hAnsi="Arial" w:cs="Arial"/>
          <w:b/>
          <w:sz w:val="24"/>
          <w:szCs w:val="24"/>
          <w:u w:color="000000"/>
        </w:rPr>
      </w:pPr>
      <w:r w:rsidRPr="00F551FD">
        <w:rPr>
          <w:rFonts w:ascii="Arial" w:hAnsi="Arial" w:cs="Arial"/>
          <w:sz w:val="24"/>
          <w:szCs w:val="24"/>
          <w:u w:color="000000"/>
        </w:rPr>
        <w:t>Wrth ateb y cwestiynau hyn, graddiwch eich profiadau a'ch galluoedd yn onest, gan y bydd hyn yn caniatáu ichi gynllunio'ch datblygiad proffesiynol fel ei fod yn briodol ac yn ddefnyddiol i chi. Bydd hefyd yn eich galluogi i fyfyrio'n gywir ar y cynnydd a wnewch.</w:t>
      </w:r>
    </w:p>
    <w:tbl>
      <w:tblPr>
        <w:tblW w:w="10661" w:type="dxa"/>
        <w:tblInd w:w="-822" w:type="dxa"/>
        <w:tblBorders>
          <w:top w:val="single" w:sz="4" w:space="0" w:color="C33D86"/>
          <w:left w:val="single" w:sz="4" w:space="0" w:color="C33D86"/>
          <w:bottom w:val="single" w:sz="4" w:space="0" w:color="C33D86"/>
          <w:right w:val="single" w:sz="4" w:space="0" w:color="C33D86"/>
          <w:insideH w:val="single" w:sz="4" w:space="0" w:color="C33D86"/>
          <w:insideV w:val="single" w:sz="4" w:space="0" w:color="C33D86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418"/>
        <w:gridCol w:w="1351"/>
        <w:gridCol w:w="135"/>
        <w:gridCol w:w="1025"/>
        <w:gridCol w:w="37"/>
        <w:gridCol w:w="1200"/>
      </w:tblGrid>
      <w:tr w:rsidR="00652A5E" w14:paraId="75AEB1B4" w14:textId="77777777" w:rsidTr="00A57C67">
        <w:trPr>
          <w:trHeight w:val="564"/>
          <w:tblHeader/>
        </w:trPr>
        <w:tc>
          <w:tcPr>
            <w:tcW w:w="5495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0322D" w14:textId="77777777" w:rsidR="00652A5E" w:rsidRPr="0004059D" w:rsidRDefault="00652A5E" w:rsidP="000255A6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3C663DC6" w14:textId="509ED85C" w:rsidR="00652A5E" w:rsidRPr="0004059D" w:rsidRDefault="008A4E3C" w:rsidP="0004059D">
            <w:pPr>
              <w:pStyle w:val="Body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4E3C">
              <w:rPr>
                <w:rFonts w:ascii="Arial" w:hAnsi="Arial" w:cs="Arial"/>
                <w:b/>
                <w:bCs/>
                <w:sz w:val="20"/>
                <w:szCs w:val="20"/>
              </w:rPr>
              <w:t>Maes ymarfer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CA33B" w14:textId="24A459DD" w:rsidR="00652A5E" w:rsidRPr="004A041B" w:rsidRDefault="00912B9A" w:rsidP="000255A6">
            <w:pPr>
              <w:pStyle w:val="TableStyle2"/>
              <w:rPr>
                <w:rFonts w:ascii="Arial" w:hAnsi="Arial" w:cs="Arial"/>
                <w:sz w:val="18"/>
                <w:szCs w:val="18"/>
              </w:rPr>
            </w:pPr>
            <w:r w:rsidRPr="004A041B">
              <w:rPr>
                <w:rFonts w:ascii="Arial" w:hAnsi="Arial" w:cs="Arial"/>
                <w:b/>
                <w:sz w:val="18"/>
                <w:szCs w:val="18"/>
              </w:rPr>
              <w:t>Hyfforddiant angenrheidiol</w:t>
            </w:r>
          </w:p>
        </w:tc>
        <w:tc>
          <w:tcPr>
            <w:tcW w:w="135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EE128" w14:textId="2C07A983" w:rsidR="00652A5E" w:rsidRPr="004A041B" w:rsidRDefault="00AF6034" w:rsidP="000255A6">
            <w:pPr>
              <w:pStyle w:val="TableStyle2"/>
              <w:rPr>
                <w:rFonts w:ascii="Arial" w:hAnsi="Arial" w:cs="Arial"/>
                <w:sz w:val="18"/>
                <w:szCs w:val="18"/>
              </w:rPr>
            </w:pPr>
            <w:r w:rsidRPr="004A041B">
              <w:rPr>
                <w:rFonts w:ascii="Arial" w:hAnsi="Arial" w:cs="Arial"/>
                <w:b/>
                <w:sz w:val="18"/>
                <w:szCs w:val="18"/>
              </w:rPr>
              <w:t xml:space="preserve">Iawn, ond mae angen cefnogaeth i adnewyddu </w:t>
            </w:r>
            <w:r w:rsidR="00652A5E" w:rsidRPr="004A041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97" w:type="dxa"/>
            <w:gridSpan w:val="3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08363" w14:textId="49A951FE" w:rsidR="00652A5E" w:rsidRPr="004A041B" w:rsidRDefault="000D4A37" w:rsidP="000255A6">
            <w:pPr>
              <w:pStyle w:val="TableStyle2"/>
              <w:rPr>
                <w:rFonts w:ascii="Arial" w:hAnsi="Arial" w:cs="Arial"/>
                <w:sz w:val="18"/>
                <w:szCs w:val="18"/>
              </w:rPr>
            </w:pPr>
            <w:r w:rsidRPr="004A041B">
              <w:rPr>
                <w:rFonts w:ascii="Arial" w:hAnsi="Arial" w:cs="Arial"/>
                <w:b/>
                <w:sz w:val="18"/>
                <w:szCs w:val="18"/>
              </w:rPr>
              <w:t xml:space="preserve">Yn alluog, heb gefnogaeth  </w:t>
            </w:r>
            <w:r w:rsidR="00652A5E" w:rsidRPr="004A041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D4E39" w14:textId="130021A2" w:rsidR="00652A5E" w:rsidRPr="004A041B" w:rsidRDefault="004A041B" w:rsidP="000255A6">
            <w:pPr>
              <w:pStyle w:val="TableStyle2"/>
              <w:rPr>
                <w:rFonts w:ascii="Arial" w:hAnsi="Arial" w:cs="Arial"/>
                <w:sz w:val="18"/>
                <w:szCs w:val="18"/>
              </w:rPr>
            </w:pPr>
            <w:r w:rsidRPr="004A041B">
              <w:rPr>
                <w:rFonts w:ascii="Arial" w:hAnsi="Arial" w:cs="Arial"/>
                <w:b/>
                <w:sz w:val="18"/>
                <w:szCs w:val="18"/>
              </w:rPr>
              <w:t>Yn fedrus ac yn gallu hyfforddi rhywun arall</w:t>
            </w:r>
          </w:p>
        </w:tc>
      </w:tr>
      <w:tr w:rsidR="0004059D" w14:paraId="7A92C927" w14:textId="77777777" w:rsidTr="004A041B">
        <w:trPr>
          <w:trHeight w:val="334"/>
        </w:trPr>
        <w:tc>
          <w:tcPr>
            <w:tcW w:w="549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1E7A1" w14:textId="2740B947" w:rsidR="0004059D" w:rsidRPr="005C49C3" w:rsidRDefault="00421696" w:rsidP="005C49C3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421696">
              <w:rPr>
                <w:rFonts w:ascii="Arial" w:hAnsi="Arial" w:cs="Arial"/>
                <w:b/>
                <w:sz w:val="20"/>
                <w:szCs w:val="20"/>
              </w:rPr>
              <w:t>Addysgu’r cwricwlwm</w:t>
            </w:r>
          </w:p>
        </w:tc>
        <w:tc>
          <w:tcPr>
            <w:tcW w:w="141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FCEEE" w14:textId="77777777" w:rsidR="0004059D" w:rsidRPr="00DA7F5F" w:rsidRDefault="0004059D" w:rsidP="000255A6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236D9" w14:textId="77777777" w:rsidR="0004059D" w:rsidRPr="00DA7F5F" w:rsidRDefault="0004059D" w:rsidP="000255A6">
            <w:pPr>
              <w:rPr>
                <w:rFonts w:ascii="Arial" w:hAnsi="Arial" w:cs="Arial"/>
              </w:rPr>
            </w:pPr>
          </w:p>
        </w:tc>
        <w:tc>
          <w:tcPr>
            <w:tcW w:w="1197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F0ED6" w14:textId="77777777" w:rsidR="0004059D" w:rsidRPr="00DA7F5F" w:rsidRDefault="0004059D" w:rsidP="000255A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8D8D2" w14:textId="77777777" w:rsidR="0004059D" w:rsidRPr="00DA7F5F" w:rsidRDefault="0004059D" w:rsidP="000255A6">
            <w:pPr>
              <w:rPr>
                <w:rFonts w:ascii="Arial" w:hAnsi="Arial" w:cs="Arial"/>
              </w:rPr>
            </w:pPr>
          </w:p>
        </w:tc>
      </w:tr>
      <w:tr w:rsidR="00652A5E" w14:paraId="60A34D8F" w14:textId="77777777" w:rsidTr="004A041B">
        <w:trPr>
          <w:trHeight w:val="336"/>
        </w:trPr>
        <w:tc>
          <w:tcPr>
            <w:tcW w:w="5495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42DCB" w14:textId="2EE6A7E6" w:rsidR="00652A5E" w:rsidRPr="008E7B33" w:rsidRDefault="004B3C44" w:rsidP="000255A6">
            <w:pPr>
              <w:pStyle w:val="TableStyle2"/>
              <w:rPr>
                <w:rFonts w:ascii="Arial" w:hAnsi="Arial" w:cs="Arial"/>
                <w:color w:val="auto"/>
              </w:rPr>
            </w:pPr>
            <w:r w:rsidRPr="004B3C44">
              <w:rPr>
                <w:rFonts w:ascii="Arial" w:hAnsi="Arial" w:cs="Arial"/>
                <w:color w:val="auto"/>
              </w:rPr>
              <w:t>Rydw i'n datblygu cynlluniau a gwersi bwyd manwl, gan gymryd canllawiau cyfredol i ystyriaeth a dangos cynnydd mewn dysgu</w:t>
            </w:r>
            <w:r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418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D91B2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B4868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  <w:tc>
          <w:tcPr>
            <w:tcW w:w="1197" w:type="dxa"/>
            <w:gridSpan w:val="3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5A974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2A1BB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</w:tr>
      <w:tr w:rsidR="00652A5E" w14:paraId="2D738265" w14:textId="77777777" w:rsidTr="004A041B">
        <w:trPr>
          <w:trHeight w:val="336"/>
        </w:trPr>
        <w:tc>
          <w:tcPr>
            <w:tcW w:w="5495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363DA" w14:textId="73EA6B12" w:rsidR="00652A5E" w:rsidRPr="008E7B33" w:rsidRDefault="004B3C44" w:rsidP="000255A6">
            <w:pPr>
              <w:pStyle w:val="TableStyle2"/>
              <w:rPr>
                <w:rFonts w:ascii="Arial" w:hAnsi="Arial" w:cs="Arial"/>
                <w:color w:val="auto"/>
              </w:rPr>
            </w:pPr>
            <w:r w:rsidRPr="004B3C44">
              <w:rPr>
                <w:rFonts w:ascii="Arial" w:hAnsi="Arial" w:cs="Arial"/>
                <w:color w:val="auto"/>
              </w:rPr>
              <w:t>Rydw i'n dysgu gwersi bwyd drwy gyfrwng pynciau cwricwlwm (e.e. D&amp;T, Coginio a maeth, Technolegau) ac oddi mewn i feysydd pwnc eraill i gyfoethogi profiadau bwyd plant</w:t>
            </w:r>
            <w:r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A9A87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72274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  <w:tc>
          <w:tcPr>
            <w:tcW w:w="1197" w:type="dxa"/>
            <w:gridSpan w:val="3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1AE43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  <w:tc>
          <w:tcPr>
            <w:tcW w:w="1200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6E608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</w:tr>
      <w:tr w:rsidR="00652A5E" w14:paraId="0EF4A160" w14:textId="77777777" w:rsidTr="004A041B">
        <w:trPr>
          <w:trHeight w:val="306"/>
        </w:trPr>
        <w:tc>
          <w:tcPr>
            <w:tcW w:w="10661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E2D17" w14:textId="0105CE92" w:rsidR="00652A5E" w:rsidRPr="0004059D" w:rsidRDefault="00182BCC" w:rsidP="000255A6">
            <w:pPr>
              <w:pStyle w:val="TableStyle2"/>
              <w:rPr>
                <w:rFonts w:ascii="Arial" w:hAnsi="Arial" w:cs="Arial"/>
                <w:color w:val="auto"/>
              </w:rPr>
            </w:pPr>
            <w:r w:rsidRPr="00182BCC">
              <w:rPr>
                <w:rFonts w:ascii="Arial" w:hAnsi="Arial" w:cs="Arial"/>
                <w:b/>
                <w:color w:val="auto"/>
              </w:rPr>
              <w:t>Cynnal gwersi bwyd ymarferol</w:t>
            </w:r>
          </w:p>
        </w:tc>
      </w:tr>
      <w:tr w:rsidR="00652A5E" w14:paraId="7C0DEC23" w14:textId="77777777" w:rsidTr="004A041B">
        <w:trPr>
          <w:trHeight w:val="336"/>
        </w:trPr>
        <w:tc>
          <w:tcPr>
            <w:tcW w:w="5495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FA76E" w14:textId="66BB9BB5" w:rsidR="00652A5E" w:rsidRPr="0004059D" w:rsidRDefault="003D4B59" w:rsidP="000255A6">
            <w:pPr>
              <w:pStyle w:val="TableStyle2"/>
              <w:rPr>
                <w:rFonts w:ascii="Arial" w:hAnsi="Arial" w:cs="Arial"/>
                <w:color w:val="auto"/>
              </w:rPr>
            </w:pPr>
            <w:r w:rsidRPr="003D4B59">
              <w:rPr>
                <w:rFonts w:ascii="Arial" w:hAnsi="Arial" w:cs="Arial"/>
              </w:rPr>
              <w:t>Rwy'n defnyddio systemau effeithiol i reoli iechyd a diogelwch, adnoddau ymarferol a chynnal a chadw offer (e.e. prynu a storio cynhwysion; gwirio offer, glanhau a storio).</w:t>
            </w:r>
          </w:p>
        </w:tc>
        <w:tc>
          <w:tcPr>
            <w:tcW w:w="1418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712B4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  <w:tc>
          <w:tcPr>
            <w:tcW w:w="1486" w:type="dxa"/>
            <w:gridSpan w:val="2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58B3D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  <w:tc>
          <w:tcPr>
            <w:tcW w:w="1025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B62C6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  <w:gridSpan w:val="2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927EF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</w:tr>
      <w:tr w:rsidR="00652A5E" w14:paraId="0B742E55" w14:textId="77777777" w:rsidTr="004A041B">
        <w:trPr>
          <w:trHeight w:val="336"/>
        </w:trPr>
        <w:tc>
          <w:tcPr>
            <w:tcW w:w="5495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905B5" w14:textId="3722F256" w:rsidR="00652A5E" w:rsidRPr="0004059D" w:rsidRDefault="00624FD6" w:rsidP="000255A6">
            <w:pPr>
              <w:pStyle w:val="TableStyle2"/>
              <w:rPr>
                <w:rFonts w:ascii="Arial" w:hAnsi="Arial" w:cs="Arial"/>
                <w:color w:val="auto"/>
              </w:rPr>
            </w:pPr>
            <w:r w:rsidRPr="00624FD6">
              <w:rPr>
                <w:rFonts w:ascii="Arial" w:hAnsi="Arial" w:cs="Arial"/>
                <w:color w:val="auto"/>
              </w:rPr>
              <w:t>Rwy'n rheoli staff cymorth a disgyblion i sicrhau bod gwersi bwyd yn llwyddiannus ac yn ddiogel</w:t>
            </w:r>
            <w:r>
              <w:rPr>
                <w:rFonts w:ascii="Arial" w:hAnsi="Arial" w:cs="Arial"/>
                <w:color w:val="auto"/>
              </w:rPr>
              <w:t>.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CC87E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  <w:tc>
          <w:tcPr>
            <w:tcW w:w="1486" w:type="dxa"/>
            <w:gridSpan w:val="2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47E82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  <w:tc>
          <w:tcPr>
            <w:tcW w:w="1025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64148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  <w:gridSpan w:val="2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32AF8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</w:tr>
      <w:tr w:rsidR="00652A5E" w14:paraId="5813985D" w14:textId="77777777" w:rsidTr="004A041B">
        <w:trPr>
          <w:trHeight w:val="336"/>
        </w:trPr>
        <w:tc>
          <w:tcPr>
            <w:tcW w:w="5495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223C3D" w14:textId="3949B502" w:rsidR="00652A5E" w:rsidRPr="0004059D" w:rsidRDefault="00715AFC" w:rsidP="000255A6">
            <w:pPr>
              <w:pStyle w:val="TableStyle2"/>
              <w:rPr>
                <w:rFonts w:ascii="Arial" w:hAnsi="Arial" w:cs="Arial"/>
              </w:rPr>
            </w:pPr>
            <w:r w:rsidRPr="00715AFC">
              <w:rPr>
                <w:rFonts w:ascii="Arial" w:hAnsi="Arial" w:cs="Arial"/>
                <w:color w:val="auto"/>
              </w:rPr>
              <w:t>Rwy'n sicrhau bod yr ystafell ddosbarth yn cael ei threfnu a'i sefydlu'n ddiogel ac yn hylan ar gyfer gwersi bwyd (e.e. taclus, glân).</w:t>
            </w:r>
          </w:p>
        </w:tc>
        <w:tc>
          <w:tcPr>
            <w:tcW w:w="1418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D9CF7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  <w:tc>
          <w:tcPr>
            <w:tcW w:w="1486" w:type="dxa"/>
            <w:gridSpan w:val="2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BA166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  <w:tc>
          <w:tcPr>
            <w:tcW w:w="1025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BA597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  <w:gridSpan w:val="2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C5C0A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</w:tr>
      <w:tr w:rsidR="00652A5E" w14:paraId="76D6F729" w14:textId="77777777" w:rsidTr="004A041B">
        <w:trPr>
          <w:trHeight w:val="306"/>
        </w:trPr>
        <w:tc>
          <w:tcPr>
            <w:tcW w:w="10661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9127D" w14:textId="4B82C055" w:rsidR="00652A5E" w:rsidRPr="0004059D" w:rsidRDefault="00126DF8" w:rsidP="000255A6">
            <w:pPr>
              <w:pStyle w:val="TableStyle2"/>
              <w:rPr>
                <w:rFonts w:ascii="Arial" w:hAnsi="Arial" w:cs="Arial"/>
              </w:rPr>
            </w:pPr>
            <w:r w:rsidRPr="00126DF8">
              <w:rPr>
                <w:rFonts w:ascii="Arial" w:hAnsi="Arial" w:cs="Arial"/>
                <w:b/>
              </w:rPr>
              <w:t>Hylendid a diogelwch bwyd da</w:t>
            </w:r>
          </w:p>
        </w:tc>
      </w:tr>
      <w:tr w:rsidR="00652A5E" w14:paraId="06FDC926" w14:textId="77777777" w:rsidTr="004A041B">
        <w:trPr>
          <w:trHeight w:val="336"/>
        </w:trPr>
        <w:tc>
          <w:tcPr>
            <w:tcW w:w="5495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4D11D" w14:textId="6CDB6C68" w:rsidR="00652A5E" w:rsidRPr="0004059D" w:rsidRDefault="00D92E1F" w:rsidP="000255A6">
            <w:pPr>
              <w:pStyle w:val="TableStyle2"/>
              <w:rPr>
                <w:rFonts w:ascii="Arial" w:hAnsi="Arial" w:cs="Arial"/>
              </w:rPr>
            </w:pPr>
            <w:r w:rsidRPr="00D92E1F">
              <w:rPr>
                <w:rFonts w:ascii="Arial" w:hAnsi="Arial" w:cs="Arial"/>
              </w:rPr>
              <w:t>Rwy'n sefydlu gweithdrefnau ac arferion hylendid bwyd a diogelwch i atal twf bacteriol, gwenwyn bwyd ac adweithiau alergaidd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721A0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  <w:tc>
          <w:tcPr>
            <w:tcW w:w="1486" w:type="dxa"/>
            <w:gridSpan w:val="2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1B3AB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  <w:tc>
          <w:tcPr>
            <w:tcW w:w="1025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677F9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  <w:gridSpan w:val="2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53E90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</w:tr>
    </w:tbl>
    <w:p w14:paraId="1715BDF1" w14:textId="77777777" w:rsidR="00BE359A" w:rsidRDefault="00BE359A">
      <w:r>
        <w:br w:type="page"/>
      </w:r>
    </w:p>
    <w:p w14:paraId="336C12A5" w14:textId="1045A8A1" w:rsidR="00BE359A" w:rsidRDefault="00BE359A">
      <w:r>
        <w:lastRenderedPageBreak/>
        <w:br/>
      </w:r>
    </w:p>
    <w:p w14:paraId="1E9CE34F" w14:textId="77777777" w:rsidR="00BE359A" w:rsidRDefault="00BE359A"/>
    <w:tbl>
      <w:tblPr>
        <w:tblW w:w="9885" w:type="dxa"/>
        <w:tblInd w:w="-147" w:type="dxa"/>
        <w:tblBorders>
          <w:top w:val="single" w:sz="4" w:space="0" w:color="C33D86"/>
          <w:left w:val="single" w:sz="4" w:space="0" w:color="C33D86"/>
          <w:bottom w:val="single" w:sz="4" w:space="0" w:color="C33D86"/>
          <w:right w:val="single" w:sz="4" w:space="0" w:color="C33D86"/>
          <w:insideH w:val="single" w:sz="4" w:space="0" w:color="C33D86"/>
          <w:insideV w:val="single" w:sz="4" w:space="0" w:color="C33D86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134"/>
        <w:gridCol w:w="26"/>
        <w:gridCol w:w="1160"/>
        <w:gridCol w:w="90"/>
        <w:gridCol w:w="1070"/>
        <w:gridCol w:w="64"/>
        <w:gridCol w:w="1096"/>
      </w:tblGrid>
      <w:tr w:rsidR="00BE359A" w14:paraId="135D56F2" w14:textId="77777777" w:rsidTr="00BE359A">
        <w:trPr>
          <w:trHeight w:val="323"/>
        </w:trPr>
        <w:tc>
          <w:tcPr>
            <w:tcW w:w="524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FBC58" w14:textId="3A144263" w:rsidR="00BE359A" w:rsidRPr="0004059D" w:rsidRDefault="00BA09F5" w:rsidP="000255A6">
            <w:pPr>
              <w:pStyle w:val="TableStyle2"/>
              <w:rPr>
                <w:rFonts w:ascii="Arial" w:hAnsi="Arial" w:cs="Arial"/>
                <w:color w:val="auto"/>
              </w:rPr>
            </w:pPr>
            <w:r w:rsidRPr="00BA09F5">
              <w:rPr>
                <w:rFonts w:ascii="Arial" w:hAnsi="Arial" w:cs="Arial"/>
                <w:b/>
              </w:rPr>
              <w:t>Hylendid a diogelwch bwyd da – parhad</w:t>
            </w:r>
            <w:r w:rsidR="00BE359A"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1160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93837" w14:textId="77777777" w:rsidR="00BE359A" w:rsidRPr="00DA7F5F" w:rsidRDefault="00BE359A" w:rsidP="000255A6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E4AF4" w14:textId="77777777" w:rsidR="00BE359A" w:rsidRPr="00DA7F5F" w:rsidRDefault="00BE359A" w:rsidP="000255A6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E5C97" w14:textId="77777777" w:rsidR="00BE359A" w:rsidRPr="00DA7F5F" w:rsidRDefault="00BE359A" w:rsidP="000255A6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2E08D" w14:textId="77777777" w:rsidR="00BE359A" w:rsidRPr="00DA7F5F" w:rsidRDefault="00BE359A" w:rsidP="000255A6">
            <w:pPr>
              <w:rPr>
                <w:rFonts w:ascii="Arial" w:hAnsi="Arial" w:cs="Arial"/>
              </w:rPr>
            </w:pPr>
          </w:p>
        </w:tc>
      </w:tr>
      <w:tr w:rsidR="00652A5E" w14:paraId="33D3AE92" w14:textId="77777777" w:rsidTr="00D95BC3">
        <w:trPr>
          <w:trHeight w:val="323"/>
        </w:trPr>
        <w:tc>
          <w:tcPr>
            <w:tcW w:w="5245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A5813" w14:textId="1C61EA9B" w:rsidR="00652A5E" w:rsidRPr="0004059D" w:rsidRDefault="0020528B" w:rsidP="000255A6">
            <w:pPr>
              <w:pStyle w:val="TableStyle2"/>
              <w:rPr>
                <w:rFonts w:ascii="Arial" w:hAnsi="Arial" w:cs="Arial"/>
              </w:rPr>
            </w:pPr>
            <w:r w:rsidRPr="0020528B">
              <w:rPr>
                <w:rFonts w:ascii="Arial" w:hAnsi="Arial" w:cs="Arial"/>
                <w:color w:val="auto"/>
              </w:rPr>
              <w:t>Rwy'n sicrhau bod plant yn dysgu am arferion penodol ac yn eu dilyn (e.e. paratoi i goginio) a rheolau yn ystod gwersi bwyd am resymau hylendid a diogelwch.</w:t>
            </w:r>
          </w:p>
        </w:tc>
        <w:tc>
          <w:tcPr>
            <w:tcW w:w="1160" w:type="dxa"/>
            <w:gridSpan w:val="2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1B43F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CC043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gridSpan w:val="2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8890F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gridSpan w:val="2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EB933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</w:tr>
      <w:tr w:rsidR="00652A5E" w14:paraId="0FE1E28B" w14:textId="77777777" w:rsidTr="00D95BC3">
        <w:trPr>
          <w:trHeight w:val="323"/>
        </w:trPr>
        <w:tc>
          <w:tcPr>
            <w:tcW w:w="5245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CF719" w14:textId="4934EC27" w:rsidR="00652A5E" w:rsidRPr="0004059D" w:rsidRDefault="00727B0A" w:rsidP="000255A6">
            <w:pPr>
              <w:pStyle w:val="TableStyle2"/>
              <w:rPr>
                <w:rFonts w:ascii="Arial" w:hAnsi="Arial" w:cs="Arial"/>
              </w:rPr>
            </w:pPr>
            <w:r w:rsidRPr="00727B0A">
              <w:rPr>
                <w:rFonts w:ascii="Arial" w:hAnsi="Arial" w:cs="Arial"/>
              </w:rPr>
              <w:t>Rwy'n model rôl rhagorol o arferion hylendid bwyd a diogelwch gyda phlant ac yn integreiddio theori hylendid a diogelwch i wersi bwyd ymarferol.</w:t>
            </w:r>
          </w:p>
        </w:tc>
        <w:tc>
          <w:tcPr>
            <w:tcW w:w="1160" w:type="dxa"/>
            <w:gridSpan w:val="2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04EAD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71F76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gridSpan w:val="2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EB8D3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gridSpan w:val="2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55103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</w:tr>
      <w:tr w:rsidR="00652A5E" w14:paraId="4BFD4F5A" w14:textId="77777777" w:rsidTr="005F0604">
        <w:trPr>
          <w:trHeight w:val="295"/>
        </w:trPr>
        <w:tc>
          <w:tcPr>
            <w:tcW w:w="9885" w:type="dxa"/>
            <w:gridSpan w:val="8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CAB1C" w14:textId="72EB59EC" w:rsidR="00652A5E" w:rsidRPr="0004059D" w:rsidRDefault="00250FFE" w:rsidP="000255A6">
            <w:pPr>
              <w:pStyle w:val="TableStyle2"/>
              <w:rPr>
                <w:rFonts w:ascii="Arial" w:hAnsi="Arial" w:cs="Arial"/>
              </w:rPr>
            </w:pPr>
            <w:r w:rsidRPr="00250FFE">
              <w:rPr>
                <w:rFonts w:ascii="Arial" w:hAnsi="Arial" w:cs="Arial"/>
                <w:b/>
              </w:rPr>
              <w:t>Datblygu sgiliau bwyd</w:t>
            </w:r>
          </w:p>
        </w:tc>
      </w:tr>
      <w:tr w:rsidR="00652A5E" w14:paraId="23A70037" w14:textId="77777777" w:rsidTr="00D95BC3">
        <w:trPr>
          <w:trHeight w:val="323"/>
        </w:trPr>
        <w:tc>
          <w:tcPr>
            <w:tcW w:w="5245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A050A" w14:textId="10A3A9E2" w:rsidR="00652A5E" w:rsidRPr="0004059D" w:rsidRDefault="0003166C" w:rsidP="000255A6">
            <w:pPr>
              <w:pStyle w:val="TableStyle2"/>
              <w:rPr>
                <w:rFonts w:ascii="Arial" w:hAnsi="Arial" w:cs="Arial"/>
              </w:rPr>
            </w:pPr>
            <w:r w:rsidRPr="0003166C">
              <w:rPr>
                <w:rFonts w:ascii="Arial" w:hAnsi="Arial" w:cs="Arial"/>
              </w:rPr>
              <w:t>Rwy'n dangos lefel uchel o gymhwysedd wrth ddefnyddio ystod eang o sgiliau, technegau ac offer bwyd.</w:t>
            </w:r>
          </w:p>
        </w:tc>
        <w:tc>
          <w:tcPr>
            <w:tcW w:w="1160" w:type="dxa"/>
            <w:gridSpan w:val="2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02633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65CFF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gridSpan w:val="2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EAA72F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gridSpan w:val="2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C9C5A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</w:tr>
      <w:tr w:rsidR="00652A5E" w14:paraId="6EDB52D5" w14:textId="77777777" w:rsidTr="00D95BC3">
        <w:trPr>
          <w:trHeight w:val="323"/>
        </w:trPr>
        <w:tc>
          <w:tcPr>
            <w:tcW w:w="5245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FF773" w14:textId="23C9FC4E" w:rsidR="00652A5E" w:rsidRPr="0004059D" w:rsidRDefault="00993A12" w:rsidP="000255A6">
            <w:pPr>
              <w:pStyle w:val="TableStyle2"/>
              <w:rPr>
                <w:rFonts w:ascii="Arial" w:hAnsi="Arial" w:cs="Arial"/>
              </w:rPr>
            </w:pPr>
            <w:r w:rsidRPr="00993A12">
              <w:rPr>
                <w:rFonts w:ascii="Arial" w:hAnsi="Arial" w:cs="Arial"/>
              </w:rPr>
              <w:t>Rwy'n darparu cyfleoedd i blant ddangos eu sgiliau bwyd, gyda manylder a chywirdeb cynyddol (cynnydd).</w:t>
            </w:r>
          </w:p>
        </w:tc>
        <w:tc>
          <w:tcPr>
            <w:tcW w:w="1160" w:type="dxa"/>
            <w:gridSpan w:val="2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4DCD4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1899FE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gridSpan w:val="2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86B1C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gridSpan w:val="2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1CFBD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</w:tr>
      <w:tr w:rsidR="00652A5E" w14:paraId="499820ED" w14:textId="77777777" w:rsidTr="00D778B2">
        <w:trPr>
          <w:trHeight w:val="295"/>
        </w:trPr>
        <w:tc>
          <w:tcPr>
            <w:tcW w:w="9885" w:type="dxa"/>
            <w:gridSpan w:val="8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5B906" w14:textId="35E50AE4" w:rsidR="00652A5E" w:rsidRPr="0004059D" w:rsidRDefault="009211AE" w:rsidP="000255A6">
            <w:pPr>
              <w:pStyle w:val="TableStyle2"/>
              <w:rPr>
                <w:rFonts w:ascii="Arial" w:hAnsi="Arial" w:cs="Arial"/>
              </w:rPr>
            </w:pPr>
            <w:r w:rsidRPr="009211AE">
              <w:rPr>
                <w:rFonts w:ascii="Arial" w:hAnsi="Arial" w:cs="Arial"/>
                <w:b/>
                <w:color w:val="auto"/>
              </w:rPr>
              <w:t>O ble mae bwyd yn dod</w:t>
            </w:r>
          </w:p>
        </w:tc>
      </w:tr>
      <w:tr w:rsidR="00652A5E" w14:paraId="203D2328" w14:textId="77777777" w:rsidTr="00D95BC3">
        <w:trPr>
          <w:trHeight w:val="323"/>
        </w:trPr>
        <w:tc>
          <w:tcPr>
            <w:tcW w:w="5245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406C7" w14:textId="250D6E15" w:rsidR="00652A5E" w:rsidRPr="0004059D" w:rsidRDefault="006E761B" w:rsidP="000255A6">
            <w:pPr>
              <w:pStyle w:val="TableStyle2"/>
              <w:rPr>
                <w:rFonts w:ascii="Arial" w:hAnsi="Arial" w:cs="Arial"/>
              </w:rPr>
            </w:pPr>
            <w:r w:rsidRPr="006E761B">
              <w:rPr>
                <w:rFonts w:ascii="Arial" w:hAnsi="Arial" w:cs="Arial"/>
              </w:rPr>
              <w:t>Rwy'n dysgu am ble a sut mae amrywiaeth o fwyd yn cael ei dyfu, ei fagu a'i ddal, gan gynnwys cynaliadwyedd ac effaith gwahanol ddewisiadau ar yr amgylchedd.</w:t>
            </w:r>
          </w:p>
        </w:tc>
        <w:tc>
          <w:tcPr>
            <w:tcW w:w="1160" w:type="dxa"/>
            <w:gridSpan w:val="2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4E29A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A5ED69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gridSpan w:val="2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1A937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gridSpan w:val="2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5752E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</w:tr>
      <w:tr w:rsidR="00652A5E" w14:paraId="3DF9527A" w14:textId="77777777" w:rsidTr="00D95BC3">
        <w:trPr>
          <w:trHeight w:val="619"/>
        </w:trPr>
        <w:tc>
          <w:tcPr>
            <w:tcW w:w="5245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A66E8" w14:textId="6DEE6805" w:rsidR="00652A5E" w:rsidRPr="0004059D" w:rsidDel="000E6571" w:rsidRDefault="00601C5B" w:rsidP="000255A6">
            <w:pPr>
              <w:pStyle w:val="TableStyle2"/>
              <w:rPr>
                <w:rFonts w:ascii="Arial" w:hAnsi="Arial" w:cs="Arial"/>
              </w:rPr>
            </w:pPr>
            <w:r w:rsidRPr="00601C5B">
              <w:rPr>
                <w:rFonts w:ascii="Arial" w:hAnsi="Arial" w:cs="Arial"/>
              </w:rPr>
              <w:t>Rwy'n cynllunio ac yn addysgu gwersi bwyd sy'n helpu plant i archwilio cynhwysion, prydau a dulliau coginio o wahanol ddiwylliannau a gwledydd.</w:t>
            </w:r>
          </w:p>
        </w:tc>
        <w:tc>
          <w:tcPr>
            <w:tcW w:w="1160" w:type="dxa"/>
            <w:gridSpan w:val="2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AC705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1E481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gridSpan w:val="2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812F6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  <w:tc>
          <w:tcPr>
            <w:tcW w:w="1160" w:type="dxa"/>
            <w:gridSpan w:val="2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C4901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</w:tr>
      <w:tr w:rsidR="00652A5E" w14:paraId="7BAB8D1B" w14:textId="77777777" w:rsidTr="00D778B2">
        <w:trPr>
          <w:trHeight w:val="295"/>
        </w:trPr>
        <w:tc>
          <w:tcPr>
            <w:tcW w:w="9885" w:type="dxa"/>
            <w:gridSpan w:val="8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DE51F" w14:textId="16200596" w:rsidR="00652A5E" w:rsidRPr="0004059D" w:rsidRDefault="00A46BEF" w:rsidP="000255A6">
            <w:pPr>
              <w:pStyle w:val="TableStyle2"/>
              <w:rPr>
                <w:rFonts w:ascii="Arial" w:hAnsi="Arial" w:cs="Arial"/>
              </w:rPr>
            </w:pPr>
            <w:r w:rsidRPr="00A46BEF">
              <w:rPr>
                <w:rFonts w:ascii="Arial" w:hAnsi="Arial" w:cs="Arial"/>
                <w:b/>
              </w:rPr>
              <w:t>Bwyta’n iach</w:t>
            </w:r>
          </w:p>
        </w:tc>
      </w:tr>
      <w:tr w:rsidR="00652A5E" w14:paraId="6587641E" w14:textId="77777777" w:rsidTr="0004059D">
        <w:trPr>
          <w:trHeight w:val="323"/>
        </w:trPr>
        <w:tc>
          <w:tcPr>
            <w:tcW w:w="5245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14382" w14:textId="3FD9BBFA" w:rsidR="00652A5E" w:rsidRPr="0004059D" w:rsidRDefault="00E55B43" w:rsidP="000255A6">
            <w:pPr>
              <w:pStyle w:val="TableStyle2"/>
              <w:rPr>
                <w:rFonts w:ascii="Arial" w:hAnsi="Arial" w:cs="Arial"/>
              </w:rPr>
            </w:pPr>
            <w:r w:rsidRPr="00E55B43">
              <w:rPr>
                <w:rFonts w:ascii="Arial" w:hAnsi="Arial" w:cs="Arial"/>
              </w:rPr>
              <w:t>Rwy'n dangos ac yn cymhwyso gwybodaeth am y Canllaw Bwyta'n Dda, a chyngor deietegol cyfredol, mewn addysgu a dysgu.</w:t>
            </w:r>
          </w:p>
        </w:tc>
        <w:tc>
          <w:tcPr>
            <w:tcW w:w="1134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7D86C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3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68D5D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9F272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6A1BC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</w:tr>
      <w:tr w:rsidR="00652A5E" w14:paraId="7CDDC2FE" w14:textId="77777777" w:rsidTr="00D95BC3">
        <w:trPr>
          <w:trHeight w:val="236"/>
        </w:trPr>
        <w:tc>
          <w:tcPr>
            <w:tcW w:w="5245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8B3EF" w14:textId="66B6E2EC" w:rsidR="00652A5E" w:rsidRPr="0004059D" w:rsidRDefault="005B0832" w:rsidP="000255A6">
            <w:pPr>
              <w:pStyle w:val="TableStyle2"/>
              <w:rPr>
                <w:rFonts w:ascii="Arial" w:hAnsi="Arial" w:cs="Arial"/>
              </w:rPr>
            </w:pPr>
            <w:r w:rsidRPr="005B0832">
              <w:rPr>
                <w:rFonts w:ascii="Arial" w:hAnsi="Arial" w:cs="Arial"/>
              </w:rPr>
              <w:t>Rwy'n datblygu gwersi sy'n dangos cynnydd mewn bwyta'n iach.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B93EB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3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66BC5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156C3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A236C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</w:tr>
      <w:tr w:rsidR="00652A5E" w14:paraId="54675AA4" w14:textId="77777777" w:rsidTr="005F0604">
        <w:trPr>
          <w:trHeight w:val="323"/>
        </w:trPr>
        <w:tc>
          <w:tcPr>
            <w:tcW w:w="5245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CEBC0" w14:textId="08DB97E1" w:rsidR="00652A5E" w:rsidRPr="0004059D" w:rsidRDefault="00D72485" w:rsidP="000255A6">
            <w:pPr>
              <w:pStyle w:val="TableStyle2"/>
              <w:rPr>
                <w:rFonts w:ascii="Arial" w:hAnsi="Arial" w:cs="Arial"/>
              </w:rPr>
            </w:pPr>
            <w:r w:rsidRPr="00D72485">
              <w:rPr>
                <w:rFonts w:ascii="Arial" w:hAnsi="Arial" w:cs="Arial"/>
              </w:rPr>
              <w:t>Rwy'n dewis cynhwysion a ryseitiau ar gyfer gwersi bwyd ymarferol sy'n adlewyrchu'r Canllaw Bwyta'n Dda.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CFC7F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3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F3C26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3577F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066DF" w14:textId="77777777" w:rsidR="00652A5E" w:rsidRPr="00DA7F5F" w:rsidRDefault="00652A5E" w:rsidP="000255A6">
            <w:pPr>
              <w:rPr>
                <w:rFonts w:ascii="Arial" w:hAnsi="Arial" w:cs="Arial"/>
              </w:rPr>
            </w:pPr>
          </w:p>
        </w:tc>
      </w:tr>
      <w:tr w:rsidR="00DA7F5F" w:rsidRPr="00DA7F5F" w14:paraId="3C750A68" w14:textId="77777777" w:rsidTr="0004059D">
        <w:trPr>
          <w:trHeight w:val="323"/>
        </w:trPr>
        <w:tc>
          <w:tcPr>
            <w:tcW w:w="52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1C14B" w14:textId="46F0DE1E" w:rsidR="00DA7F5F" w:rsidRPr="0004059D" w:rsidRDefault="005214C1" w:rsidP="00357E59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005214C1">
              <w:rPr>
                <w:rFonts w:ascii="Arial" w:hAnsi="Arial" w:cs="Arial"/>
                <w:b/>
                <w:bCs/>
              </w:rPr>
              <w:t>Gwneud dewisiadau gwybodus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11358" w14:textId="77777777" w:rsidR="00DA7F5F" w:rsidRPr="00DA7F5F" w:rsidRDefault="00DA7F5F" w:rsidP="00DA7F5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FDA2D" w14:textId="77777777" w:rsidR="00DA7F5F" w:rsidRPr="00DA7F5F" w:rsidRDefault="00DA7F5F" w:rsidP="00DA7F5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1EDEE" w14:textId="77777777" w:rsidR="00DA7F5F" w:rsidRPr="00DA7F5F" w:rsidRDefault="00DA7F5F" w:rsidP="00DA7F5F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1876C" w14:textId="77777777" w:rsidR="00DA7F5F" w:rsidRPr="00DA7F5F" w:rsidRDefault="00DA7F5F" w:rsidP="00DA7F5F">
            <w:pPr>
              <w:rPr>
                <w:rFonts w:ascii="Arial" w:hAnsi="Arial" w:cs="Arial"/>
              </w:rPr>
            </w:pPr>
          </w:p>
        </w:tc>
      </w:tr>
      <w:tr w:rsidR="00060693" w:rsidRPr="00DA7F5F" w14:paraId="7F430699" w14:textId="77777777" w:rsidTr="005F0604">
        <w:trPr>
          <w:trHeight w:val="323"/>
        </w:trPr>
        <w:tc>
          <w:tcPr>
            <w:tcW w:w="5245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69E3F" w14:textId="373C9F99" w:rsidR="00060693" w:rsidRPr="0004059D" w:rsidRDefault="00CD5F8A" w:rsidP="00357E59">
            <w:pPr>
              <w:pStyle w:val="TableStyle2"/>
              <w:rPr>
                <w:rFonts w:ascii="Arial" w:hAnsi="Arial" w:cs="Arial"/>
              </w:rPr>
            </w:pPr>
            <w:r w:rsidRPr="00CD5F8A">
              <w:rPr>
                <w:rFonts w:ascii="Arial" w:hAnsi="Arial" w:cs="Arial"/>
              </w:rPr>
              <w:t>Rwy'n dangos sut i wneud dewisiadau gwybodus, fel defnyddio labeli bwyd a gwybodaeth maeth.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1A9D6" w14:textId="77777777" w:rsidR="00060693" w:rsidRPr="00DA7F5F" w:rsidRDefault="00060693" w:rsidP="00DA7F5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3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D2D23" w14:textId="77777777" w:rsidR="00060693" w:rsidRPr="00DA7F5F" w:rsidRDefault="00060693" w:rsidP="00DA7F5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992F9" w14:textId="77777777" w:rsidR="00060693" w:rsidRPr="00DA7F5F" w:rsidRDefault="00060693" w:rsidP="00DA7F5F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82C93" w14:textId="77777777" w:rsidR="00060693" w:rsidRPr="00DA7F5F" w:rsidRDefault="00060693" w:rsidP="00DA7F5F">
            <w:pPr>
              <w:rPr>
                <w:rFonts w:ascii="Arial" w:hAnsi="Arial" w:cs="Arial"/>
              </w:rPr>
            </w:pPr>
          </w:p>
        </w:tc>
      </w:tr>
      <w:tr w:rsidR="00060693" w:rsidRPr="00DA7F5F" w14:paraId="4541A468" w14:textId="77777777" w:rsidTr="00D95BC3">
        <w:trPr>
          <w:trHeight w:val="323"/>
        </w:trPr>
        <w:tc>
          <w:tcPr>
            <w:tcW w:w="5245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872D5" w14:textId="6B68F5F2" w:rsidR="00060693" w:rsidRPr="0004059D" w:rsidRDefault="003D1E22" w:rsidP="00357E59">
            <w:pPr>
              <w:pStyle w:val="TableStyle2"/>
              <w:rPr>
                <w:rFonts w:ascii="Arial" w:hAnsi="Arial" w:cs="Arial"/>
              </w:rPr>
            </w:pPr>
            <w:r w:rsidRPr="003D1E22">
              <w:rPr>
                <w:rFonts w:ascii="Arial" w:hAnsi="Arial" w:cs="Arial"/>
              </w:rPr>
              <w:t>Rwy'n dysgu am y gwahanol ffactorau sy'n ymwneud â dewis bwyd a diod, fel dewis, cred, tymor, cost, diwylliant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A561C" w14:textId="77777777" w:rsidR="00060693" w:rsidRPr="00DA7F5F" w:rsidRDefault="00060693" w:rsidP="00DA7F5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3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6260C" w14:textId="77777777" w:rsidR="00060693" w:rsidRPr="00DA7F5F" w:rsidRDefault="00060693" w:rsidP="00DA7F5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E64D6" w14:textId="77777777" w:rsidR="00060693" w:rsidRPr="00DA7F5F" w:rsidRDefault="00060693" w:rsidP="00DA7F5F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F54B6" w14:textId="77777777" w:rsidR="00060693" w:rsidRPr="00DA7F5F" w:rsidRDefault="00060693" w:rsidP="00DA7F5F">
            <w:pPr>
              <w:rPr>
                <w:rFonts w:ascii="Arial" w:hAnsi="Arial" w:cs="Arial"/>
              </w:rPr>
            </w:pPr>
          </w:p>
        </w:tc>
      </w:tr>
      <w:tr w:rsidR="007F10F5" w:rsidRPr="00DA7F5F" w14:paraId="1AA69BC1" w14:textId="77777777" w:rsidTr="0004059D">
        <w:trPr>
          <w:trHeight w:val="323"/>
        </w:trPr>
        <w:tc>
          <w:tcPr>
            <w:tcW w:w="524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225D7" w14:textId="72E9198D" w:rsidR="007F10F5" w:rsidRPr="0004059D" w:rsidRDefault="00F47029" w:rsidP="00357E59">
            <w:pPr>
              <w:pStyle w:val="TableStyle2"/>
              <w:rPr>
                <w:rFonts w:ascii="Arial" w:hAnsi="Arial" w:cs="Arial"/>
                <w:b/>
                <w:bCs/>
              </w:rPr>
            </w:pPr>
            <w:r w:rsidRPr="00F47029">
              <w:rPr>
                <w:rFonts w:ascii="Arial" w:hAnsi="Arial" w:cs="Arial"/>
                <w:b/>
                <w:bCs/>
              </w:rPr>
              <w:t>Dull ysgol gyfan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276A9" w14:textId="77777777" w:rsidR="007F10F5" w:rsidRPr="00DA7F5F" w:rsidRDefault="007F10F5" w:rsidP="00DA7F5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EE4CB" w14:textId="77777777" w:rsidR="007F10F5" w:rsidRPr="00DA7F5F" w:rsidRDefault="007F10F5" w:rsidP="00DA7F5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C30CF" w14:textId="77777777" w:rsidR="007F10F5" w:rsidRPr="00DA7F5F" w:rsidRDefault="007F10F5" w:rsidP="00DA7F5F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97913" w14:textId="77777777" w:rsidR="007F10F5" w:rsidRPr="00DA7F5F" w:rsidRDefault="007F10F5" w:rsidP="00DA7F5F">
            <w:pPr>
              <w:rPr>
                <w:rFonts w:ascii="Arial" w:hAnsi="Arial" w:cs="Arial"/>
              </w:rPr>
            </w:pPr>
          </w:p>
        </w:tc>
      </w:tr>
      <w:tr w:rsidR="00B40BD6" w:rsidRPr="00DA7F5F" w14:paraId="6F5F2C8A" w14:textId="77777777" w:rsidTr="005F0604">
        <w:trPr>
          <w:trHeight w:val="18"/>
        </w:trPr>
        <w:tc>
          <w:tcPr>
            <w:tcW w:w="5245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91231" w14:textId="5A27DD61" w:rsidR="00B40BD6" w:rsidRPr="0004059D" w:rsidRDefault="00A21B88" w:rsidP="00357E59">
            <w:pPr>
              <w:pStyle w:val="TableStyle2"/>
              <w:rPr>
                <w:rFonts w:ascii="Arial" w:hAnsi="Arial" w:cs="Arial"/>
              </w:rPr>
            </w:pPr>
            <w:r w:rsidRPr="00A21B88">
              <w:rPr>
                <w:rFonts w:ascii="Arial" w:hAnsi="Arial" w:cs="Arial"/>
              </w:rPr>
              <w:t>Rwy'n cyfrannu at ddull ysgol gyfan o ymdrin ag addysg bwyd, e.e. cefnogi'r polisi bwyd ysgol gyfan, helpu i sicrhau cysondeb negeseuon bwyta'n iach ar draws pynciau a grwpiau oedran, gweithio gyda chydweithwyr i wella cyfleoedd dysgu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B93D9" w14:textId="77777777" w:rsidR="00B40BD6" w:rsidRPr="00DA7F5F" w:rsidRDefault="00B40BD6" w:rsidP="00DA7F5F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3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3F8EC" w14:textId="77777777" w:rsidR="00B40BD6" w:rsidRPr="00DA7F5F" w:rsidRDefault="00B40BD6" w:rsidP="00DA7F5F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150C6" w14:textId="77777777" w:rsidR="00B40BD6" w:rsidRPr="00DA7F5F" w:rsidRDefault="00B40BD6" w:rsidP="00DA7F5F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48A00" w14:textId="77777777" w:rsidR="00B40BD6" w:rsidRPr="00DA7F5F" w:rsidRDefault="00B40BD6" w:rsidP="00DA7F5F">
            <w:pPr>
              <w:rPr>
                <w:rFonts w:ascii="Arial" w:hAnsi="Arial" w:cs="Arial"/>
              </w:rPr>
            </w:pPr>
          </w:p>
        </w:tc>
      </w:tr>
    </w:tbl>
    <w:p w14:paraId="3CA1CD3B" w14:textId="711D1F41" w:rsidR="00B348C2" w:rsidRPr="00DA7F5F" w:rsidRDefault="00B348C2" w:rsidP="00652A5E">
      <w:pPr>
        <w:rPr>
          <w:rFonts w:ascii="Arial" w:hAnsi="Arial" w:cs="Arial"/>
        </w:rPr>
      </w:pPr>
    </w:p>
    <w:sectPr w:rsidR="00B348C2" w:rsidRPr="00DA7F5F" w:rsidSect="00EE62D3">
      <w:headerReference w:type="default" r:id="rId10"/>
      <w:footerReference w:type="default" r:id="rId11"/>
      <w:pgSz w:w="11906" w:h="16838"/>
      <w:pgMar w:top="1418" w:right="1440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65BF6" w14:textId="77777777" w:rsidR="00EE62D3" w:rsidRDefault="00EE62D3" w:rsidP="00D36A2C">
      <w:r>
        <w:separator/>
      </w:r>
    </w:p>
  </w:endnote>
  <w:endnote w:type="continuationSeparator" w:id="0">
    <w:p w14:paraId="110EFFC9" w14:textId="77777777" w:rsidR="00EE62D3" w:rsidRDefault="00EE62D3" w:rsidP="00D36A2C">
      <w:r>
        <w:continuationSeparator/>
      </w:r>
    </w:p>
  </w:endnote>
  <w:endnote w:type="continuationNotice" w:id="1">
    <w:p w14:paraId="0DDA8FB1" w14:textId="77777777" w:rsidR="00EE62D3" w:rsidRDefault="00EE6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910FF" w14:textId="24A43391" w:rsidR="00D36A2C" w:rsidRDefault="00E53183">
    <w:pPr>
      <w:pStyle w:val="Footer"/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4B1BA32" wp14:editId="6094A04E">
              <wp:simplePos x="0" y="0"/>
              <wp:positionH relativeFrom="margin">
                <wp:align>right</wp:align>
              </wp:positionH>
              <wp:positionV relativeFrom="paragraph">
                <wp:posOffset>196063</wp:posOffset>
              </wp:positionV>
              <wp:extent cx="1898015" cy="262890"/>
              <wp:effectExtent l="0" t="0" r="6985" b="38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A9D273" w14:textId="77777777" w:rsidR="00E53183" w:rsidRPr="00603780" w:rsidRDefault="00E53183" w:rsidP="00E53183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1BA3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98.25pt;margin-top:15.45pt;width:149.45pt;height:20.7pt;z-index:-25165823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" filled="f" stroked="f">
              <v:textbox inset="0,0,0,0">
                <w:txbxContent>
                  <w:p w14:paraId="64A9D273" w14:textId="77777777" w:rsidR="00E53183" w:rsidRPr="00603780" w:rsidRDefault="00E53183" w:rsidP="00E53183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83C17"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75E89CA" wp14:editId="717D7EA3">
              <wp:simplePos x="0" y="0"/>
              <wp:positionH relativeFrom="column">
                <wp:posOffset>-174599</wp:posOffset>
              </wp:positionH>
              <wp:positionV relativeFrom="paragraph">
                <wp:posOffset>217551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57AB2D" w14:textId="77777777" w:rsidR="00883C17" w:rsidRPr="00603780" w:rsidRDefault="00883C17" w:rsidP="00883C17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5E89CA" id="Text Box 7" o:spid="_x0000_s1027" type="#_x0000_t202" style="position:absolute;margin-left:-13.75pt;margin-top:17.15pt;width:149.45pt;height:20.7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rlV69+AAAAAJAQAADwAAAAAAAAAAAAAAAAC0BAAAZHJzL2Rvd25y&#10;ZXYueG1sUEsFBgAAAAAEAAQA8wAAAMEFAAAAAA==&#10;" filled="f" stroked="f">
              <v:textbox inset="0,0,0,0">
                <w:txbxContent>
                  <w:p w14:paraId="7657AB2D" w14:textId="77777777" w:rsidR="00883C17" w:rsidRPr="00603780" w:rsidRDefault="00883C17" w:rsidP="00883C17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5BA9C" w14:textId="77777777" w:rsidR="00EE62D3" w:rsidRDefault="00EE62D3" w:rsidP="00D36A2C">
      <w:r>
        <w:separator/>
      </w:r>
    </w:p>
  </w:footnote>
  <w:footnote w:type="continuationSeparator" w:id="0">
    <w:p w14:paraId="7AD37353" w14:textId="77777777" w:rsidR="00EE62D3" w:rsidRDefault="00EE62D3" w:rsidP="00D36A2C">
      <w:r>
        <w:continuationSeparator/>
      </w:r>
    </w:p>
  </w:footnote>
  <w:footnote w:type="continuationNotice" w:id="1">
    <w:p w14:paraId="11A83E09" w14:textId="77777777" w:rsidR="00EE62D3" w:rsidRDefault="00EE62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3AB97" w14:textId="56D78207" w:rsidR="00D36A2C" w:rsidRDefault="00F93A4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DEA88AC" wp14:editId="6B39E9BB">
          <wp:simplePos x="0" y="0"/>
          <wp:positionH relativeFrom="page">
            <wp:align>left</wp:align>
          </wp:positionH>
          <wp:positionV relativeFrom="paragraph">
            <wp:posOffset>-446862</wp:posOffset>
          </wp:positionV>
          <wp:extent cx="7558768" cy="10691999"/>
          <wp:effectExtent l="0" t="0" r="4445" b="0"/>
          <wp:wrapNone/>
          <wp:docPr id="14" name="Picture 14" descr="Shape,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Shape, rect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B0"/>
    <w:rsid w:val="00023DC3"/>
    <w:rsid w:val="0003166C"/>
    <w:rsid w:val="0004059D"/>
    <w:rsid w:val="00060693"/>
    <w:rsid w:val="000936B1"/>
    <w:rsid w:val="0009454F"/>
    <w:rsid w:val="000D4A37"/>
    <w:rsid w:val="000F214F"/>
    <w:rsid w:val="00126DF8"/>
    <w:rsid w:val="001573FD"/>
    <w:rsid w:val="00182BCC"/>
    <w:rsid w:val="001A6786"/>
    <w:rsid w:val="0020528B"/>
    <w:rsid w:val="0024405F"/>
    <w:rsid w:val="00250FFE"/>
    <w:rsid w:val="00297BA5"/>
    <w:rsid w:val="002B0477"/>
    <w:rsid w:val="00357E59"/>
    <w:rsid w:val="003C285F"/>
    <w:rsid w:val="003D1E22"/>
    <w:rsid w:val="003D4B59"/>
    <w:rsid w:val="00421696"/>
    <w:rsid w:val="00492B61"/>
    <w:rsid w:val="004A041B"/>
    <w:rsid w:val="004B3C44"/>
    <w:rsid w:val="00500357"/>
    <w:rsid w:val="005214C1"/>
    <w:rsid w:val="0055392D"/>
    <w:rsid w:val="00566177"/>
    <w:rsid w:val="005B0832"/>
    <w:rsid w:val="005B3FBA"/>
    <w:rsid w:val="005C49C3"/>
    <w:rsid w:val="005F0604"/>
    <w:rsid w:val="00601C5B"/>
    <w:rsid w:val="00624FD6"/>
    <w:rsid w:val="00634104"/>
    <w:rsid w:val="00652A5E"/>
    <w:rsid w:val="006D0333"/>
    <w:rsid w:val="006E761B"/>
    <w:rsid w:val="00715AFC"/>
    <w:rsid w:val="00727B0A"/>
    <w:rsid w:val="0075788C"/>
    <w:rsid w:val="007F10F5"/>
    <w:rsid w:val="00883C17"/>
    <w:rsid w:val="008A3DE8"/>
    <w:rsid w:val="008A4E3C"/>
    <w:rsid w:val="008E7B33"/>
    <w:rsid w:val="00912B9A"/>
    <w:rsid w:val="009211AE"/>
    <w:rsid w:val="0098763B"/>
    <w:rsid w:val="00993A12"/>
    <w:rsid w:val="00A21B88"/>
    <w:rsid w:val="00A46BEF"/>
    <w:rsid w:val="00A57C67"/>
    <w:rsid w:val="00AF6034"/>
    <w:rsid w:val="00B348C2"/>
    <w:rsid w:val="00B40BD6"/>
    <w:rsid w:val="00B8463A"/>
    <w:rsid w:val="00BA09F5"/>
    <w:rsid w:val="00BA153A"/>
    <w:rsid w:val="00BE359A"/>
    <w:rsid w:val="00C4265C"/>
    <w:rsid w:val="00C84968"/>
    <w:rsid w:val="00CD5F8A"/>
    <w:rsid w:val="00CF2434"/>
    <w:rsid w:val="00D36A2C"/>
    <w:rsid w:val="00D72485"/>
    <w:rsid w:val="00D778B2"/>
    <w:rsid w:val="00D92E1F"/>
    <w:rsid w:val="00D95BC3"/>
    <w:rsid w:val="00DA7F5F"/>
    <w:rsid w:val="00DB3B3B"/>
    <w:rsid w:val="00DC7E4E"/>
    <w:rsid w:val="00E53183"/>
    <w:rsid w:val="00E55B43"/>
    <w:rsid w:val="00EE62D3"/>
    <w:rsid w:val="00EF51B0"/>
    <w:rsid w:val="00F30E70"/>
    <w:rsid w:val="00F3761D"/>
    <w:rsid w:val="00F47029"/>
    <w:rsid w:val="00F551FD"/>
    <w:rsid w:val="00F93A4F"/>
    <w:rsid w:val="00FA41BC"/>
    <w:rsid w:val="00FA5FBE"/>
    <w:rsid w:val="00FB6ED9"/>
    <w:rsid w:val="00FC3B68"/>
    <w:rsid w:val="00FD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4FD43"/>
  <w15:chartTrackingRefBased/>
  <w15:docId w15:val="{F9FF8A4F-230E-426E-8315-DA280021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53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BA153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sid w:val="00BA153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CommentText">
    <w:name w:val="annotation text"/>
    <w:basedOn w:val="Normal"/>
    <w:link w:val="CommentTextChar"/>
    <w:uiPriority w:val="99"/>
    <w:unhideWhenUsed/>
    <w:rsid w:val="00BA15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153A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A153A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6A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A2C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6A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A2C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FFLFooter">
    <w:name w:val="FFL Footer"/>
    <w:basedOn w:val="Normal"/>
    <w:qFormat/>
    <w:rsid w:val="00D36A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Theme="minorEastAsia" w:hAnsi="Arial" w:cs="Arial"/>
      <w:color w:val="000000" w:themeColor="text1"/>
      <w:sz w:val="20"/>
      <w:szCs w:val="20"/>
      <w:bdr w:val="none" w:sz="0" w:space="0" w:color="auto"/>
      <w:lang w:val="en-GB"/>
    </w:rPr>
  </w:style>
  <w:style w:type="paragraph" w:customStyle="1" w:styleId="FFLMainHeader">
    <w:name w:val="FFL Main Header"/>
    <w:basedOn w:val="Normal"/>
    <w:qFormat/>
    <w:rsid w:val="00D36A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outlineLvl w:val="0"/>
    </w:pPr>
    <w:rPr>
      <w:rFonts w:ascii="Arial" w:eastAsiaTheme="minorEastAsia" w:hAnsi="Arial" w:cs="Arial"/>
      <w:color w:val="C33D86"/>
      <w:sz w:val="44"/>
      <w:szCs w:val="44"/>
      <w:u w:val="single"/>
      <w:bdr w:val="none" w:sz="0" w:space="0" w:color="auto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4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477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character" w:styleId="Mention">
    <w:name w:val="Mention"/>
    <w:basedOn w:val="DefaultParagraphFont"/>
    <w:uiPriority w:val="99"/>
    <w:unhideWhenUsed/>
    <w:rsid w:val="002B047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C2C271-311F-47D5-8D00-681EECB078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8A6F67-C4BB-4F46-A480-6443ADF4D413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c53071f4-7f44-43fd-895c-8e7b6a3746b0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ad97cfe-a968-427f-b02b-893e6ba0355a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88FBDE3-B468-4BEF-AA9A-8A76944D6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Theobald</dc:creator>
  <cp:keywords/>
  <dc:description/>
  <cp:lastModifiedBy>Ewen Trafford</cp:lastModifiedBy>
  <cp:revision>39</cp:revision>
  <dcterms:created xsi:type="dcterms:W3CDTF">2024-05-01T09:02:00Z</dcterms:created>
  <dcterms:modified xsi:type="dcterms:W3CDTF">2024-05-01T14:10:00Z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