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6A238A9F" w:rsidR="00603780" w:rsidRPr="00BB7B7F" w:rsidRDefault="0012255C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Picadillo</w:t>
      </w:r>
    </w:p>
    <w:p w14:paraId="7381F649" w14:textId="4115B9CA" w:rsidR="00603780" w:rsidRDefault="008A4A87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97B15" wp14:editId="09DA8D72">
                <wp:simplePos x="0" y="0"/>
                <wp:positionH relativeFrom="column">
                  <wp:posOffset>4366260</wp:posOffset>
                </wp:positionH>
                <wp:positionV relativeFrom="paragraph">
                  <wp:posOffset>67310</wp:posOffset>
                </wp:positionV>
                <wp:extent cx="17907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36F90C04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316D8D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97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3.8pt;margin-top:5.3pt;width:141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" fillcolor="white [3201]" stroked="f" strokeweight=".5pt">
                <v:textbox>
                  <w:txbxContent>
                    <w:p w14:paraId="4B98A0FE" w14:textId="36F90C04" w:rsidR="008A4A87" w:rsidRPr="008A4A87" w:rsidRDefault="008A4A87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316D8D">
                        <w:rPr>
                          <w:rFonts w:ascii="Arial" w:hAnsi="Arial" w:cs="Arial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>
        <w:t>I</w:t>
      </w:r>
      <w:r w:rsidR="0923C40C" w:rsidRPr="001B600A">
        <w:t>ngredients</w:t>
      </w:r>
    </w:p>
    <w:p w14:paraId="65FF7EF4" w14:textId="45BF810B" w:rsidR="003A2DDB" w:rsidRPr="00EB3006" w:rsidRDefault="007154EF" w:rsidP="0012255C">
      <w:pPr>
        <w:pStyle w:val="wprm-recipe-ingredient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A5F812" wp14:editId="14A3860F">
            <wp:simplePos x="0" y="0"/>
            <wp:positionH relativeFrom="margin">
              <wp:posOffset>4245610</wp:posOffset>
            </wp:positionH>
            <wp:positionV relativeFrom="paragraph">
              <wp:posOffset>46990</wp:posOffset>
            </wp:positionV>
            <wp:extent cx="1839595" cy="2305050"/>
            <wp:effectExtent l="0" t="0" r="8255" b="0"/>
            <wp:wrapTight wrapText="bothSides">
              <wp:wrapPolygon edited="0">
                <wp:start x="0" y="0"/>
                <wp:lineTo x="0" y="21421"/>
                <wp:lineTo x="21473" y="21421"/>
                <wp:lineTo x="21473" y="0"/>
                <wp:lineTo x="0" y="0"/>
              </wp:wrapPolygon>
            </wp:wrapTight>
            <wp:docPr id="2" name="Picture 2" descr="A plate of f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late of foo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DDB" w:rsidRPr="00EB3006">
        <w:rPr>
          <w:rStyle w:val="wprm-recipe-ingredient-amount"/>
          <w:rFonts w:ascii="Arial" w:hAnsi="Arial" w:cs="Arial"/>
          <w:bdr w:val="none" w:sz="0" w:space="0" w:color="auto" w:frame="1"/>
        </w:rPr>
        <w:t>1 small onion</w:t>
      </w:r>
    </w:p>
    <w:p w14:paraId="257068CB" w14:textId="054F1404" w:rsidR="0012255C" w:rsidRPr="00EB3006" w:rsidRDefault="003A2DDB" w:rsidP="75D073B3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>½ red onion</w:t>
      </w:r>
    </w:p>
    <w:p w14:paraId="7682F685" w14:textId="6402EC62" w:rsidR="001E311E" w:rsidRDefault="001E311E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>1 garlic clove</w:t>
      </w:r>
    </w:p>
    <w:p w14:paraId="504835F9" w14:textId="55961A92" w:rsidR="00D07534" w:rsidRDefault="008C30EC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>
        <w:rPr>
          <w:rStyle w:val="wprm-recipe-ingredient-amount"/>
          <w:rFonts w:ascii="Arial" w:hAnsi="Arial" w:cs="Arial"/>
          <w:bdr w:val="none" w:sz="0" w:space="0" w:color="auto" w:frame="1"/>
        </w:rPr>
        <w:t>3</w:t>
      </w:r>
      <w:r w:rsidR="00D07534" w:rsidRPr="00EB3006">
        <w:rPr>
          <w:rStyle w:val="wprm-recipe-ingredient-amount"/>
          <w:rFonts w:ascii="Arial" w:hAnsi="Arial" w:cs="Arial"/>
          <w:bdr w:val="none" w:sz="0" w:space="0" w:color="auto" w:frame="1"/>
        </w:rPr>
        <w:t>0g green pitted olives</w:t>
      </w:r>
      <w:r w:rsidR="00FC67D4">
        <w:rPr>
          <w:rStyle w:val="wprm-recipe-ingredient-amount"/>
          <w:rFonts w:ascii="Arial" w:hAnsi="Arial" w:cs="Arial"/>
          <w:bdr w:val="none" w:sz="0" w:space="0" w:color="auto" w:frame="1"/>
        </w:rPr>
        <w:t xml:space="preserve"> (optional)</w:t>
      </w:r>
    </w:p>
    <w:p w14:paraId="05B06188" w14:textId="6FBA3B96" w:rsidR="005000F1" w:rsidRPr="00EB3006" w:rsidRDefault="009D2BF0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>
        <w:rPr>
          <w:rStyle w:val="wprm-recipe-ingredient-amount"/>
          <w:rFonts w:ascii="Arial" w:hAnsi="Arial" w:cs="Arial"/>
          <w:bdr w:val="none" w:sz="0" w:space="0" w:color="auto" w:frame="1"/>
        </w:rPr>
        <w:t>250g lean beef mince</w:t>
      </w:r>
    </w:p>
    <w:p w14:paraId="65DAF29A" w14:textId="61CFB842" w:rsidR="00081169" w:rsidRPr="00EB3006" w:rsidRDefault="00E9082E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 xml:space="preserve">150ml </w:t>
      </w:r>
      <w:r w:rsidR="00480C71" w:rsidRPr="00EB3006">
        <w:rPr>
          <w:rStyle w:val="wprm-recipe-ingredient-amount"/>
          <w:rFonts w:ascii="Arial" w:hAnsi="Arial" w:cs="Arial"/>
          <w:bdr w:val="none" w:sz="0" w:space="0" w:color="auto" w:frame="1"/>
        </w:rPr>
        <w:t>pasatta</w:t>
      </w:r>
    </w:p>
    <w:p w14:paraId="1A15CBDE" w14:textId="01C63F62" w:rsidR="00480C71" w:rsidRDefault="00480C71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 xml:space="preserve">1 x 15ml spoon tomato </w:t>
      </w:r>
      <w:r w:rsidR="00310A60" w:rsidRPr="00EB3006">
        <w:rPr>
          <w:rStyle w:val="wprm-recipe-ingredient-amount"/>
          <w:rFonts w:ascii="Arial" w:hAnsi="Arial" w:cs="Arial"/>
          <w:bdr w:val="none" w:sz="0" w:space="0" w:color="auto" w:frame="1"/>
        </w:rPr>
        <w:t>puré</w:t>
      </w:r>
      <w:r w:rsidR="00310A60">
        <w:rPr>
          <w:rStyle w:val="wprm-recipe-ingredient-amount"/>
          <w:rFonts w:ascii="Arial" w:hAnsi="Arial" w:cs="Arial"/>
          <w:bdr w:val="none" w:sz="0" w:space="0" w:color="auto" w:frame="1"/>
        </w:rPr>
        <w:t>e</w:t>
      </w:r>
    </w:p>
    <w:p w14:paraId="3314F77E" w14:textId="58682A34" w:rsidR="007F7875" w:rsidRPr="00EB3006" w:rsidRDefault="007F7875" w:rsidP="007F7875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>½ x 5ml spoon oregano</w:t>
      </w:r>
    </w:p>
    <w:p w14:paraId="46677603" w14:textId="2E84AAB5" w:rsidR="007F7875" w:rsidRPr="00EB3006" w:rsidRDefault="002A4BEB" w:rsidP="007F7875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>
        <w:rPr>
          <w:rStyle w:val="wprm-recipe-ingredient-amount"/>
          <w:rFonts w:ascii="Arial" w:hAnsi="Arial" w:cs="Arial"/>
          <w:bdr w:val="none" w:sz="0" w:space="0" w:color="auto" w:frame="1"/>
        </w:rPr>
        <w:t xml:space="preserve">½ </w:t>
      </w:r>
      <w:r w:rsidR="007F7875" w:rsidRPr="00EB3006">
        <w:rPr>
          <w:rStyle w:val="wprm-recipe-ingredient-amount"/>
          <w:rFonts w:ascii="Arial" w:hAnsi="Arial" w:cs="Arial"/>
          <w:bdr w:val="none" w:sz="0" w:space="0" w:color="auto" w:frame="1"/>
        </w:rPr>
        <w:t>x 5ml spoon paprika</w:t>
      </w:r>
    </w:p>
    <w:p w14:paraId="7286A92C" w14:textId="5672BD77" w:rsidR="007F7875" w:rsidRPr="00EB3006" w:rsidRDefault="007F7875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>¼ x 5ml spoon cumin</w:t>
      </w:r>
    </w:p>
    <w:p w14:paraId="4E4B413F" w14:textId="701E9803" w:rsidR="00480C71" w:rsidRPr="00EB3006" w:rsidRDefault="00624FD8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>50g raisins</w:t>
      </w:r>
    </w:p>
    <w:p w14:paraId="24D1C3B3" w14:textId="2C53AB8C" w:rsidR="002D573F" w:rsidRPr="002D573F" w:rsidRDefault="002D573F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</w:rPr>
      </w:pPr>
      <w:r w:rsidRPr="00EB3006">
        <w:rPr>
          <w:rStyle w:val="wprm-recipe-ingredient-name"/>
          <w:rFonts w:ascii="Arial" w:hAnsi="Arial" w:cs="Arial"/>
          <w:bdr w:val="none" w:sz="0" w:space="0" w:color="auto" w:frame="1"/>
        </w:rPr>
        <w:t>Black pepper</w:t>
      </w:r>
    </w:p>
    <w:p w14:paraId="5510F390" w14:textId="77777777" w:rsidR="00624FD8" w:rsidRPr="00EB3006" w:rsidRDefault="00624FD8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</w:p>
    <w:p w14:paraId="303C2CB5" w14:textId="136649F2" w:rsidR="00624FD8" w:rsidRPr="00EB3006" w:rsidRDefault="00624FD8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>Optional</w:t>
      </w:r>
      <w:r w:rsidR="00F13B3F" w:rsidRPr="00EB3006">
        <w:rPr>
          <w:rStyle w:val="wprm-recipe-ingredient-amount"/>
          <w:rFonts w:ascii="Arial" w:hAnsi="Arial" w:cs="Arial"/>
          <w:bdr w:val="none" w:sz="0" w:space="0" w:color="auto" w:frame="1"/>
        </w:rPr>
        <w:t xml:space="preserve"> - garnish</w:t>
      </w:r>
    </w:p>
    <w:p w14:paraId="05C7B9EA" w14:textId="718EB57E" w:rsidR="00624FD8" w:rsidRPr="00EB3006" w:rsidRDefault="00F13B3F" w:rsidP="0012255C">
      <w:pPr>
        <w:pStyle w:val="wprm-recipe-ingredient"/>
        <w:spacing w:before="0" w:beforeAutospacing="0" w:after="0" w:afterAutospacing="0"/>
        <w:textAlignment w:val="baseline"/>
        <w:rPr>
          <w:rStyle w:val="wprm-recipe-ingredient-amount"/>
          <w:rFonts w:ascii="Arial" w:hAnsi="Arial" w:cs="Arial"/>
          <w:bdr w:val="none" w:sz="0" w:space="0" w:color="auto" w:frame="1"/>
        </w:rPr>
      </w:pPr>
      <w:r w:rsidRPr="00EB3006">
        <w:rPr>
          <w:rStyle w:val="wprm-recipe-ingredient-amount"/>
          <w:rFonts w:ascii="Arial" w:hAnsi="Arial" w:cs="Arial"/>
          <w:bdr w:val="none" w:sz="0" w:space="0" w:color="auto" w:frame="1"/>
        </w:rPr>
        <w:t xml:space="preserve">25g parsley </w:t>
      </w:r>
    </w:p>
    <w:p w14:paraId="297A923E" w14:textId="77777777" w:rsidR="00E63306" w:rsidRPr="00AD0CC1" w:rsidRDefault="00E63306" w:rsidP="00E63306">
      <w:pPr>
        <w:rPr>
          <w:rFonts w:ascii="Arial" w:hAnsi="Arial" w:cs="Arial"/>
        </w:rPr>
      </w:pPr>
    </w:p>
    <w:p w14:paraId="5E490AD8" w14:textId="77777777" w:rsidR="00E63306" w:rsidRPr="00AD0CC1" w:rsidRDefault="00E63306" w:rsidP="00E63306">
      <w:pPr>
        <w:rPr>
          <w:rFonts w:ascii="Arial" w:hAnsi="Arial" w:cs="Arial"/>
          <w:b/>
          <w:bCs/>
        </w:rPr>
      </w:pPr>
      <w:r w:rsidRPr="00AD0CC1">
        <w:rPr>
          <w:rFonts w:ascii="Arial" w:hAnsi="Arial" w:cs="Arial"/>
          <w:b/>
          <w:bCs/>
        </w:rPr>
        <w:t>Equipment</w:t>
      </w:r>
    </w:p>
    <w:p w14:paraId="3331F4C2" w14:textId="59B10743" w:rsidR="00E63306" w:rsidRPr="00AD0CC1" w:rsidRDefault="75D073B3" w:rsidP="00E63306">
      <w:pPr>
        <w:rPr>
          <w:rFonts w:ascii="Arial" w:hAnsi="Arial" w:cs="Arial"/>
        </w:rPr>
      </w:pPr>
      <w:r w:rsidRPr="75D073B3">
        <w:rPr>
          <w:rFonts w:ascii="Arial" w:hAnsi="Arial" w:cs="Arial"/>
        </w:rPr>
        <w:t xml:space="preserve">Chopping board, vegetable knife, garlic </w:t>
      </w:r>
      <w:r w:rsidR="006F09A5">
        <w:rPr>
          <w:rFonts w:ascii="Arial" w:hAnsi="Arial" w:cs="Arial"/>
        </w:rPr>
        <w:t>press</w:t>
      </w:r>
      <w:r w:rsidRPr="75D073B3">
        <w:rPr>
          <w:rFonts w:ascii="Arial" w:hAnsi="Arial" w:cs="Arial"/>
        </w:rPr>
        <w:t>, large saucepan with lid, mixing spoons, measuring spoons</w:t>
      </w:r>
      <w:r w:rsidR="00F11F78">
        <w:rPr>
          <w:rFonts w:ascii="Arial" w:hAnsi="Arial" w:cs="Arial"/>
        </w:rPr>
        <w:t>.</w:t>
      </w:r>
    </w:p>
    <w:p w14:paraId="1E878CB9" w14:textId="77777777" w:rsidR="00E63306" w:rsidRPr="009F6478" w:rsidRDefault="00E63306" w:rsidP="00E63306">
      <w:pPr>
        <w:rPr>
          <w:rFonts w:ascii="Arial" w:hAnsi="Arial" w:cs="Arial"/>
        </w:rPr>
      </w:pPr>
    </w:p>
    <w:p w14:paraId="512E4B4E" w14:textId="77777777" w:rsidR="00E63306" w:rsidRDefault="00E63306" w:rsidP="00E63306">
      <w:pPr>
        <w:rPr>
          <w:rFonts w:ascii="Arial" w:hAnsi="Arial" w:cs="Arial"/>
          <w:b/>
          <w:bCs/>
        </w:rPr>
      </w:pPr>
      <w:r w:rsidRPr="00AD0CC1">
        <w:rPr>
          <w:rFonts w:ascii="Arial" w:hAnsi="Arial" w:cs="Arial"/>
          <w:b/>
          <w:bCs/>
        </w:rPr>
        <w:t>Method</w:t>
      </w:r>
    </w:p>
    <w:p w14:paraId="68A56E87" w14:textId="2FACC5FA" w:rsidR="00F13B3F" w:rsidRPr="00DE694A" w:rsidRDefault="00F13B3F" w:rsidP="00F13B3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E694A">
        <w:rPr>
          <w:rFonts w:ascii="Arial" w:hAnsi="Arial" w:cs="Arial"/>
        </w:rPr>
        <w:t>Prepare the ingredients:</w:t>
      </w:r>
    </w:p>
    <w:p w14:paraId="6C42381B" w14:textId="7C09D9D4" w:rsidR="00F13B3F" w:rsidRPr="00DE694A" w:rsidRDefault="001924AE" w:rsidP="00F13B3F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 w:rsidRPr="00DE694A">
        <w:rPr>
          <w:rFonts w:ascii="Arial" w:hAnsi="Arial" w:cs="Arial"/>
        </w:rPr>
        <w:t>peel and finely dice the onion;</w:t>
      </w:r>
    </w:p>
    <w:p w14:paraId="14187A80" w14:textId="3E983666" w:rsidR="00F13B3F" w:rsidRPr="00DE694A" w:rsidRDefault="001924AE" w:rsidP="00F13B3F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 w:rsidRPr="00DE694A">
        <w:rPr>
          <w:rFonts w:ascii="Arial" w:hAnsi="Arial" w:cs="Arial"/>
        </w:rPr>
        <w:t xml:space="preserve">deseed and finely </w:t>
      </w:r>
      <w:r w:rsidR="00C3702D">
        <w:rPr>
          <w:rFonts w:ascii="Arial" w:hAnsi="Arial" w:cs="Arial"/>
        </w:rPr>
        <w:t>dice</w:t>
      </w:r>
      <w:r w:rsidRPr="00DE694A">
        <w:rPr>
          <w:rFonts w:ascii="Arial" w:hAnsi="Arial" w:cs="Arial"/>
        </w:rPr>
        <w:t xml:space="preserve"> the pepper;</w:t>
      </w:r>
    </w:p>
    <w:p w14:paraId="41DDC18B" w14:textId="18369230" w:rsidR="00D1783D" w:rsidRPr="00DE694A" w:rsidRDefault="001924AE" w:rsidP="00F13B3F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 w:rsidRPr="00DE694A">
        <w:rPr>
          <w:rFonts w:ascii="Arial" w:hAnsi="Arial" w:cs="Arial"/>
        </w:rPr>
        <w:t>peel and finely chop</w:t>
      </w:r>
      <w:r w:rsidR="00EF71EA">
        <w:rPr>
          <w:rFonts w:ascii="Arial" w:hAnsi="Arial" w:cs="Arial"/>
        </w:rPr>
        <w:t xml:space="preserve"> or crush</w:t>
      </w:r>
      <w:r w:rsidRPr="00DE694A">
        <w:rPr>
          <w:rFonts w:ascii="Arial" w:hAnsi="Arial" w:cs="Arial"/>
        </w:rPr>
        <w:t xml:space="preserve"> the garlic;</w:t>
      </w:r>
    </w:p>
    <w:p w14:paraId="0D9DAB0D" w14:textId="7340FA3E" w:rsidR="000253A1" w:rsidRPr="00DE694A" w:rsidRDefault="001924AE" w:rsidP="00F13B3F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 w:rsidRPr="00DE694A">
        <w:rPr>
          <w:rFonts w:ascii="Arial" w:hAnsi="Arial" w:cs="Arial"/>
        </w:rPr>
        <w:t>halve the olives</w:t>
      </w:r>
      <w:r w:rsidR="00FC67D4">
        <w:rPr>
          <w:rFonts w:ascii="Arial" w:hAnsi="Arial" w:cs="Arial"/>
        </w:rPr>
        <w:t>, if using</w:t>
      </w:r>
      <w:r w:rsidRPr="00DE694A">
        <w:rPr>
          <w:rFonts w:ascii="Arial" w:hAnsi="Arial" w:cs="Arial"/>
        </w:rPr>
        <w:t>;</w:t>
      </w:r>
    </w:p>
    <w:p w14:paraId="391A38CA" w14:textId="5CD68D12" w:rsidR="001924AE" w:rsidRPr="00DE694A" w:rsidRDefault="001924AE" w:rsidP="00F13B3F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 w:rsidRPr="00DE694A">
        <w:rPr>
          <w:rFonts w:ascii="Arial" w:hAnsi="Arial" w:cs="Arial"/>
        </w:rPr>
        <w:t xml:space="preserve">roughly chop the </w:t>
      </w:r>
      <w:r w:rsidR="00C3702D" w:rsidRPr="00DE694A">
        <w:rPr>
          <w:rFonts w:ascii="Arial" w:hAnsi="Arial" w:cs="Arial"/>
        </w:rPr>
        <w:t>parsley</w:t>
      </w:r>
      <w:r w:rsidR="00C3702D">
        <w:rPr>
          <w:rFonts w:ascii="Arial" w:hAnsi="Arial" w:cs="Arial"/>
        </w:rPr>
        <w:t>,</w:t>
      </w:r>
      <w:r w:rsidRPr="00DE694A">
        <w:rPr>
          <w:rFonts w:ascii="Arial" w:hAnsi="Arial" w:cs="Arial"/>
        </w:rPr>
        <w:t xml:space="preserve"> if using.</w:t>
      </w:r>
    </w:p>
    <w:p w14:paraId="685E20BD" w14:textId="4BE269E9" w:rsidR="00A83A2A" w:rsidRPr="00DE694A" w:rsidRDefault="00A83A2A" w:rsidP="00A83A2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E694A">
        <w:rPr>
          <w:rFonts w:ascii="Arial" w:hAnsi="Arial" w:cs="Arial"/>
        </w:rPr>
        <w:t>Add the mince</w:t>
      </w:r>
      <w:r w:rsidR="00E13D46" w:rsidRPr="00DE694A">
        <w:rPr>
          <w:rFonts w:ascii="Arial" w:hAnsi="Arial" w:cs="Arial"/>
        </w:rPr>
        <w:t>, onion, pepper and garlic</w:t>
      </w:r>
      <w:r w:rsidRPr="00DE694A">
        <w:rPr>
          <w:rFonts w:ascii="Arial" w:hAnsi="Arial" w:cs="Arial"/>
        </w:rPr>
        <w:t xml:space="preserve"> to the saucepan and</w:t>
      </w:r>
      <w:r w:rsidR="001924AE" w:rsidRPr="00DE694A">
        <w:rPr>
          <w:rFonts w:ascii="Arial" w:hAnsi="Arial" w:cs="Arial"/>
        </w:rPr>
        <w:t xml:space="preserve"> gently</w:t>
      </w:r>
      <w:r w:rsidRPr="00DE694A">
        <w:rPr>
          <w:rFonts w:ascii="Arial" w:hAnsi="Arial" w:cs="Arial"/>
        </w:rPr>
        <w:t xml:space="preserve"> </w:t>
      </w:r>
      <w:r w:rsidR="00E13D46" w:rsidRPr="00DE694A">
        <w:rPr>
          <w:rFonts w:ascii="Arial" w:hAnsi="Arial" w:cs="Arial"/>
        </w:rPr>
        <w:t xml:space="preserve">fry </w:t>
      </w:r>
      <w:r w:rsidR="00AF3E4A" w:rsidRPr="00DE694A">
        <w:rPr>
          <w:rFonts w:ascii="Arial" w:hAnsi="Arial" w:cs="Arial"/>
        </w:rPr>
        <w:t>until the mince is browned.</w:t>
      </w:r>
      <w:r w:rsidR="00F45183" w:rsidRPr="00DE694A">
        <w:rPr>
          <w:rFonts w:ascii="Arial" w:hAnsi="Arial" w:cs="Arial"/>
        </w:rPr>
        <w:t xml:space="preserve"> </w:t>
      </w:r>
    </w:p>
    <w:p w14:paraId="69740ED5" w14:textId="2A90085E" w:rsidR="00F45183" w:rsidRPr="00DE694A" w:rsidRDefault="00F45183" w:rsidP="00A83A2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E694A">
        <w:rPr>
          <w:rFonts w:ascii="Arial" w:hAnsi="Arial" w:cs="Arial"/>
        </w:rPr>
        <w:t xml:space="preserve">Add the </w:t>
      </w:r>
      <w:r w:rsidR="000253A1" w:rsidRPr="00DE694A">
        <w:rPr>
          <w:rFonts w:ascii="Arial" w:hAnsi="Arial" w:cs="Arial"/>
        </w:rPr>
        <w:t>pasatta, tomato puree, raisins, oregan</w:t>
      </w:r>
      <w:r w:rsidR="00391426" w:rsidRPr="00DE694A">
        <w:rPr>
          <w:rFonts w:ascii="Arial" w:hAnsi="Arial" w:cs="Arial"/>
        </w:rPr>
        <w:t>o, paprika</w:t>
      </w:r>
      <w:r w:rsidR="004B29C0">
        <w:rPr>
          <w:rFonts w:ascii="Arial" w:hAnsi="Arial" w:cs="Arial"/>
        </w:rPr>
        <w:t xml:space="preserve">, </w:t>
      </w:r>
      <w:r w:rsidR="00391426" w:rsidRPr="00DE694A">
        <w:rPr>
          <w:rFonts w:ascii="Arial" w:hAnsi="Arial" w:cs="Arial"/>
        </w:rPr>
        <w:t>cumin to the pan.  Stir well.</w:t>
      </w:r>
      <w:r w:rsidR="004B29C0">
        <w:rPr>
          <w:rFonts w:ascii="Arial" w:hAnsi="Arial" w:cs="Arial"/>
        </w:rPr>
        <w:t xml:space="preserve"> Add the olives if using.</w:t>
      </w:r>
    </w:p>
    <w:p w14:paraId="76C5ED59" w14:textId="47322755" w:rsidR="00391426" w:rsidRPr="006C5D4B" w:rsidRDefault="00391426" w:rsidP="001F7357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C5D4B">
        <w:rPr>
          <w:rFonts w:ascii="Arial" w:hAnsi="Arial" w:cs="Arial"/>
        </w:rPr>
        <w:t>Season with black pepper</w:t>
      </w:r>
      <w:r w:rsidR="001F7357" w:rsidRPr="006C5D4B">
        <w:rPr>
          <w:rFonts w:ascii="Arial" w:hAnsi="Arial" w:cs="Arial"/>
        </w:rPr>
        <w:t>.</w:t>
      </w:r>
    </w:p>
    <w:p w14:paraId="3185D5B7" w14:textId="445C3B47" w:rsidR="00565125" w:rsidRPr="006C5D4B" w:rsidRDefault="001F7357" w:rsidP="004E0859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C5D4B">
        <w:rPr>
          <w:rFonts w:ascii="Arial" w:hAnsi="Arial" w:cs="Arial"/>
        </w:rPr>
        <w:t xml:space="preserve">Cover with a lid and simmer for 15-20 minutes, </w:t>
      </w:r>
      <w:r w:rsidR="004E0859" w:rsidRPr="006C5D4B">
        <w:rPr>
          <w:rFonts w:ascii="Arial" w:hAnsi="Arial" w:cs="Arial"/>
        </w:rPr>
        <w:t xml:space="preserve">until the sauce is reduced. Stir occasionally. </w:t>
      </w:r>
    </w:p>
    <w:p w14:paraId="7BDAA990" w14:textId="78B58E6B" w:rsidR="00596C28" w:rsidRPr="006C5D4B" w:rsidRDefault="00596C28" w:rsidP="001F7357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6C5D4B">
        <w:rPr>
          <w:rFonts w:ascii="Arial" w:hAnsi="Arial" w:cs="Arial"/>
        </w:rPr>
        <w:t>Serve with boiled rice or as a filling for tacos</w:t>
      </w:r>
      <w:r w:rsidR="0072576C" w:rsidRPr="006C5D4B">
        <w:rPr>
          <w:rFonts w:ascii="Arial" w:hAnsi="Arial" w:cs="Arial"/>
        </w:rPr>
        <w:t xml:space="preserve">, </w:t>
      </w:r>
      <w:r w:rsidR="00326B2E" w:rsidRPr="006C5D4B">
        <w:rPr>
          <w:rFonts w:ascii="Arial" w:hAnsi="Arial" w:cs="Arial"/>
        </w:rPr>
        <w:t>empanadas</w:t>
      </w:r>
      <w:r w:rsidR="0072576C" w:rsidRPr="006C5D4B">
        <w:rPr>
          <w:rFonts w:ascii="Arial" w:hAnsi="Arial" w:cs="Arial"/>
        </w:rPr>
        <w:t xml:space="preserve"> or stuffed peppers.</w:t>
      </w:r>
    </w:p>
    <w:p w14:paraId="4930FCF5" w14:textId="77777777" w:rsidR="00E63306" w:rsidRPr="006C5D4B" w:rsidRDefault="00E63306" w:rsidP="00E63306">
      <w:pPr>
        <w:ind w:left="360"/>
        <w:rPr>
          <w:rFonts w:ascii="Arial" w:hAnsi="Arial" w:cs="Arial"/>
        </w:rPr>
      </w:pPr>
    </w:p>
    <w:p w14:paraId="7765309F" w14:textId="77777777" w:rsidR="00E63306" w:rsidRPr="006C5D4B" w:rsidRDefault="00E63306" w:rsidP="003838AE">
      <w:pPr>
        <w:rPr>
          <w:rFonts w:ascii="Arial" w:hAnsi="Arial" w:cs="Arial"/>
          <w:b/>
          <w:bCs/>
        </w:rPr>
      </w:pPr>
      <w:r w:rsidRPr="006C5D4B">
        <w:rPr>
          <w:rFonts w:ascii="Arial" w:hAnsi="Arial" w:cs="Arial"/>
          <w:b/>
          <w:bCs/>
        </w:rPr>
        <w:t>Top tips</w:t>
      </w:r>
    </w:p>
    <w:p w14:paraId="043F84F6" w14:textId="05A1056B" w:rsidR="003838AE" w:rsidRPr="006C5D4B" w:rsidRDefault="003838AE" w:rsidP="003838AE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6C5D4B">
        <w:rPr>
          <w:rFonts w:ascii="Arial" w:hAnsi="Arial" w:cs="Arial"/>
          <w:b/>
          <w:bCs/>
        </w:rPr>
        <w:t xml:space="preserve"> </w:t>
      </w:r>
      <w:r w:rsidR="00574E99" w:rsidRPr="006C5D4B">
        <w:rPr>
          <w:rFonts w:ascii="Arial" w:hAnsi="Arial" w:cs="Arial"/>
        </w:rPr>
        <w:t>All purpose or sazon seasoning can be used as an alternative to the individual spices.</w:t>
      </w:r>
      <w:r w:rsidRPr="006C5D4B">
        <w:rPr>
          <w:rFonts w:ascii="Arial" w:hAnsi="Arial" w:cs="Arial"/>
        </w:rPr>
        <w:t xml:space="preserve"> </w:t>
      </w:r>
    </w:p>
    <w:p w14:paraId="1B5A0899" w14:textId="2DDCEA30" w:rsidR="00AC59C5" w:rsidRPr="006C5D4B" w:rsidRDefault="004D4B93" w:rsidP="003838AE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6C5D4B">
        <w:rPr>
          <w:rFonts w:ascii="Arial" w:hAnsi="Arial" w:cs="Arial"/>
        </w:rPr>
        <w:t xml:space="preserve">For a vegetarian or vegan dish, replace the beef mince with a plant-based </w:t>
      </w:r>
      <w:r w:rsidR="008339AC" w:rsidRPr="006C5D4B">
        <w:rPr>
          <w:rFonts w:ascii="Arial" w:hAnsi="Arial" w:cs="Arial"/>
        </w:rPr>
        <w:t xml:space="preserve">mince. </w:t>
      </w:r>
      <w:r w:rsidR="009D4253" w:rsidRPr="006C5D4B">
        <w:rPr>
          <w:rFonts w:ascii="Arial" w:hAnsi="Arial" w:cs="Arial"/>
        </w:rPr>
        <w:t>There is usually no need to brown a plant-based mince, so add at stage 3.</w:t>
      </w:r>
    </w:p>
    <w:p w14:paraId="00073A01" w14:textId="1BA23451" w:rsidR="00E63306" w:rsidRPr="006C5D4B" w:rsidRDefault="00884BDF" w:rsidP="00884BD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6C5D4B">
        <w:rPr>
          <w:rFonts w:ascii="Arial" w:hAnsi="Arial" w:cs="Arial"/>
        </w:rPr>
        <w:t>Serve with sliced plantain fried in a little spray oil.</w:t>
      </w:r>
    </w:p>
    <w:p w14:paraId="749548D7" w14:textId="77777777" w:rsidR="00455857" w:rsidRDefault="00455857" w:rsidP="009607A1">
      <w:pPr>
        <w:pStyle w:val="FFLBodyText"/>
        <w:rPr>
          <w:b/>
          <w:bCs/>
          <w:sz w:val="24"/>
        </w:rPr>
      </w:pPr>
    </w:p>
    <w:p w14:paraId="261440F7" w14:textId="77777777" w:rsidR="00455857" w:rsidRDefault="00455857" w:rsidP="009607A1">
      <w:pPr>
        <w:pStyle w:val="FFLBodyText"/>
        <w:rPr>
          <w:b/>
          <w:bCs/>
          <w:sz w:val="24"/>
        </w:rPr>
      </w:pPr>
    </w:p>
    <w:p w14:paraId="7A377299" w14:textId="77777777" w:rsidR="00455857" w:rsidRDefault="00455857" w:rsidP="009607A1">
      <w:pPr>
        <w:pStyle w:val="FFLBodyText"/>
        <w:rPr>
          <w:b/>
          <w:bCs/>
          <w:sz w:val="24"/>
        </w:rPr>
      </w:pPr>
    </w:p>
    <w:p w14:paraId="3F1E4B82" w14:textId="77777777" w:rsidR="00455857" w:rsidRDefault="00455857" w:rsidP="009607A1">
      <w:pPr>
        <w:pStyle w:val="FFLBodyText"/>
        <w:rPr>
          <w:b/>
          <w:bCs/>
          <w:sz w:val="24"/>
        </w:rPr>
      </w:pPr>
    </w:p>
    <w:p w14:paraId="7A8D5429" w14:textId="3C3457EF" w:rsidR="000742EF" w:rsidRPr="001B600A" w:rsidRDefault="000742EF" w:rsidP="009607A1">
      <w:pPr>
        <w:pStyle w:val="FFLBodyText"/>
        <w:rPr>
          <w:b/>
          <w:bCs/>
          <w:sz w:val="24"/>
        </w:rPr>
      </w:pPr>
      <w:r w:rsidRPr="001B600A">
        <w:rPr>
          <w:b/>
          <w:bCs/>
          <w:sz w:val="24"/>
        </w:rPr>
        <w:t>Food skills</w:t>
      </w:r>
    </w:p>
    <w:p w14:paraId="62B6D27F" w14:textId="612C1A8D" w:rsidR="005F79D4" w:rsidRDefault="005F79D4" w:rsidP="75D073B3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Weigh</w:t>
      </w:r>
    </w:p>
    <w:p w14:paraId="453EF0AC" w14:textId="2AE760BB" w:rsidR="005F79D4" w:rsidRDefault="005F79D4" w:rsidP="75D073B3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Measure</w:t>
      </w:r>
    </w:p>
    <w:p w14:paraId="2A4370A4" w14:textId="622C7EE9" w:rsidR="005F79D4" w:rsidRDefault="005F79D4" w:rsidP="75D073B3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Peel</w:t>
      </w:r>
    </w:p>
    <w:p w14:paraId="03444030" w14:textId="6111DF5D" w:rsidR="005F79D4" w:rsidRDefault="005F79D4" w:rsidP="75D073B3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Cut</w:t>
      </w:r>
    </w:p>
    <w:p w14:paraId="38273EE0" w14:textId="7C42CE86" w:rsidR="005F79D4" w:rsidRDefault="005F79D4" w:rsidP="75D073B3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Slice</w:t>
      </w:r>
    </w:p>
    <w:p w14:paraId="74CE652C" w14:textId="079AD46F" w:rsidR="005F79D4" w:rsidRDefault="005F79D4" w:rsidP="75D073B3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Dice</w:t>
      </w:r>
    </w:p>
    <w:p w14:paraId="1D008F63" w14:textId="44DCF363" w:rsidR="75D073B3" w:rsidRDefault="75D073B3" w:rsidP="75D073B3">
      <w:pPr>
        <w:pStyle w:val="FFLBodyText"/>
        <w:numPr>
          <w:ilvl w:val="0"/>
          <w:numId w:val="22"/>
        </w:numPr>
        <w:rPr>
          <w:sz w:val="24"/>
        </w:rPr>
      </w:pPr>
      <w:r w:rsidRPr="75D073B3">
        <w:rPr>
          <w:rFonts w:eastAsia="MS Mincho"/>
          <w:sz w:val="24"/>
        </w:rPr>
        <w:t>Crush</w:t>
      </w:r>
    </w:p>
    <w:p w14:paraId="03A1534D" w14:textId="36334BB9" w:rsidR="75D073B3" w:rsidRDefault="75D073B3" w:rsidP="75D073B3">
      <w:pPr>
        <w:pStyle w:val="FFLBodyText"/>
        <w:numPr>
          <w:ilvl w:val="0"/>
          <w:numId w:val="22"/>
        </w:numPr>
        <w:rPr>
          <w:sz w:val="24"/>
        </w:rPr>
      </w:pPr>
      <w:r w:rsidRPr="75D073B3">
        <w:rPr>
          <w:rFonts w:eastAsia="MS Mincho"/>
          <w:sz w:val="24"/>
        </w:rPr>
        <w:t>Fry</w:t>
      </w:r>
    </w:p>
    <w:p w14:paraId="5FB664D0" w14:textId="456F3B07" w:rsidR="75D073B3" w:rsidRDefault="75D073B3" w:rsidP="75D073B3">
      <w:pPr>
        <w:pStyle w:val="FFLBodyText"/>
        <w:numPr>
          <w:ilvl w:val="0"/>
          <w:numId w:val="22"/>
        </w:numPr>
        <w:rPr>
          <w:sz w:val="24"/>
        </w:rPr>
      </w:pPr>
      <w:r w:rsidRPr="75D073B3">
        <w:rPr>
          <w:rFonts w:eastAsia="MS Mincho"/>
          <w:sz w:val="24"/>
        </w:rPr>
        <w:t>Simmer</w:t>
      </w:r>
    </w:p>
    <w:p w14:paraId="6FFA6CAA" w14:textId="54E0C337" w:rsidR="75D073B3" w:rsidRDefault="75D073B3" w:rsidP="75D073B3">
      <w:pPr>
        <w:pStyle w:val="FFLBodyText"/>
        <w:numPr>
          <w:ilvl w:val="0"/>
          <w:numId w:val="22"/>
        </w:numPr>
        <w:rPr>
          <w:sz w:val="24"/>
        </w:rPr>
      </w:pPr>
      <w:r w:rsidRPr="75D073B3">
        <w:rPr>
          <w:rFonts w:eastAsia="MS Mincho"/>
          <w:sz w:val="24"/>
        </w:rPr>
        <w:t>Mix</w:t>
      </w:r>
    </w:p>
    <w:p w14:paraId="27676F3C" w14:textId="77777777" w:rsidR="000742EF" w:rsidRPr="001B600A" w:rsidRDefault="000742EF" w:rsidP="009607A1">
      <w:pPr>
        <w:pStyle w:val="FFLBodyText"/>
        <w:rPr>
          <w:b/>
          <w:bCs/>
          <w:sz w:val="24"/>
        </w:rPr>
      </w:pPr>
    </w:p>
    <w:p w14:paraId="302435B5" w14:textId="64957988" w:rsidR="00C520B6" w:rsidRPr="001B600A" w:rsidRDefault="00C520B6" w:rsidP="001A6560">
      <w:pPr>
        <w:rPr>
          <w:rFonts w:ascii="Arial" w:eastAsiaTheme="minorHAnsi" w:hAnsi="Arial" w:cs="Arial"/>
          <w:b/>
        </w:rPr>
      </w:pPr>
      <w:r w:rsidRPr="001B600A">
        <w:rPr>
          <w:rFonts w:ascii="Arial" w:eastAsiaTheme="minorHAnsi" w:hAnsi="Arial" w:cs="Arial"/>
          <w:b/>
        </w:rPr>
        <w:t>Did you know?</w:t>
      </w:r>
    </w:p>
    <w:p w14:paraId="14E90B12" w14:textId="0F857B28" w:rsidR="001A6560" w:rsidRPr="006C5D4B" w:rsidRDefault="75D073B3" w:rsidP="75D073B3">
      <w:pPr>
        <w:rPr>
          <w:rFonts w:ascii="Arial" w:hAnsi="Arial" w:cs="Arial"/>
        </w:rPr>
      </w:pPr>
      <w:r w:rsidRPr="006C5D4B">
        <w:rPr>
          <w:rFonts w:ascii="Arial" w:hAnsi="Arial" w:cs="Arial"/>
        </w:rPr>
        <w:t>Picadillo is a beef dish popular in many Latin American countries, including Mexico, Cuba, and Puerto Rico. The word picadillo comes from the Spanish picar, or “to mince,” and picadillo</w:t>
      </w:r>
      <w:r w:rsidR="00B76A6C" w:rsidRPr="006C5D4B">
        <w:rPr>
          <w:rFonts w:ascii="Arial" w:hAnsi="Arial" w:cs="Arial"/>
        </w:rPr>
        <w:t xml:space="preserve"> is</w:t>
      </w:r>
      <w:r w:rsidRPr="006C5D4B">
        <w:rPr>
          <w:rFonts w:ascii="Arial" w:hAnsi="Arial" w:cs="Arial"/>
        </w:rPr>
        <w:t xml:space="preserve"> typically made with minced beef. </w:t>
      </w:r>
    </w:p>
    <w:p w14:paraId="428DDC6B" w14:textId="77777777" w:rsidR="00B76A6C" w:rsidRPr="006C5D4B" w:rsidRDefault="00B76A6C" w:rsidP="75D073B3">
      <w:pPr>
        <w:rPr>
          <w:rFonts w:ascii="Arial" w:hAnsi="Arial" w:cs="Arial"/>
        </w:rPr>
      </w:pPr>
    </w:p>
    <w:p w14:paraId="15F9E8E6" w14:textId="3A4F2B25" w:rsidR="001A6560" w:rsidRPr="006C5D4B" w:rsidRDefault="75D073B3" w:rsidP="75D073B3">
      <w:pPr>
        <w:rPr>
          <w:rFonts w:ascii="Arial" w:hAnsi="Arial" w:cs="Arial"/>
        </w:rPr>
      </w:pPr>
      <w:r w:rsidRPr="006C5D4B">
        <w:rPr>
          <w:rFonts w:ascii="Arial" w:hAnsi="Arial" w:cs="Arial"/>
        </w:rPr>
        <w:t xml:space="preserve">Ingredients vary by region, but picadillo usually includes tomatoes (or tomato sauce), raisins, onion, and peppers. </w:t>
      </w:r>
    </w:p>
    <w:p w14:paraId="5C708B46" w14:textId="77777777" w:rsidR="00B76A6C" w:rsidRPr="006C5D4B" w:rsidRDefault="00B76A6C" w:rsidP="75D073B3">
      <w:pPr>
        <w:rPr>
          <w:rFonts w:ascii="Arial" w:hAnsi="Arial" w:cs="Arial"/>
        </w:rPr>
      </w:pPr>
    </w:p>
    <w:p w14:paraId="7BB0FCD9" w14:textId="1CEA4201" w:rsidR="001A6560" w:rsidRPr="006C5D4B" w:rsidRDefault="75D073B3" w:rsidP="75D073B3">
      <w:pPr>
        <w:rPr>
          <w:rFonts w:ascii="Arial" w:hAnsi="Arial" w:cs="Arial"/>
        </w:rPr>
      </w:pPr>
      <w:r w:rsidRPr="006C5D4B">
        <w:rPr>
          <w:rFonts w:ascii="Arial" w:hAnsi="Arial" w:cs="Arial"/>
        </w:rPr>
        <w:t>Picadillo can be served as a main dish with white rice, black beans, and plantains, or as a filling for burritos, croquettes, and roasted peppers.</w:t>
      </w:r>
    </w:p>
    <w:p w14:paraId="587418D4" w14:textId="77777777" w:rsidR="00F25685" w:rsidRPr="006C5D4B" w:rsidRDefault="00F25685" w:rsidP="75D073B3">
      <w:pPr>
        <w:rPr>
          <w:rFonts w:ascii="Arial" w:hAnsi="Arial" w:cs="Arial"/>
        </w:rPr>
      </w:pPr>
    </w:p>
    <w:p w14:paraId="5950BF3C" w14:textId="4B6EB7FA" w:rsidR="00F25685" w:rsidRPr="006C5D4B" w:rsidRDefault="00B76A6C" w:rsidP="004010B7">
      <w:pPr>
        <w:rPr>
          <w:rFonts w:ascii="Arial" w:hAnsi="Arial" w:cs="Arial"/>
        </w:rPr>
      </w:pPr>
      <w:r w:rsidRPr="006C5D4B">
        <w:rPr>
          <w:rFonts w:ascii="Arial" w:hAnsi="Arial" w:cs="Arial"/>
        </w:rPr>
        <w:t>Sazon seasoning can be used</w:t>
      </w:r>
      <w:r w:rsidR="008A4951" w:rsidRPr="006C5D4B">
        <w:rPr>
          <w:rFonts w:ascii="Arial" w:hAnsi="Arial" w:cs="Arial"/>
        </w:rPr>
        <w:t xml:space="preserve"> as an alternative to</w:t>
      </w:r>
      <w:r w:rsidR="00ED3C1E" w:rsidRPr="006C5D4B">
        <w:rPr>
          <w:rFonts w:ascii="Arial" w:hAnsi="Arial" w:cs="Arial"/>
        </w:rPr>
        <w:t xml:space="preserve"> the</w:t>
      </w:r>
      <w:r w:rsidR="008A4951" w:rsidRPr="006C5D4B">
        <w:rPr>
          <w:rFonts w:ascii="Arial" w:hAnsi="Arial" w:cs="Arial"/>
        </w:rPr>
        <w:t xml:space="preserve"> individual spices</w:t>
      </w:r>
      <w:r w:rsidR="00ED3C1E" w:rsidRPr="006C5D4B">
        <w:rPr>
          <w:rFonts w:ascii="Arial" w:hAnsi="Arial" w:cs="Arial"/>
        </w:rPr>
        <w:t xml:space="preserve"> in the picadillo recipe</w:t>
      </w:r>
      <w:r w:rsidR="008A4951" w:rsidRPr="006C5D4B">
        <w:rPr>
          <w:rFonts w:ascii="Arial" w:hAnsi="Arial" w:cs="Arial"/>
        </w:rPr>
        <w:t>. To make your own sazon seasoning, mix</w:t>
      </w:r>
      <w:r w:rsidR="00F25685" w:rsidRPr="006C5D4B">
        <w:rPr>
          <w:rFonts w:ascii="Arial" w:hAnsi="Arial" w:cs="Arial"/>
        </w:rPr>
        <w:t xml:space="preserve"> 1 x 15ml spoons of ground coriander, ground cumin, ground turmeric, garlic powder, 2 x 5ml spoons oregano and 1 x 5ml spoon each of salt and pepper. </w:t>
      </w:r>
    </w:p>
    <w:p w14:paraId="539A9101" w14:textId="77777777" w:rsidR="001A6560" w:rsidRPr="006C5D4B" w:rsidRDefault="001A6560" w:rsidP="009607A1">
      <w:pPr>
        <w:pStyle w:val="FFLBodyText"/>
        <w:rPr>
          <w:b/>
          <w:bCs/>
          <w:sz w:val="24"/>
        </w:rPr>
      </w:pPr>
    </w:p>
    <w:sectPr w:rsidR="001A6560" w:rsidRPr="006C5D4B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8B0C" w14:textId="77777777" w:rsidR="00182AB6" w:rsidRDefault="00182AB6" w:rsidP="00A11D46">
      <w:r>
        <w:separator/>
      </w:r>
    </w:p>
  </w:endnote>
  <w:endnote w:type="continuationSeparator" w:id="0">
    <w:p w14:paraId="3F069FA4" w14:textId="77777777" w:rsidR="00182AB6" w:rsidRDefault="00182AB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165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76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D165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76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AF66" w14:textId="77777777" w:rsidR="00182AB6" w:rsidRDefault="00182AB6" w:rsidP="00A11D46">
      <w:r>
        <w:separator/>
      </w:r>
    </w:p>
  </w:footnote>
  <w:footnote w:type="continuationSeparator" w:id="0">
    <w:p w14:paraId="3F39E918" w14:textId="77777777" w:rsidR="00182AB6" w:rsidRDefault="00182AB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8EF"/>
    <w:multiLevelType w:val="hybridMultilevel"/>
    <w:tmpl w:val="18A4A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6706FB"/>
    <w:multiLevelType w:val="hybridMultilevel"/>
    <w:tmpl w:val="18C80D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A654C9"/>
    <w:multiLevelType w:val="multilevel"/>
    <w:tmpl w:val="BABE7B8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207A7"/>
    <w:multiLevelType w:val="hybridMultilevel"/>
    <w:tmpl w:val="820C7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73CCA"/>
    <w:multiLevelType w:val="hybridMultilevel"/>
    <w:tmpl w:val="0DB40DD8"/>
    <w:lvl w:ilvl="0" w:tplc="D5EC7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3BC0A60"/>
    <w:multiLevelType w:val="hybridMultilevel"/>
    <w:tmpl w:val="5420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1777F"/>
    <w:multiLevelType w:val="multilevel"/>
    <w:tmpl w:val="3F7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359F3"/>
    <w:multiLevelType w:val="hybridMultilevel"/>
    <w:tmpl w:val="1F5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7882">
    <w:abstractNumId w:val="27"/>
  </w:num>
  <w:num w:numId="2" w16cid:durableId="1705133262">
    <w:abstractNumId w:val="25"/>
  </w:num>
  <w:num w:numId="3" w16cid:durableId="1559824494">
    <w:abstractNumId w:val="15"/>
  </w:num>
  <w:num w:numId="4" w16cid:durableId="543444837">
    <w:abstractNumId w:val="0"/>
  </w:num>
  <w:num w:numId="5" w16cid:durableId="1931086393">
    <w:abstractNumId w:val="1"/>
  </w:num>
  <w:num w:numId="6" w16cid:durableId="682557616">
    <w:abstractNumId w:val="2"/>
  </w:num>
  <w:num w:numId="7" w16cid:durableId="1407801452">
    <w:abstractNumId w:val="3"/>
  </w:num>
  <w:num w:numId="8" w16cid:durableId="20786503">
    <w:abstractNumId w:val="4"/>
  </w:num>
  <w:num w:numId="9" w16cid:durableId="1547794582">
    <w:abstractNumId w:val="9"/>
  </w:num>
  <w:num w:numId="10" w16cid:durableId="1640379642">
    <w:abstractNumId w:val="5"/>
  </w:num>
  <w:num w:numId="11" w16cid:durableId="717775725">
    <w:abstractNumId w:val="6"/>
  </w:num>
  <w:num w:numId="12" w16cid:durableId="1699309271">
    <w:abstractNumId w:val="7"/>
  </w:num>
  <w:num w:numId="13" w16cid:durableId="1887058586">
    <w:abstractNumId w:val="8"/>
  </w:num>
  <w:num w:numId="14" w16cid:durableId="704256601">
    <w:abstractNumId w:val="10"/>
  </w:num>
  <w:num w:numId="15" w16cid:durableId="1515654868">
    <w:abstractNumId w:val="20"/>
  </w:num>
  <w:num w:numId="16" w16cid:durableId="1735734011">
    <w:abstractNumId w:val="21"/>
  </w:num>
  <w:num w:numId="17" w16cid:durableId="1487358374">
    <w:abstractNumId w:val="14"/>
  </w:num>
  <w:num w:numId="18" w16cid:durableId="705330790">
    <w:abstractNumId w:val="18"/>
  </w:num>
  <w:num w:numId="19" w16cid:durableId="330109152">
    <w:abstractNumId w:val="23"/>
  </w:num>
  <w:num w:numId="20" w16cid:durableId="122770932">
    <w:abstractNumId w:val="19"/>
  </w:num>
  <w:num w:numId="21" w16cid:durableId="1292059230">
    <w:abstractNumId w:val="12"/>
  </w:num>
  <w:num w:numId="22" w16cid:durableId="671182334">
    <w:abstractNumId w:val="26"/>
  </w:num>
  <w:num w:numId="23" w16cid:durableId="898128834">
    <w:abstractNumId w:val="16"/>
  </w:num>
  <w:num w:numId="24" w16cid:durableId="2107770096">
    <w:abstractNumId w:val="11"/>
  </w:num>
  <w:num w:numId="25" w16cid:durableId="250821357">
    <w:abstractNumId w:val="22"/>
  </w:num>
  <w:num w:numId="26" w16cid:durableId="689724548">
    <w:abstractNumId w:val="13"/>
  </w:num>
  <w:num w:numId="27" w16cid:durableId="1953398424">
    <w:abstractNumId w:val="17"/>
  </w:num>
  <w:num w:numId="28" w16cid:durableId="11327508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024E3"/>
    <w:rsid w:val="00013949"/>
    <w:rsid w:val="00014D40"/>
    <w:rsid w:val="000253A1"/>
    <w:rsid w:val="00026DEC"/>
    <w:rsid w:val="000607C7"/>
    <w:rsid w:val="000742EF"/>
    <w:rsid w:val="00080256"/>
    <w:rsid w:val="00081169"/>
    <w:rsid w:val="000A2E0C"/>
    <w:rsid w:val="000B0DA3"/>
    <w:rsid w:val="000B68F1"/>
    <w:rsid w:val="000F18C4"/>
    <w:rsid w:val="000F51A7"/>
    <w:rsid w:val="0012255C"/>
    <w:rsid w:val="00123B65"/>
    <w:rsid w:val="00124CC4"/>
    <w:rsid w:val="00137929"/>
    <w:rsid w:val="001437C1"/>
    <w:rsid w:val="00151061"/>
    <w:rsid w:val="00173E4C"/>
    <w:rsid w:val="00181AA1"/>
    <w:rsid w:val="0018231E"/>
    <w:rsid w:val="00182AB6"/>
    <w:rsid w:val="00190FAE"/>
    <w:rsid w:val="001924AE"/>
    <w:rsid w:val="001A0E52"/>
    <w:rsid w:val="001A6560"/>
    <w:rsid w:val="001B600A"/>
    <w:rsid w:val="001C2810"/>
    <w:rsid w:val="001D0C7F"/>
    <w:rsid w:val="001D7B2A"/>
    <w:rsid w:val="001E0191"/>
    <w:rsid w:val="001E311E"/>
    <w:rsid w:val="001F7357"/>
    <w:rsid w:val="00207670"/>
    <w:rsid w:val="0023298F"/>
    <w:rsid w:val="002571D2"/>
    <w:rsid w:val="00260447"/>
    <w:rsid w:val="0026540B"/>
    <w:rsid w:val="00271C10"/>
    <w:rsid w:val="0027505D"/>
    <w:rsid w:val="0027558E"/>
    <w:rsid w:val="002975AB"/>
    <w:rsid w:val="002A340B"/>
    <w:rsid w:val="002A4BEB"/>
    <w:rsid w:val="002A5099"/>
    <w:rsid w:val="002D3688"/>
    <w:rsid w:val="002D573F"/>
    <w:rsid w:val="002E6612"/>
    <w:rsid w:val="002F6DED"/>
    <w:rsid w:val="00302596"/>
    <w:rsid w:val="00310A60"/>
    <w:rsid w:val="00316D8D"/>
    <w:rsid w:val="00326B2E"/>
    <w:rsid w:val="00364E72"/>
    <w:rsid w:val="003838AE"/>
    <w:rsid w:val="00391426"/>
    <w:rsid w:val="003934E2"/>
    <w:rsid w:val="003A2DDB"/>
    <w:rsid w:val="003B7DE2"/>
    <w:rsid w:val="003C4096"/>
    <w:rsid w:val="003D43C9"/>
    <w:rsid w:val="003D5E2F"/>
    <w:rsid w:val="003E4306"/>
    <w:rsid w:val="003F6D3B"/>
    <w:rsid w:val="004010B7"/>
    <w:rsid w:val="004031F1"/>
    <w:rsid w:val="00407274"/>
    <w:rsid w:val="0043230E"/>
    <w:rsid w:val="00455857"/>
    <w:rsid w:val="00480C71"/>
    <w:rsid w:val="004847A8"/>
    <w:rsid w:val="00495819"/>
    <w:rsid w:val="004B29C0"/>
    <w:rsid w:val="004C2E89"/>
    <w:rsid w:val="004D42CC"/>
    <w:rsid w:val="004D4B93"/>
    <w:rsid w:val="004D79EB"/>
    <w:rsid w:val="004E0859"/>
    <w:rsid w:val="004E58B9"/>
    <w:rsid w:val="004F60FE"/>
    <w:rsid w:val="004F62BA"/>
    <w:rsid w:val="005000F1"/>
    <w:rsid w:val="005075BA"/>
    <w:rsid w:val="00513C03"/>
    <w:rsid w:val="00537ABE"/>
    <w:rsid w:val="00545609"/>
    <w:rsid w:val="00565125"/>
    <w:rsid w:val="00574E99"/>
    <w:rsid w:val="00576232"/>
    <w:rsid w:val="00580D4D"/>
    <w:rsid w:val="00596C28"/>
    <w:rsid w:val="005B23EC"/>
    <w:rsid w:val="005C686E"/>
    <w:rsid w:val="005F7700"/>
    <w:rsid w:val="005F79D4"/>
    <w:rsid w:val="00603780"/>
    <w:rsid w:val="00624FD8"/>
    <w:rsid w:val="00631965"/>
    <w:rsid w:val="00642478"/>
    <w:rsid w:val="0065645C"/>
    <w:rsid w:val="006737A7"/>
    <w:rsid w:val="00674669"/>
    <w:rsid w:val="006C42E1"/>
    <w:rsid w:val="006C5D4B"/>
    <w:rsid w:val="006F09A5"/>
    <w:rsid w:val="007154EF"/>
    <w:rsid w:val="0072576C"/>
    <w:rsid w:val="00740BD7"/>
    <w:rsid w:val="0075606F"/>
    <w:rsid w:val="00764FD2"/>
    <w:rsid w:val="007A1E0D"/>
    <w:rsid w:val="007A4918"/>
    <w:rsid w:val="007A564A"/>
    <w:rsid w:val="007A64E1"/>
    <w:rsid w:val="007B24FE"/>
    <w:rsid w:val="007B4C0D"/>
    <w:rsid w:val="007B6CDA"/>
    <w:rsid w:val="007B705F"/>
    <w:rsid w:val="007F7875"/>
    <w:rsid w:val="008339AC"/>
    <w:rsid w:val="00862629"/>
    <w:rsid w:val="00873714"/>
    <w:rsid w:val="00884BDF"/>
    <w:rsid w:val="008A036C"/>
    <w:rsid w:val="008A4189"/>
    <w:rsid w:val="008A4951"/>
    <w:rsid w:val="008A4A87"/>
    <w:rsid w:val="008C30EC"/>
    <w:rsid w:val="008F1A95"/>
    <w:rsid w:val="00906647"/>
    <w:rsid w:val="009278EE"/>
    <w:rsid w:val="0093502B"/>
    <w:rsid w:val="009360DC"/>
    <w:rsid w:val="009363CD"/>
    <w:rsid w:val="009607A1"/>
    <w:rsid w:val="0098171C"/>
    <w:rsid w:val="00984BFE"/>
    <w:rsid w:val="009913FB"/>
    <w:rsid w:val="009D2BF0"/>
    <w:rsid w:val="009D4253"/>
    <w:rsid w:val="009E12E8"/>
    <w:rsid w:val="00A11D46"/>
    <w:rsid w:val="00A17217"/>
    <w:rsid w:val="00A33800"/>
    <w:rsid w:val="00A46AD6"/>
    <w:rsid w:val="00A52BCB"/>
    <w:rsid w:val="00A56EC5"/>
    <w:rsid w:val="00A80CC0"/>
    <w:rsid w:val="00A83A2A"/>
    <w:rsid w:val="00A86C75"/>
    <w:rsid w:val="00A90BFF"/>
    <w:rsid w:val="00AC59C5"/>
    <w:rsid w:val="00AE771E"/>
    <w:rsid w:val="00AE7974"/>
    <w:rsid w:val="00AF3E4A"/>
    <w:rsid w:val="00B33D96"/>
    <w:rsid w:val="00B44765"/>
    <w:rsid w:val="00B5468D"/>
    <w:rsid w:val="00B76A6C"/>
    <w:rsid w:val="00B85C06"/>
    <w:rsid w:val="00BA5ED0"/>
    <w:rsid w:val="00BB1A06"/>
    <w:rsid w:val="00BB7B7F"/>
    <w:rsid w:val="00BC1D13"/>
    <w:rsid w:val="00BC6613"/>
    <w:rsid w:val="00C27CD8"/>
    <w:rsid w:val="00C346FC"/>
    <w:rsid w:val="00C3702D"/>
    <w:rsid w:val="00C46085"/>
    <w:rsid w:val="00C520B6"/>
    <w:rsid w:val="00C56155"/>
    <w:rsid w:val="00C91EAB"/>
    <w:rsid w:val="00C94A2D"/>
    <w:rsid w:val="00C97A5C"/>
    <w:rsid w:val="00CB6105"/>
    <w:rsid w:val="00CC3B5C"/>
    <w:rsid w:val="00CC6280"/>
    <w:rsid w:val="00CE2205"/>
    <w:rsid w:val="00D07534"/>
    <w:rsid w:val="00D07E98"/>
    <w:rsid w:val="00D11AAE"/>
    <w:rsid w:val="00D13DB7"/>
    <w:rsid w:val="00D167C0"/>
    <w:rsid w:val="00D1783D"/>
    <w:rsid w:val="00D214B1"/>
    <w:rsid w:val="00D218C0"/>
    <w:rsid w:val="00D266FF"/>
    <w:rsid w:val="00D3053C"/>
    <w:rsid w:val="00D54C5C"/>
    <w:rsid w:val="00D82D30"/>
    <w:rsid w:val="00D86B40"/>
    <w:rsid w:val="00D87BFF"/>
    <w:rsid w:val="00DA4A24"/>
    <w:rsid w:val="00DB436F"/>
    <w:rsid w:val="00DC0B2D"/>
    <w:rsid w:val="00DC401F"/>
    <w:rsid w:val="00DE694A"/>
    <w:rsid w:val="00DF361E"/>
    <w:rsid w:val="00E03FCF"/>
    <w:rsid w:val="00E13D46"/>
    <w:rsid w:val="00E15DFE"/>
    <w:rsid w:val="00E16E32"/>
    <w:rsid w:val="00E36E6B"/>
    <w:rsid w:val="00E37743"/>
    <w:rsid w:val="00E40D45"/>
    <w:rsid w:val="00E4178D"/>
    <w:rsid w:val="00E63306"/>
    <w:rsid w:val="00E87628"/>
    <w:rsid w:val="00E9082E"/>
    <w:rsid w:val="00EB3006"/>
    <w:rsid w:val="00EB664A"/>
    <w:rsid w:val="00ED3C1E"/>
    <w:rsid w:val="00EF152C"/>
    <w:rsid w:val="00EF1EC7"/>
    <w:rsid w:val="00EF71EA"/>
    <w:rsid w:val="00F07212"/>
    <w:rsid w:val="00F11F78"/>
    <w:rsid w:val="00F13B3F"/>
    <w:rsid w:val="00F21EEB"/>
    <w:rsid w:val="00F25685"/>
    <w:rsid w:val="00F45183"/>
    <w:rsid w:val="00F7415A"/>
    <w:rsid w:val="00F87E39"/>
    <w:rsid w:val="00FB29F2"/>
    <w:rsid w:val="00FC67D4"/>
    <w:rsid w:val="00FD4E21"/>
    <w:rsid w:val="0923C40C"/>
    <w:rsid w:val="6820784E"/>
    <w:rsid w:val="75D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7700"/>
    <w:rPr>
      <w:color w:val="800080" w:themeColor="followedHyperlink"/>
      <w:u w:val="single"/>
    </w:rPr>
  </w:style>
  <w:style w:type="paragraph" w:customStyle="1" w:styleId="wprm-recipe-ingredient">
    <w:name w:val="wprm-recipe-ingredient"/>
    <w:basedOn w:val="Normal"/>
    <w:rsid w:val="001225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prm-recipe-ingredient-amount">
    <w:name w:val="wprm-recipe-ingredient-amount"/>
    <w:basedOn w:val="DefaultParagraphFont"/>
    <w:rsid w:val="0012255C"/>
  </w:style>
  <w:style w:type="character" w:customStyle="1" w:styleId="wprm-recipe-ingredient-unit">
    <w:name w:val="wprm-recipe-ingredient-unit"/>
    <w:basedOn w:val="DefaultParagraphFont"/>
    <w:rsid w:val="0012255C"/>
  </w:style>
  <w:style w:type="character" w:customStyle="1" w:styleId="wprm-recipe-ingredient-name">
    <w:name w:val="wprm-recipe-ingredient-name"/>
    <w:basedOn w:val="DefaultParagraphFont"/>
    <w:rsid w:val="0012255C"/>
  </w:style>
  <w:style w:type="character" w:customStyle="1" w:styleId="wprm-recipe-ingredient-notes">
    <w:name w:val="wprm-recipe-ingredient-notes"/>
    <w:basedOn w:val="DefaultParagraphFont"/>
    <w:rsid w:val="0012255C"/>
  </w:style>
  <w:style w:type="character" w:styleId="CommentReference">
    <w:name w:val="annotation reference"/>
    <w:basedOn w:val="DefaultParagraphFont"/>
    <w:uiPriority w:val="99"/>
    <w:semiHidden/>
    <w:unhideWhenUsed/>
    <w:rsid w:val="00DE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9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85ca0354-2767-413d-ba5b-e4e1ceb9a4d2@eurprd05.prod.outloo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A347D8E0-3A58-4648-A8E1-1E80C968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1866</Characters>
  <Application>Microsoft Office Word</Application>
  <DocSecurity>0</DocSecurity>
  <Lines>15</Lines>
  <Paragraphs>4</Paragraphs>
  <ScaleCrop>false</ScaleCrop>
  <Company>Ingenious Design Limited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45</cp:revision>
  <dcterms:created xsi:type="dcterms:W3CDTF">2022-04-23T17:44:00Z</dcterms:created>
  <dcterms:modified xsi:type="dcterms:W3CDTF">2022-05-09T13:55:00Z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