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19A8" w14:textId="77777777" w:rsidR="006063F1" w:rsidRDefault="006063F1" w:rsidP="006063F1">
      <w:pPr>
        <w:rPr>
          <w:rFonts w:ascii="Arial" w:hAnsi="Arial" w:cs="Arial"/>
          <w:b/>
          <w:color w:val="EF9F3F"/>
          <w:sz w:val="44"/>
          <w:szCs w:val="44"/>
        </w:rPr>
      </w:pPr>
      <w:r w:rsidRPr="006063F1">
        <w:rPr>
          <w:rFonts w:ascii="Arial" w:hAnsi="Arial" w:cs="Arial"/>
          <w:b/>
          <w:color w:val="EF9F3F"/>
          <w:sz w:val="44"/>
          <w:szCs w:val="44"/>
        </w:rPr>
        <w:t>Change for health</w:t>
      </w:r>
    </w:p>
    <w:p w14:paraId="7A343D87" w14:textId="31DA06AB" w:rsidR="006063F1" w:rsidRPr="006063F1" w:rsidRDefault="00603780" w:rsidP="006063F1">
      <w:pPr>
        <w:rPr>
          <w:rFonts w:ascii="Arial" w:hAnsi="Arial" w:cs="Arial"/>
          <w:b/>
        </w:rPr>
      </w:pPr>
      <w:r>
        <w:rPr>
          <w:color w:val="000000" w:themeColor="text1"/>
          <w:sz w:val="20"/>
          <w:szCs w:val="20"/>
        </w:rPr>
        <w:br/>
      </w:r>
      <w:r w:rsidR="006063F1" w:rsidRPr="006063F1">
        <w:rPr>
          <w:rFonts w:ascii="Arial" w:hAnsi="Arial" w:cs="Arial"/>
          <w:b/>
        </w:rPr>
        <w:t>Task 1</w:t>
      </w:r>
    </w:p>
    <w:p w14:paraId="41296718" w14:textId="79E18F01" w:rsidR="006063F1" w:rsidRDefault="006063F1" w:rsidP="006063F1">
      <w:pPr>
        <w:rPr>
          <w:rFonts w:ascii="Arial" w:hAnsi="Arial" w:cs="Arial"/>
        </w:rPr>
      </w:pPr>
      <w:r w:rsidRPr="006063F1">
        <w:rPr>
          <w:rFonts w:ascii="Arial" w:hAnsi="Arial" w:cs="Arial"/>
        </w:rPr>
        <w:t xml:space="preserve">Review this lasagne recipe. Indicate the changes you would make to reduce total fat and increase fibre content. </w:t>
      </w:r>
    </w:p>
    <w:p w14:paraId="5D38137F" w14:textId="77777777" w:rsidR="003B6C1F" w:rsidRPr="006063F1" w:rsidRDefault="003B6C1F" w:rsidP="006063F1">
      <w:pPr>
        <w:rPr>
          <w:rFonts w:ascii="Arial" w:hAnsi="Arial" w:cs="Arial"/>
        </w:rPr>
      </w:pPr>
    </w:p>
    <w:p w14:paraId="6C64D1B7" w14:textId="77777777" w:rsidR="006063F1" w:rsidRPr="006063F1" w:rsidRDefault="006063F1" w:rsidP="006063F1">
      <w:pPr>
        <w:rPr>
          <w:rFonts w:ascii="Arial" w:hAnsi="Arial" w:cs="Arial"/>
        </w:rPr>
      </w:pPr>
      <w:r w:rsidRPr="006063F1">
        <w:rPr>
          <w:rFonts w:ascii="Arial" w:hAnsi="Arial" w:cs="Arial"/>
        </w:rPr>
        <w:t>Annotate the recipe with your suggestions.</w:t>
      </w:r>
    </w:p>
    <w:p w14:paraId="72CE5D0D" w14:textId="77777777" w:rsidR="006063F1" w:rsidRPr="006063F1" w:rsidRDefault="006063F1" w:rsidP="006063F1">
      <w:pPr>
        <w:pStyle w:val="NoSpacing"/>
        <w:rPr>
          <w:rFonts w:ascii="Arial" w:hAnsi="Arial" w:cs="Arial"/>
          <w:b/>
        </w:rPr>
      </w:pPr>
    </w:p>
    <w:p w14:paraId="71D4BA6C" w14:textId="61295050" w:rsidR="006063F1" w:rsidRPr="006063F1" w:rsidRDefault="006063F1" w:rsidP="006063F1">
      <w:pPr>
        <w:pStyle w:val="NoSpacing"/>
        <w:ind w:left="284"/>
        <w:rPr>
          <w:rFonts w:ascii="Arial" w:hAnsi="Arial" w:cs="Arial"/>
          <w:b/>
        </w:rPr>
      </w:pPr>
      <w:r w:rsidRPr="006063F1">
        <w:rPr>
          <w:rFonts w:ascii="Arial" w:hAnsi="Arial" w:cs="Arial"/>
          <w:b/>
        </w:rPr>
        <w:t>Ingredients</w:t>
      </w:r>
    </w:p>
    <w:p w14:paraId="0900C76F" w14:textId="77777777" w:rsidR="006063F1" w:rsidRPr="006063F1" w:rsidRDefault="006063F1" w:rsidP="006063F1">
      <w:pPr>
        <w:pStyle w:val="NoSpacing"/>
        <w:ind w:left="284"/>
        <w:rPr>
          <w:rFonts w:ascii="Arial" w:hAnsi="Arial" w:cs="Arial"/>
        </w:rPr>
      </w:pPr>
      <w:r w:rsidRPr="006063F1">
        <w:rPr>
          <w:rFonts w:ascii="Arial" w:hAnsi="Arial" w:cs="Arial"/>
        </w:rPr>
        <w:t>Ragu mixture</w:t>
      </w:r>
    </w:p>
    <w:p w14:paraId="7DEFAD16" w14:textId="08FB00FB" w:rsidR="006063F1" w:rsidRPr="006063F1" w:rsidRDefault="006063F1" w:rsidP="006063F1">
      <w:pPr>
        <w:pStyle w:val="NoSpacing"/>
        <w:ind w:left="284"/>
        <w:rPr>
          <w:rFonts w:ascii="Arial" w:hAnsi="Arial" w:cs="Arial"/>
        </w:rPr>
      </w:pPr>
      <w:r w:rsidRPr="006063F1">
        <w:rPr>
          <w:rFonts w:ascii="Arial" w:hAnsi="Arial" w:cs="Arial"/>
          <w:b/>
          <w:noProof/>
          <w:lang w:eastAsia="en-GB"/>
        </w:rPr>
        <mc:AlternateContent>
          <mc:Choice Requires="wps">
            <w:drawing>
              <wp:anchor distT="0" distB="0" distL="114300" distR="114300" simplePos="0" relativeHeight="251659264" behindDoc="0" locked="0" layoutInCell="1" allowOverlap="1" wp14:anchorId="5730C199" wp14:editId="5BC141C6">
                <wp:simplePos x="0" y="0"/>
                <wp:positionH relativeFrom="column">
                  <wp:posOffset>4083685</wp:posOffset>
                </wp:positionH>
                <wp:positionV relativeFrom="paragraph">
                  <wp:posOffset>-4445</wp:posOffset>
                </wp:positionV>
                <wp:extent cx="1583690" cy="2865755"/>
                <wp:effectExtent l="495300" t="533400" r="16510" b="10795"/>
                <wp:wrapNone/>
                <wp:docPr id="2" name="Rounded Rectangular Callout 2"/>
                <wp:cNvGraphicFramePr/>
                <a:graphic xmlns:a="http://schemas.openxmlformats.org/drawingml/2006/main">
                  <a:graphicData uri="http://schemas.microsoft.com/office/word/2010/wordprocessingShape">
                    <wps:wsp>
                      <wps:cNvSpPr/>
                      <wps:spPr>
                        <a:xfrm>
                          <a:off x="0" y="0"/>
                          <a:ext cx="1583690" cy="2865755"/>
                        </a:xfrm>
                        <a:prstGeom prst="wedgeRoundRectCallout">
                          <a:avLst>
                            <a:gd name="adj1" fmla="val -80125"/>
                            <a:gd name="adj2" fmla="val -68122"/>
                            <a:gd name="adj3" fmla="val 16667"/>
                          </a:avLst>
                        </a:prstGeom>
                        <a:ln>
                          <a:solidFill>
                            <a:schemeClr val="accent6">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A8DE185" w14:textId="77777777" w:rsidR="006063F1" w:rsidRPr="006063F1" w:rsidRDefault="006063F1" w:rsidP="006063F1">
                            <w:pPr>
                              <w:rPr>
                                <w:rFonts w:ascii="Arial" w:hAnsi="Arial" w:cs="Arial"/>
                                <w:b/>
                                <w:szCs w:val="20"/>
                              </w:rPr>
                            </w:pPr>
                            <w:r w:rsidRPr="006063F1">
                              <w:rPr>
                                <w:rFonts w:ascii="Arial" w:hAnsi="Arial" w:cs="Arial"/>
                                <w:b/>
                                <w:szCs w:val="20"/>
                              </w:rPr>
                              <w:t xml:space="preserve">Think! </w:t>
                            </w:r>
                          </w:p>
                          <w:p w14:paraId="6011A273" w14:textId="77777777" w:rsidR="006063F1" w:rsidRPr="006063F1" w:rsidRDefault="006063F1" w:rsidP="006063F1">
                            <w:pPr>
                              <w:rPr>
                                <w:rFonts w:ascii="Arial" w:hAnsi="Arial" w:cs="Arial"/>
                                <w:szCs w:val="20"/>
                              </w:rPr>
                            </w:pPr>
                            <w:r w:rsidRPr="006063F1">
                              <w:rPr>
                                <w:rFonts w:ascii="Arial" w:hAnsi="Arial" w:cs="Arial"/>
                                <w:szCs w:val="20"/>
                              </w:rPr>
                              <w:t xml:space="preserve">What changes can you make? </w:t>
                            </w:r>
                          </w:p>
                          <w:p w14:paraId="1F920EA4" w14:textId="77777777" w:rsidR="006063F1" w:rsidRDefault="006063F1" w:rsidP="006063F1">
                            <w:pPr>
                              <w:rPr>
                                <w:rFonts w:ascii="Arial" w:hAnsi="Arial" w:cs="Arial"/>
                                <w:szCs w:val="20"/>
                              </w:rPr>
                            </w:pPr>
                            <w:r w:rsidRPr="006063F1">
                              <w:rPr>
                                <w:rFonts w:ascii="Arial" w:hAnsi="Arial" w:cs="Arial"/>
                                <w:szCs w:val="20"/>
                              </w:rPr>
                              <w:t>What could you add?</w:t>
                            </w:r>
                          </w:p>
                          <w:p w14:paraId="2B6FCDF7" w14:textId="77777777" w:rsidR="006063F1" w:rsidRPr="006063F1" w:rsidRDefault="006063F1" w:rsidP="006063F1">
                            <w:pPr>
                              <w:rPr>
                                <w:rFonts w:ascii="Arial" w:hAnsi="Arial" w:cs="Arial"/>
                                <w:szCs w:val="20"/>
                              </w:rPr>
                            </w:pPr>
                          </w:p>
                          <w:p w14:paraId="41485C88" w14:textId="77777777" w:rsidR="006063F1" w:rsidRPr="006063F1" w:rsidRDefault="006063F1" w:rsidP="006063F1">
                            <w:pPr>
                              <w:rPr>
                                <w:rFonts w:ascii="Arial" w:hAnsi="Arial" w:cs="Arial"/>
                                <w:szCs w:val="20"/>
                              </w:rPr>
                            </w:pPr>
                            <w:r w:rsidRPr="006063F1">
                              <w:rPr>
                                <w:rFonts w:ascii="Arial" w:hAnsi="Arial" w:cs="Arial"/>
                                <w:szCs w:val="20"/>
                              </w:rPr>
                              <w:t>Can the cooking method be changed?</w:t>
                            </w:r>
                          </w:p>
                          <w:p w14:paraId="101294AB" w14:textId="77777777" w:rsidR="006063F1" w:rsidRPr="006063F1" w:rsidRDefault="006063F1" w:rsidP="006063F1">
                            <w:pPr>
                              <w:rPr>
                                <w:rFonts w:ascii="Arial" w:hAnsi="Arial" w:cs="Arial"/>
                                <w:szCs w:val="20"/>
                              </w:rPr>
                            </w:pPr>
                            <w:r w:rsidRPr="006063F1">
                              <w:rPr>
                                <w:rFonts w:ascii="Arial" w:hAnsi="Arial" w:cs="Arial"/>
                                <w:szCs w:val="20"/>
                              </w:rPr>
                              <w:t>What other changes for health could be made to the recipe?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0C1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left:0;text-align:left;margin-left:321.55pt;margin-top:-.35pt;width:124.7pt;height:2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" adj="-6507,-3914" fillcolor="white [3201]" strokecolor="#fabf8f [1945]" strokeweight="2pt">
                <v:textbox>
                  <w:txbxContent>
                    <w:p w14:paraId="6A8DE185" w14:textId="77777777" w:rsidR="006063F1" w:rsidRPr="006063F1" w:rsidRDefault="006063F1" w:rsidP="006063F1">
                      <w:pPr>
                        <w:rPr>
                          <w:rFonts w:ascii="Arial" w:hAnsi="Arial" w:cs="Arial"/>
                          <w:b/>
                          <w:szCs w:val="20"/>
                        </w:rPr>
                      </w:pPr>
                      <w:r w:rsidRPr="006063F1">
                        <w:rPr>
                          <w:rFonts w:ascii="Arial" w:hAnsi="Arial" w:cs="Arial"/>
                          <w:b/>
                          <w:szCs w:val="20"/>
                        </w:rPr>
                        <w:t xml:space="preserve">Think! </w:t>
                      </w:r>
                    </w:p>
                    <w:p w14:paraId="6011A273" w14:textId="77777777" w:rsidR="006063F1" w:rsidRPr="006063F1" w:rsidRDefault="006063F1" w:rsidP="006063F1">
                      <w:pPr>
                        <w:rPr>
                          <w:rFonts w:ascii="Arial" w:hAnsi="Arial" w:cs="Arial"/>
                          <w:szCs w:val="20"/>
                        </w:rPr>
                      </w:pPr>
                      <w:r w:rsidRPr="006063F1">
                        <w:rPr>
                          <w:rFonts w:ascii="Arial" w:hAnsi="Arial" w:cs="Arial"/>
                          <w:szCs w:val="20"/>
                        </w:rPr>
                        <w:t xml:space="preserve">What changes can you make? </w:t>
                      </w:r>
                    </w:p>
                    <w:p w14:paraId="1F920EA4" w14:textId="77777777" w:rsidR="006063F1" w:rsidRDefault="006063F1" w:rsidP="006063F1">
                      <w:pPr>
                        <w:rPr>
                          <w:rFonts w:ascii="Arial" w:hAnsi="Arial" w:cs="Arial"/>
                          <w:szCs w:val="20"/>
                        </w:rPr>
                      </w:pPr>
                      <w:r w:rsidRPr="006063F1">
                        <w:rPr>
                          <w:rFonts w:ascii="Arial" w:hAnsi="Arial" w:cs="Arial"/>
                          <w:szCs w:val="20"/>
                        </w:rPr>
                        <w:t>What could you add?</w:t>
                      </w:r>
                    </w:p>
                    <w:p w14:paraId="2B6FCDF7" w14:textId="77777777" w:rsidR="006063F1" w:rsidRPr="006063F1" w:rsidRDefault="006063F1" w:rsidP="006063F1">
                      <w:pPr>
                        <w:rPr>
                          <w:rFonts w:ascii="Arial" w:hAnsi="Arial" w:cs="Arial"/>
                          <w:szCs w:val="20"/>
                        </w:rPr>
                      </w:pPr>
                    </w:p>
                    <w:p w14:paraId="41485C88" w14:textId="77777777" w:rsidR="006063F1" w:rsidRPr="006063F1" w:rsidRDefault="006063F1" w:rsidP="006063F1">
                      <w:pPr>
                        <w:rPr>
                          <w:rFonts w:ascii="Arial" w:hAnsi="Arial" w:cs="Arial"/>
                          <w:szCs w:val="20"/>
                        </w:rPr>
                      </w:pPr>
                      <w:r w:rsidRPr="006063F1">
                        <w:rPr>
                          <w:rFonts w:ascii="Arial" w:hAnsi="Arial" w:cs="Arial"/>
                          <w:szCs w:val="20"/>
                        </w:rPr>
                        <w:t>Can the cooking method be changed?</w:t>
                      </w:r>
                    </w:p>
                    <w:p w14:paraId="101294AB" w14:textId="77777777" w:rsidR="006063F1" w:rsidRPr="006063F1" w:rsidRDefault="006063F1" w:rsidP="006063F1">
                      <w:pPr>
                        <w:rPr>
                          <w:rFonts w:ascii="Arial" w:hAnsi="Arial" w:cs="Arial"/>
                          <w:szCs w:val="20"/>
                        </w:rPr>
                      </w:pPr>
                      <w:r w:rsidRPr="006063F1">
                        <w:rPr>
                          <w:rFonts w:ascii="Arial" w:hAnsi="Arial" w:cs="Arial"/>
                          <w:szCs w:val="20"/>
                        </w:rPr>
                        <w:t>What other changes for health could be made to the recipe?</w:t>
                      </w:r>
                    </w:p>
                  </w:txbxContent>
                </v:textbox>
              </v:shape>
            </w:pict>
          </mc:Fallback>
        </mc:AlternateContent>
      </w:r>
      <w:r w:rsidRPr="006063F1">
        <w:rPr>
          <w:rFonts w:ascii="Arial" w:hAnsi="Arial" w:cs="Arial"/>
        </w:rPr>
        <w:t>1 x 15ml spoon oil</w:t>
      </w:r>
    </w:p>
    <w:p w14:paraId="6ED014EF" w14:textId="77777777" w:rsidR="006063F1" w:rsidRPr="006063F1" w:rsidRDefault="006063F1" w:rsidP="006063F1">
      <w:pPr>
        <w:pStyle w:val="NoSpacing"/>
        <w:ind w:left="284"/>
        <w:rPr>
          <w:rFonts w:ascii="Arial" w:hAnsi="Arial" w:cs="Arial"/>
        </w:rPr>
      </w:pPr>
      <w:r w:rsidRPr="006063F1">
        <w:rPr>
          <w:rFonts w:ascii="Arial" w:hAnsi="Arial" w:cs="Arial"/>
        </w:rPr>
        <w:t>450g beef mince</w:t>
      </w:r>
    </w:p>
    <w:p w14:paraId="3FBFFCE6" w14:textId="77777777" w:rsidR="006063F1" w:rsidRPr="006063F1" w:rsidRDefault="006063F1" w:rsidP="006063F1">
      <w:pPr>
        <w:pStyle w:val="NoSpacing"/>
        <w:ind w:left="284"/>
        <w:rPr>
          <w:rFonts w:ascii="Arial" w:hAnsi="Arial" w:cs="Arial"/>
        </w:rPr>
      </w:pPr>
      <w:r w:rsidRPr="006063F1">
        <w:rPr>
          <w:rFonts w:ascii="Arial" w:hAnsi="Arial" w:cs="Arial"/>
        </w:rPr>
        <w:t>50g streaky bacon, finely chopped</w:t>
      </w:r>
    </w:p>
    <w:p w14:paraId="4355E8EF" w14:textId="77777777" w:rsidR="006063F1" w:rsidRPr="006063F1" w:rsidRDefault="006063F1" w:rsidP="006063F1">
      <w:pPr>
        <w:pStyle w:val="NoSpacing"/>
        <w:ind w:left="284"/>
        <w:rPr>
          <w:rFonts w:ascii="Arial" w:hAnsi="Arial" w:cs="Arial"/>
        </w:rPr>
      </w:pPr>
      <w:r w:rsidRPr="006063F1">
        <w:rPr>
          <w:rFonts w:ascii="Arial" w:hAnsi="Arial" w:cs="Arial"/>
        </w:rPr>
        <w:t>1 red onion, peeled and chopped</w:t>
      </w:r>
    </w:p>
    <w:p w14:paraId="51D5E972" w14:textId="77777777" w:rsidR="006063F1" w:rsidRPr="006063F1" w:rsidRDefault="006063F1" w:rsidP="006063F1">
      <w:pPr>
        <w:pStyle w:val="NoSpacing"/>
        <w:ind w:left="284"/>
        <w:rPr>
          <w:rFonts w:ascii="Arial" w:hAnsi="Arial" w:cs="Arial"/>
        </w:rPr>
      </w:pPr>
      <w:r w:rsidRPr="006063F1">
        <w:rPr>
          <w:rFonts w:ascii="Arial" w:hAnsi="Arial" w:cs="Arial"/>
        </w:rPr>
        <w:t>2 large garlic cloves, peeled and crushed</w:t>
      </w:r>
    </w:p>
    <w:p w14:paraId="1669A557" w14:textId="77777777" w:rsidR="006063F1" w:rsidRPr="006063F1" w:rsidRDefault="006063F1" w:rsidP="006063F1">
      <w:pPr>
        <w:pStyle w:val="NoSpacing"/>
        <w:ind w:left="284"/>
        <w:rPr>
          <w:rFonts w:ascii="Arial" w:hAnsi="Arial" w:cs="Arial"/>
        </w:rPr>
      </w:pPr>
      <w:r w:rsidRPr="006063F1">
        <w:rPr>
          <w:rFonts w:ascii="Arial" w:hAnsi="Arial" w:cs="Arial"/>
        </w:rPr>
        <w:t>1 small sprig fresh thyme</w:t>
      </w:r>
    </w:p>
    <w:p w14:paraId="6DF8B5CC" w14:textId="77777777" w:rsidR="006063F1" w:rsidRPr="006063F1" w:rsidRDefault="006063F1" w:rsidP="006063F1">
      <w:pPr>
        <w:pStyle w:val="NoSpacing"/>
        <w:ind w:left="284"/>
        <w:rPr>
          <w:rFonts w:ascii="Arial" w:hAnsi="Arial" w:cs="Arial"/>
        </w:rPr>
      </w:pPr>
      <w:r w:rsidRPr="006063F1">
        <w:rPr>
          <w:rFonts w:ascii="Arial" w:hAnsi="Arial" w:cs="Arial"/>
        </w:rPr>
        <w:t>1 x 400g can chopped tomatoes</w:t>
      </w:r>
    </w:p>
    <w:p w14:paraId="79633FFA" w14:textId="77777777" w:rsidR="006063F1" w:rsidRPr="006063F1" w:rsidRDefault="006063F1" w:rsidP="006063F1">
      <w:pPr>
        <w:pStyle w:val="NoSpacing"/>
        <w:ind w:left="284"/>
        <w:rPr>
          <w:rFonts w:ascii="Arial" w:hAnsi="Arial" w:cs="Arial"/>
        </w:rPr>
      </w:pPr>
      <w:r w:rsidRPr="006063F1">
        <w:rPr>
          <w:rFonts w:ascii="Arial" w:hAnsi="Arial" w:cs="Arial"/>
        </w:rPr>
        <w:t>400ml beef stock</w:t>
      </w:r>
    </w:p>
    <w:p w14:paraId="6F9A572C" w14:textId="77777777" w:rsidR="006063F1" w:rsidRPr="006063F1" w:rsidRDefault="006063F1" w:rsidP="006063F1">
      <w:pPr>
        <w:pStyle w:val="NoSpacing"/>
        <w:ind w:left="284"/>
        <w:rPr>
          <w:rFonts w:ascii="Arial" w:hAnsi="Arial" w:cs="Arial"/>
        </w:rPr>
      </w:pPr>
      <w:r w:rsidRPr="006063F1">
        <w:rPr>
          <w:rFonts w:ascii="Arial" w:hAnsi="Arial" w:cs="Arial"/>
        </w:rPr>
        <w:t>1 x 5ml spoon caster sugar</w:t>
      </w:r>
    </w:p>
    <w:p w14:paraId="0F0F2ED8" w14:textId="4791CE01" w:rsidR="006063F1" w:rsidRPr="006063F1" w:rsidRDefault="006063F1" w:rsidP="006063F1">
      <w:pPr>
        <w:pStyle w:val="NoSpacing"/>
        <w:ind w:left="284"/>
        <w:rPr>
          <w:rFonts w:ascii="Arial" w:hAnsi="Arial" w:cs="Arial"/>
        </w:rPr>
      </w:pPr>
      <w:r w:rsidRPr="006063F1">
        <w:rPr>
          <w:rFonts w:ascii="Arial" w:hAnsi="Arial" w:cs="Arial"/>
        </w:rPr>
        <w:t>2 x 15ml spoon tomato purée</w:t>
      </w:r>
    </w:p>
    <w:p w14:paraId="5484D1AF" w14:textId="77777777" w:rsidR="006063F1" w:rsidRPr="006063F1" w:rsidRDefault="006063F1" w:rsidP="006063F1">
      <w:pPr>
        <w:pStyle w:val="NoSpacing"/>
        <w:ind w:left="284"/>
        <w:rPr>
          <w:rFonts w:ascii="Arial" w:hAnsi="Arial" w:cs="Arial"/>
        </w:rPr>
      </w:pPr>
      <w:r w:rsidRPr="006063F1">
        <w:rPr>
          <w:rFonts w:ascii="Arial" w:hAnsi="Arial" w:cs="Arial"/>
        </w:rPr>
        <w:t>1 bay leaf</w:t>
      </w:r>
    </w:p>
    <w:p w14:paraId="066D0FC7" w14:textId="77777777" w:rsidR="006063F1" w:rsidRPr="006063F1" w:rsidRDefault="006063F1" w:rsidP="006063F1">
      <w:pPr>
        <w:pStyle w:val="NoSpacing"/>
        <w:ind w:left="284"/>
        <w:rPr>
          <w:rFonts w:ascii="Arial" w:hAnsi="Arial" w:cs="Arial"/>
        </w:rPr>
      </w:pPr>
      <w:r w:rsidRPr="006063F1">
        <w:rPr>
          <w:rFonts w:ascii="Arial" w:hAnsi="Arial" w:cs="Arial"/>
        </w:rPr>
        <w:t>2 x 15ml spoon freshly chopped flat-leaf parsley</w:t>
      </w:r>
    </w:p>
    <w:p w14:paraId="2102F9AC" w14:textId="77777777" w:rsidR="006063F1" w:rsidRPr="006063F1" w:rsidRDefault="006063F1" w:rsidP="006063F1">
      <w:pPr>
        <w:pStyle w:val="NoSpacing"/>
        <w:ind w:left="284"/>
        <w:rPr>
          <w:rFonts w:ascii="Arial" w:hAnsi="Arial" w:cs="Arial"/>
        </w:rPr>
      </w:pPr>
      <w:r w:rsidRPr="006063F1">
        <w:rPr>
          <w:rFonts w:ascii="Arial" w:hAnsi="Arial" w:cs="Arial"/>
        </w:rPr>
        <w:t>1 x 5ml spoon freshly grated nutmeg</w:t>
      </w:r>
    </w:p>
    <w:p w14:paraId="0A30EDB1" w14:textId="77777777" w:rsidR="006063F1" w:rsidRPr="006063F1" w:rsidRDefault="006063F1" w:rsidP="006063F1">
      <w:pPr>
        <w:pStyle w:val="NoSpacing"/>
        <w:ind w:left="284"/>
        <w:rPr>
          <w:rFonts w:ascii="Arial" w:hAnsi="Arial" w:cs="Arial"/>
        </w:rPr>
      </w:pPr>
      <w:r w:rsidRPr="006063F1">
        <w:rPr>
          <w:rFonts w:ascii="Arial" w:hAnsi="Arial" w:cs="Arial"/>
        </w:rPr>
        <w:t>Salt and freshly milled black pepper</w:t>
      </w:r>
    </w:p>
    <w:p w14:paraId="121B473E" w14:textId="77777777" w:rsidR="006063F1" w:rsidRPr="006063F1" w:rsidRDefault="006063F1" w:rsidP="006063F1">
      <w:pPr>
        <w:pStyle w:val="NoSpacing"/>
        <w:ind w:left="284"/>
        <w:rPr>
          <w:rFonts w:ascii="Arial" w:hAnsi="Arial" w:cs="Arial"/>
        </w:rPr>
      </w:pPr>
    </w:p>
    <w:p w14:paraId="3B88C1E2" w14:textId="18291F19" w:rsidR="006063F1" w:rsidRPr="006063F1" w:rsidRDefault="006063F1" w:rsidP="006063F1">
      <w:pPr>
        <w:pStyle w:val="NoSpacing"/>
        <w:ind w:left="284"/>
        <w:rPr>
          <w:rFonts w:ascii="Arial" w:hAnsi="Arial" w:cs="Arial"/>
        </w:rPr>
      </w:pPr>
      <w:r w:rsidRPr="006063F1">
        <w:rPr>
          <w:rFonts w:ascii="Arial" w:hAnsi="Arial" w:cs="Arial"/>
        </w:rPr>
        <w:t>Sauce</w:t>
      </w:r>
    </w:p>
    <w:p w14:paraId="0882C2F6" w14:textId="67BF4702" w:rsidR="006063F1" w:rsidRPr="006063F1" w:rsidRDefault="006063F1" w:rsidP="006063F1">
      <w:pPr>
        <w:pStyle w:val="NoSpacing"/>
        <w:ind w:left="284"/>
        <w:rPr>
          <w:rFonts w:ascii="Arial" w:hAnsi="Arial" w:cs="Arial"/>
        </w:rPr>
      </w:pPr>
      <w:r w:rsidRPr="006063F1">
        <w:rPr>
          <w:rFonts w:ascii="Arial" w:hAnsi="Arial" w:cs="Arial"/>
        </w:rPr>
        <w:t>25g butter</w:t>
      </w:r>
    </w:p>
    <w:p w14:paraId="1B7E1243" w14:textId="77777777" w:rsidR="006063F1" w:rsidRPr="006063F1" w:rsidRDefault="006063F1" w:rsidP="006063F1">
      <w:pPr>
        <w:pStyle w:val="NoSpacing"/>
        <w:ind w:left="284"/>
        <w:rPr>
          <w:rFonts w:ascii="Arial" w:hAnsi="Arial" w:cs="Arial"/>
        </w:rPr>
      </w:pPr>
      <w:r w:rsidRPr="006063F1">
        <w:rPr>
          <w:rFonts w:ascii="Arial" w:hAnsi="Arial" w:cs="Arial"/>
        </w:rPr>
        <w:t>25g plain flour</w:t>
      </w:r>
    </w:p>
    <w:p w14:paraId="4E8F6556" w14:textId="77777777" w:rsidR="006063F1" w:rsidRPr="006063F1" w:rsidRDefault="006063F1" w:rsidP="006063F1">
      <w:pPr>
        <w:pStyle w:val="NoSpacing"/>
        <w:ind w:left="284"/>
        <w:rPr>
          <w:rFonts w:ascii="Arial" w:hAnsi="Arial" w:cs="Arial"/>
        </w:rPr>
      </w:pPr>
      <w:r w:rsidRPr="006063F1">
        <w:rPr>
          <w:rFonts w:ascii="Arial" w:hAnsi="Arial" w:cs="Arial"/>
        </w:rPr>
        <w:t>425ml whole milk</w:t>
      </w:r>
    </w:p>
    <w:p w14:paraId="6E2F7BA4" w14:textId="77777777" w:rsidR="006063F1" w:rsidRPr="006063F1" w:rsidRDefault="006063F1" w:rsidP="006063F1">
      <w:pPr>
        <w:pStyle w:val="NoSpacing"/>
        <w:ind w:left="284"/>
        <w:rPr>
          <w:rFonts w:ascii="Arial" w:hAnsi="Arial" w:cs="Arial"/>
        </w:rPr>
      </w:pPr>
      <w:r w:rsidRPr="006063F1">
        <w:rPr>
          <w:rFonts w:ascii="Arial" w:hAnsi="Arial" w:cs="Arial"/>
        </w:rPr>
        <w:t xml:space="preserve">75g Cheddar, grated </w:t>
      </w:r>
    </w:p>
    <w:p w14:paraId="2EA735E5" w14:textId="77777777" w:rsidR="006063F1" w:rsidRPr="006063F1" w:rsidRDefault="006063F1" w:rsidP="006063F1">
      <w:pPr>
        <w:pStyle w:val="NoSpacing"/>
        <w:ind w:left="284"/>
        <w:rPr>
          <w:rFonts w:ascii="Arial" w:hAnsi="Arial" w:cs="Arial"/>
        </w:rPr>
      </w:pPr>
      <w:r w:rsidRPr="006063F1">
        <w:rPr>
          <w:rFonts w:ascii="Arial" w:hAnsi="Arial" w:cs="Arial"/>
        </w:rPr>
        <w:t>25g Parmesan cheese, grated</w:t>
      </w:r>
    </w:p>
    <w:p w14:paraId="5FCB5AA5" w14:textId="77777777" w:rsidR="006063F1" w:rsidRPr="006063F1" w:rsidRDefault="006063F1" w:rsidP="006063F1">
      <w:pPr>
        <w:pStyle w:val="NoSpacing"/>
        <w:ind w:left="284"/>
        <w:rPr>
          <w:rFonts w:ascii="Arial" w:hAnsi="Arial" w:cs="Arial"/>
        </w:rPr>
      </w:pPr>
    </w:p>
    <w:p w14:paraId="17615E96" w14:textId="77777777" w:rsidR="006063F1" w:rsidRPr="006063F1" w:rsidRDefault="006063F1" w:rsidP="006063F1">
      <w:pPr>
        <w:pStyle w:val="NoSpacing"/>
        <w:ind w:left="284"/>
        <w:rPr>
          <w:rFonts w:ascii="Arial" w:hAnsi="Arial" w:cs="Arial"/>
        </w:rPr>
      </w:pPr>
      <w:r w:rsidRPr="006063F1">
        <w:rPr>
          <w:rFonts w:ascii="Arial" w:hAnsi="Arial" w:cs="Arial"/>
        </w:rPr>
        <w:t>1 x 250g fresh lasagne sheets</w:t>
      </w:r>
    </w:p>
    <w:p w14:paraId="0D765086" w14:textId="77777777" w:rsidR="006063F1" w:rsidRDefault="006063F1" w:rsidP="006063F1">
      <w:pPr>
        <w:pStyle w:val="NoSpacing"/>
        <w:ind w:left="284"/>
        <w:rPr>
          <w:rFonts w:ascii="Arial" w:hAnsi="Arial" w:cs="Arial"/>
        </w:rPr>
      </w:pPr>
    </w:p>
    <w:p w14:paraId="40624425" w14:textId="77777777" w:rsidR="006063F1" w:rsidRDefault="006063F1" w:rsidP="006063F1">
      <w:pPr>
        <w:pStyle w:val="NoSpacing"/>
        <w:ind w:left="284"/>
        <w:rPr>
          <w:rFonts w:ascii="Arial" w:hAnsi="Arial" w:cs="Arial"/>
        </w:rPr>
      </w:pPr>
    </w:p>
    <w:p w14:paraId="14DD0AE6" w14:textId="3BFA92EC" w:rsidR="006063F1" w:rsidRDefault="006063F1" w:rsidP="006063F1">
      <w:pPr>
        <w:pStyle w:val="NoSpacing"/>
        <w:ind w:left="284"/>
        <w:rPr>
          <w:rFonts w:ascii="Arial" w:hAnsi="Arial" w:cs="Arial"/>
        </w:rPr>
      </w:pPr>
      <w:r w:rsidRPr="006063F1">
        <w:rPr>
          <w:rFonts w:ascii="Arial" w:hAnsi="Arial" w:cs="Arial"/>
          <w:noProof/>
          <w:lang w:eastAsia="en-GB"/>
        </w:rPr>
        <mc:AlternateContent>
          <mc:Choice Requires="wps">
            <w:drawing>
              <wp:anchor distT="0" distB="0" distL="114300" distR="114300" simplePos="0" relativeHeight="251660288" behindDoc="0" locked="0" layoutInCell="1" allowOverlap="1" wp14:anchorId="3CFCEBC8" wp14:editId="34A69C91">
                <wp:simplePos x="0" y="0"/>
                <wp:positionH relativeFrom="column">
                  <wp:posOffset>3373755</wp:posOffset>
                </wp:positionH>
                <wp:positionV relativeFrom="paragraph">
                  <wp:posOffset>104140</wp:posOffset>
                </wp:positionV>
                <wp:extent cx="2538095" cy="1773555"/>
                <wp:effectExtent l="0" t="0" r="14605" b="17145"/>
                <wp:wrapNone/>
                <wp:docPr id="5" name="Rounded Rectangle 5"/>
                <wp:cNvGraphicFramePr/>
                <a:graphic xmlns:a="http://schemas.openxmlformats.org/drawingml/2006/main">
                  <a:graphicData uri="http://schemas.microsoft.com/office/word/2010/wordprocessingShape">
                    <wps:wsp>
                      <wps:cNvSpPr/>
                      <wps:spPr>
                        <a:xfrm>
                          <a:off x="0" y="0"/>
                          <a:ext cx="2538095" cy="1773555"/>
                        </a:xfrm>
                        <a:prstGeom prst="roundRect">
                          <a:avLst/>
                        </a:prstGeom>
                        <a:ln>
                          <a:solidFill>
                            <a:schemeClr val="accent6">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68BDCB74" w14:textId="77777777" w:rsidR="006063F1" w:rsidRPr="006063F1" w:rsidRDefault="006063F1" w:rsidP="006063F1">
                            <w:pPr>
                              <w:rPr>
                                <w:rFonts w:ascii="Arial" w:hAnsi="Arial" w:cs="Arial"/>
                                <w:b/>
                                <w:szCs w:val="20"/>
                              </w:rPr>
                            </w:pPr>
                            <w:r w:rsidRPr="006063F1">
                              <w:rPr>
                                <w:rFonts w:ascii="Arial" w:hAnsi="Arial" w:cs="Arial"/>
                                <w:b/>
                                <w:szCs w:val="20"/>
                              </w:rPr>
                              <w:t>Extension task</w:t>
                            </w:r>
                          </w:p>
                          <w:p w14:paraId="5433058B" w14:textId="4978F52B" w:rsidR="006063F1" w:rsidRPr="006063F1" w:rsidRDefault="006063F1" w:rsidP="006063F1">
                            <w:pPr>
                              <w:rPr>
                                <w:rFonts w:ascii="Arial" w:hAnsi="Arial" w:cs="Arial"/>
                                <w:szCs w:val="20"/>
                              </w:rPr>
                            </w:pPr>
                            <w:r w:rsidRPr="006063F1">
                              <w:rPr>
                                <w:rFonts w:ascii="Arial" w:hAnsi="Arial" w:cs="Arial"/>
                                <w:szCs w:val="20"/>
                              </w:rPr>
                              <w:t xml:space="preserve">Explain the health benefits in reducing the total fat and increasing </w:t>
                            </w:r>
                            <w:r>
                              <w:rPr>
                                <w:rFonts w:ascii="Arial" w:hAnsi="Arial" w:cs="Arial"/>
                                <w:szCs w:val="20"/>
                              </w:rPr>
                              <w:t>the fibre content o</w:t>
                            </w:r>
                            <w:r w:rsidRPr="006063F1">
                              <w:rPr>
                                <w:rFonts w:ascii="Arial" w:hAnsi="Arial" w:cs="Arial"/>
                                <w:szCs w:val="20"/>
                              </w:rPr>
                              <w:t>f 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CEBC8" id="Rounded Rectangle 5" o:spid="_x0000_s1027" style="position:absolute;left:0;text-align:left;margin-left:265.65pt;margin-top:8.2pt;width:199.85pt;height:1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" fillcolor="white [3201]" strokecolor="#fabf8f [1945]" strokeweight="2pt">
                <v:textbox>
                  <w:txbxContent>
                    <w:p w14:paraId="68BDCB74" w14:textId="77777777" w:rsidR="006063F1" w:rsidRPr="006063F1" w:rsidRDefault="006063F1" w:rsidP="006063F1">
                      <w:pPr>
                        <w:rPr>
                          <w:rFonts w:ascii="Arial" w:hAnsi="Arial" w:cs="Arial"/>
                          <w:b/>
                          <w:szCs w:val="20"/>
                        </w:rPr>
                      </w:pPr>
                      <w:r w:rsidRPr="006063F1">
                        <w:rPr>
                          <w:rFonts w:ascii="Arial" w:hAnsi="Arial" w:cs="Arial"/>
                          <w:b/>
                          <w:szCs w:val="20"/>
                        </w:rPr>
                        <w:t>Extension task</w:t>
                      </w:r>
                    </w:p>
                    <w:p w14:paraId="5433058B" w14:textId="4978F52B" w:rsidR="006063F1" w:rsidRPr="006063F1" w:rsidRDefault="006063F1" w:rsidP="006063F1">
                      <w:pPr>
                        <w:rPr>
                          <w:rFonts w:ascii="Arial" w:hAnsi="Arial" w:cs="Arial"/>
                          <w:szCs w:val="20"/>
                        </w:rPr>
                      </w:pPr>
                      <w:r w:rsidRPr="006063F1">
                        <w:rPr>
                          <w:rFonts w:ascii="Arial" w:hAnsi="Arial" w:cs="Arial"/>
                          <w:szCs w:val="20"/>
                        </w:rPr>
                        <w:t xml:space="preserve">Explain the health benefits in reducing the total fat and increasing </w:t>
                      </w:r>
                      <w:r>
                        <w:rPr>
                          <w:rFonts w:ascii="Arial" w:hAnsi="Arial" w:cs="Arial"/>
                          <w:szCs w:val="20"/>
                        </w:rPr>
                        <w:t>the fibre content o</w:t>
                      </w:r>
                      <w:r w:rsidRPr="006063F1">
                        <w:rPr>
                          <w:rFonts w:ascii="Arial" w:hAnsi="Arial" w:cs="Arial"/>
                          <w:szCs w:val="20"/>
                        </w:rPr>
                        <w:t>f recipes.</w:t>
                      </w:r>
                    </w:p>
                  </w:txbxContent>
                </v:textbox>
              </v:roundrect>
            </w:pict>
          </mc:Fallback>
        </mc:AlternateContent>
      </w:r>
    </w:p>
    <w:p w14:paraId="7EF7C9A8" w14:textId="77777777" w:rsidR="006063F1" w:rsidRDefault="006063F1" w:rsidP="006063F1">
      <w:pPr>
        <w:pStyle w:val="NoSpacing"/>
        <w:ind w:left="284"/>
        <w:rPr>
          <w:rFonts w:ascii="Arial" w:hAnsi="Arial" w:cs="Arial"/>
        </w:rPr>
      </w:pPr>
    </w:p>
    <w:p w14:paraId="03002367" w14:textId="3EF79ACD" w:rsidR="006063F1" w:rsidRDefault="006063F1" w:rsidP="006063F1">
      <w:pPr>
        <w:pStyle w:val="NoSpacing"/>
        <w:ind w:left="284"/>
        <w:rPr>
          <w:rFonts w:ascii="Arial" w:hAnsi="Arial" w:cs="Arial"/>
        </w:rPr>
      </w:pPr>
    </w:p>
    <w:p w14:paraId="375AD327" w14:textId="77777777" w:rsidR="006063F1" w:rsidRDefault="006063F1" w:rsidP="006063F1">
      <w:pPr>
        <w:pStyle w:val="NoSpacing"/>
        <w:ind w:left="284"/>
        <w:rPr>
          <w:rFonts w:ascii="Arial" w:hAnsi="Arial" w:cs="Arial"/>
        </w:rPr>
      </w:pPr>
    </w:p>
    <w:p w14:paraId="32634382" w14:textId="77777777" w:rsidR="006063F1" w:rsidRDefault="006063F1" w:rsidP="006063F1">
      <w:pPr>
        <w:pStyle w:val="NoSpacing"/>
        <w:ind w:left="284"/>
        <w:rPr>
          <w:rFonts w:ascii="Arial" w:hAnsi="Arial" w:cs="Arial"/>
        </w:rPr>
      </w:pPr>
    </w:p>
    <w:p w14:paraId="25218F85" w14:textId="77777777" w:rsidR="006063F1" w:rsidRDefault="006063F1" w:rsidP="006063F1">
      <w:pPr>
        <w:pStyle w:val="NoSpacing"/>
        <w:ind w:left="284"/>
        <w:rPr>
          <w:rFonts w:ascii="Arial" w:hAnsi="Arial" w:cs="Arial"/>
        </w:rPr>
      </w:pPr>
    </w:p>
    <w:p w14:paraId="138BAB20" w14:textId="77777777" w:rsidR="006063F1" w:rsidRDefault="006063F1" w:rsidP="006063F1">
      <w:pPr>
        <w:pStyle w:val="NoSpacing"/>
        <w:ind w:left="284"/>
        <w:rPr>
          <w:rFonts w:ascii="Arial" w:hAnsi="Arial" w:cs="Arial"/>
        </w:rPr>
      </w:pPr>
    </w:p>
    <w:p w14:paraId="70309AE0" w14:textId="77777777" w:rsidR="006063F1" w:rsidRDefault="006063F1" w:rsidP="006063F1">
      <w:pPr>
        <w:pStyle w:val="NoSpacing"/>
        <w:ind w:left="284"/>
        <w:rPr>
          <w:rFonts w:ascii="Arial" w:hAnsi="Arial" w:cs="Arial"/>
        </w:rPr>
      </w:pPr>
    </w:p>
    <w:p w14:paraId="13B282AE" w14:textId="77777777" w:rsidR="006063F1" w:rsidRDefault="006063F1" w:rsidP="006063F1">
      <w:pPr>
        <w:pStyle w:val="NoSpacing"/>
        <w:ind w:left="284"/>
        <w:rPr>
          <w:rFonts w:ascii="Arial" w:hAnsi="Arial" w:cs="Arial"/>
        </w:rPr>
      </w:pPr>
    </w:p>
    <w:p w14:paraId="424C1811" w14:textId="77777777" w:rsidR="006063F1" w:rsidRDefault="006063F1" w:rsidP="006063F1">
      <w:pPr>
        <w:pStyle w:val="NoSpacing"/>
        <w:ind w:left="284"/>
        <w:rPr>
          <w:rFonts w:ascii="Arial" w:hAnsi="Arial" w:cs="Arial"/>
        </w:rPr>
      </w:pPr>
    </w:p>
    <w:p w14:paraId="7C440942" w14:textId="77777777" w:rsidR="006063F1" w:rsidRDefault="006063F1" w:rsidP="006063F1">
      <w:pPr>
        <w:pStyle w:val="NoSpacing"/>
        <w:ind w:left="284"/>
        <w:rPr>
          <w:rFonts w:ascii="Arial" w:hAnsi="Arial" w:cs="Arial"/>
        </w:rPr>
      </w:pPr>
    </w:p>
    <w:p w14:paraId="592414F2" w14:textId="77777777" w:rsidR="006063F1" w:rsidRDefault="006063F1" w:rsidP="006063F1">
      <w:pPr>
        <w:pStyle w:val="NoSpacing"/>
        <w:ind w:left="284"/>
        <w:rPr>
          <w:rFonts w:ascii="Arial" w:hAnsi="Arial" w:cs="Arial"/>
        </w:rPr>
      </w:pPr>
    </w:p>
    <w:p w14:paraId="58447E60" w14:textId="77777777" w:rsidR="006063F1" w:rsidRDefault="006063F1" w:rsidP="006063F1">
      <w:pPr>
        <w:pStyle w:val="NoSpacing"/>
        <w:ind w:left="284"/>
        <w:rPr>
          <w:rFonts w:ascii="Arial" w:hAnsi="Arial" w:cs="Arial"/>
        </w:rPr>
      </w:pPr>
    </w:p>
    <w:p w14:paraId="56B10962" w14:textId="77777777" w:rsidR="006063F1" w:rsidRPr="006063F1" w:rsidRDefault="006063F1" w:rsidP="006063F1">
      <w:pPr>
        <w:pStyle w:val="NoSpacing"/>
        <w:ind w:left="284"/>
        <w:rPr>
          <w:rFonts w:ascii="Arial" w:hAnsi="Arial" w:cs="Arial"/>
        </w:rPr>
      </w:pPr>
    </w:p>
    <w:p w14:paraId="0EFBE8B8" w14:textId="77777777" w:rsidR="006063F1" w:rsidRDefault="006063F1" w:rsidP="006063F1">
      <w:pPr>
        <w:pStyle w:val="NoSpacing"/>
        <w:ind w:left="284"/>
        <w:rPr>
          <w:rFonts w:ascii="Arial" w:hAnsi="Arial" w:cs="Arial"/>
          <w:b/>
        </w:rPr>
      </w:pPr>
      <w:r w:rsidRPr="006063F1">
        <w:rPr>
          <w:rFonts w:ascii="Arial" w:hAnsi="Arial" w:cs="Arial"/>
          <w:b/>
        </w:rPr>
        <w:t>Method</w:t>
      </w:r>
    </w:p>
    <w:p w14:paraId="60C1CCA4" w14:textId="77777777" w:rsidR="006063F1" w:rsidRPr="006063F1" w:rsidRDefault="006063F1" w:rsidP="006063F1">
      <w:pPr>
        <w:pStyle w:val="NoSpacing"/>
        <w:ind w:left="284"/>
        <w:rPr>
          <w:rFonts w:ascii="Arial" w:hAnsi="Arial" w:cs="Arial"/>
          <w:b/>
        </w:rPr>
      </w:pPr>
    </w:p>
    <w:p w14:paraId="711B8B9F" w14:textId="77777777" w:rsidR="006063F1" w:rsidRPr="006063F1" w:rsidRDefault="006063F1" w:rsidP="006063F1">
      <w:pPr>
        <w:pStyle w:val="NoSpacing"/>
        <w:numPr>
          <w:ilvl w:val="0"/>
          <w:numId w:val="16"/>
        </w:numPr>
        <w:ind w:left="567" w:hanging="283"/>
        <w:rPr>
          <w:rFonts w:ascii="Arial" w:hAnsi="Arial" w:cs="Arial"/>
        </w:rPr>
      </w:pPr>
      <w:r w:rsidRPr="006063F1">
        <w:rPr>
          <w:rFonts w:ascii="Arial" w:hAnsi="Arial" w:cs="Arial"/>
        </w:rPr>
        <w:t>Heat a large non-stick pan and fry the mince in the oil with the bacon for 3-4 minutes until brown, breaking up any lumps with the back of a spoon. Transfer to a large bowl. Cook the onion, garlic in the same frying pan for 2 minutes.</w:t>
      </w:r>
    </w:p>
    <w:p w14:paraId="48C8361E" w14:textId="77777777" w:rsidR="006063F1" w:rsidRPr="006063F1" w:rsidRDefault="006063F1" w:rsidP="006063F1">
      <w:pPr>
        <w:pStyle w:val="NoSpacing"/>
        <w:numPr>
          <w:ilvl w:val="0"/>
          <w:numId w:val="16"/>
        </w:numPr>
        <w:ind w:left="567" w:hanging="283"/>
        <w:rPr>
          <w:rFonts w:ascii="Arial" w:hAnsi="Arial" w:cs="Arial"/>
        </w:rPr>
      </w:pPr>
      <w:r w:rsidRPr="006063F1">
        <w:rPr>
          <w:rFonts w:ascii="Arial" w:hAnsi="Arial" w:cs="Arial"/>
        </w:rPr>
        <w:t>Add the remaining ragù ingredients to the pan with the meat, bring to the boil, reduce the heat, cover and simmer for 1 hour, stirring occasionally. Remove the bay leaf and thyme sprig.</w:t>
      </w:r>
    </w:p>
    <w:p w14:paraId="43D0F131" w14:textId="77777777" w:rsidR="006063F1" w:rsidRPr="006063F1" w:rsidRDefault="006063F1" w:rsidP="006063F1">
      <w:pPr>
        <w:pStyle w:val="NoSpacing"/>
        <w:numPr>
          <w:ilvl w:val="0"/>
          <w:numId w:val="16"/>
        </w:numPr>
        <w:ind w:left="567" w:hanging="283"/>
        <w:rPr>
          <w:rFonts w:ascii="Arial" w:hAnsi="Arial" w:cs="Arial"/>
        </w:rPr>
      </w:pPr>
      <w:r w:rsidRPr="006063F1">
        <w:rPr>
          <w:rFonts w:ascii="Arial" w:hAnsi="Arial" w:cs="Arial"/>
        </w:rPr>
        <w:t>Meanwhile, make the cheese sauce; heat the butter in a non-stick pan until foaming then whisk in the flour. Remove the pan from the heat and slowly add the milk, return to the heat and cook until thickened, stirring continuously. Add the cheese and season.</w:t>
      </w:r>
    </w:p>
    <w:p w14:paraId="41C1CBE7" w14:textId="77777777" w:rsidR="006063F1" w:rsidRPr="006063F1" w:rsidRDefault="006063F1" w:rsidP="006063F1">
      <w:pPr>
        <w:pStyle w:val="NoSpacing"/>
        <w:numPr>
          <w:ilvl w:val="0"/>
          <w:numId w:val="16"/>
        </w:numPr>
        <w:ind w:left="567" w:hanging="283"/>
        <w:rPr>
          <w:rFonts w:ascii="Arial" w:hAnsi="Arial" w:cs="Arial"/>
        </w:rPr>
      </w:pPr>
      <w:r w:rsidRPr="006063F1">
        <w:rPr>
          <w:rFonts w:ascii="Arial" w:hAnsi="Arial" w:cs="Arial"/>
        </w:rPr>
        <w:t>Preheat the oven to Gas Mark 5 or 190°C. Place a layer of lasagne sheets in the base of a 25cm/10inch square ovenproof dish. Spoon half the ragù mixture over the pasta then half the cheese sauce. Repeat with another layer of lasagne and ragù, then finish with a final layer of lasagne sheets and sauce. Sprinkle the Parmesan cheese on top.</w:t>
      </w:r>
    </w:p>
    <w:p w14:paraId="42B8345C" w14:textId="77777777" w:rsidR="006063F1" w:rsidRPr="006063F1" w:rsidRDefault="006063F1" w:rsidP="006063F1">
      <w:pPr>
        <w:pStyle w:val="NoSpacing"/>
        <w:numPr>
          <w:ilvl w:val="0"/>
          <w:numId w:val="16"/>
        </w:numPr>
        <w:ind w:left="567" w:hanging="283"/>
        <w:rPr>
          <w:rFonts w:ascii="Arial" w:hAnsi="Arial" w:cs="Arial"/>
        </w:rPr>
      </w:pPr>
      <w:r w:rsidRPr="006063F1">
        <w:rPr>
          <w:rFonts w:ascii="Arial" w:hAnsi="Arial" w:cs="Arial"/>
        </w:rPr>
        <w:t>Bake in the oven for 30 minutes.</w:t>
      </w:r>
    </w:p>
    <w:p w14:paraId="2FBD864A" w14:textId="77777777" w:rsidR="006063F1" w:rsidRPr="006063F1" w:rsidRDefault="006063F1" w:rsidP="006063F1">
      <w:pPr>
        <w:pStyle w:val="NoSpacing"/>
        <w:rPr>
          <w:rFonts w:ascii="Arial" w:hAnsi="Arial" w:cs="Arial"/>
        </w:rPr>
      </w:pPr>
    </w:p>
    <w:p w14:paraId="14D588B2" w14:textId="77777777" w:rsidR="006063F1" w:rsidRDefault="006063F1" w:rsidP="006063F1">
      <w:pPr>
        <w:pStyle w:val="NoSpacing"/>
        <w:rPr>
          <w:rFonts w:ascii="Arial" w:hAnsi="Arial" w:cs="Arial"/>
          <w:b/>
        </w:rPr>
      </w:pPr>
      <w:r w:rsidRPr="006063F1">
        <w:rPr>
          <w:rFonts w:ascii="Arial" w:hAnsi="Arial" w:cs="Arial"/>
          <w:b/>
        </w:rPr>
        <w:t>Task 2</w:t>
      </w:r>
    </w:p>
    <w:p w14:paraId="05D499D5" w14:textId="77777777" w:rsidR="006063F1" w:rsidRPr="006063F1" w:rsidRDefault="006063F1" w:rsidP="006063F1">
      <w:pPr>
        <w:pStyle w:val="NoSpacing"/>
        <w:rPr>
          <w:rFonts w:ascii="Arial" w:hAnsi="Arial" w:cs="Arial"/>
          <w:b/>
        </w:rPr>
      </w:pPr>
    </w:p>
    <w:p w14:paraId="5EE9D6E6" w14:textId="77777777" w:rsidR="006063F1" w:rsidRPr="006063F1" w:rsidRDefault="006063F1" w:rsidP="006063F1">
      <w:pPr>
        <w:pStyle w:val="NoSpacing"/>
        <w:rPr>
          <w:rFonts w:ascii="Arial" w:hAnsi="Arial" w:cs="Arial"/>
        </w:rPr>
      </w:pPr>
      <w:r w:rsidRPr="006063F1">
        <w:rPr>
          <w:rFonts w:ascii="Arial" w:hAnsi="Arial" w:cs="Arial"/>
        </w:rPr>
        <w:t xml:space="preserve">Use a nutritional analysis programme such as </w:t>
      </w:r>
      <w:r w:rsidRPr="006063F1">
        <w:rPr>
          <w:rFonts w:ascii="Arial" w:hAnsi="Arial" w:cs="Arial"/>
          <w:i/>
        </w:rPr>
        <w:t>Explore food</w:t>
      </w:r>
      <w:r w:rsidRPr="006063F1">
        <w:rPr>
          <w:rFonts w:ascii="Arial" w:hAnsi="Arial" w:cs="Arial"/>
        </w:rPr>
        <w:t xml:space="preserve"> to calculate the total fat and fibre content of the original and modified recipe. </w:t>
      </w:r>
    </w:p>
    <w:p w14:paraId="4BE62546" w14:textId="77777777" w:rsidR="006063F1" w:rsidRPr="006063F1" w:rsidRDefault="006063F1" w:rsidP="006063F1">
      <w:pPr>
        <w:pStyle w:val="NoSpacing"/>
        <w:rPr>
          <w:rFonts w:ascii="Arial" w:hAnsi="Arial" w:cs="Arial"/>
        </w:rPr>
      </w:pPr>
      <w:r w:rsidRPr="006063F1">
        <w:rPr>
          <w:rFonts w:ascii="Arial" w:hAnsi="Arial" w:cs="Arial"/>
        </w:rPr>
        <w:t xml:space="preserve">What did you find? Has the fat been reduced? Has the fibre been increased? </w:t>
      </w:r>
    </w:p>
    <w:p w14:paraId="0F4A8942" w14:textId="05B6D42B" w:rsidR="000607C7" w:rsidRPr="00F15950" w:rsidRDefault="000607C7" w:rsidP="006063F1">
      <w:pPr>
        <w:pStyle w:val="FFLSubHeaders"/>
      </w:pP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E68408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8"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19BE29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3957E4">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9"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19BE29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3957E4">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B6C1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390466B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0"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B1C44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3957E4">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B1C44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3957E4">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B6C1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9613C"/>
    <w:multiLevelType w:val="hybridMultilevel"/>
    <w:tmpl w:val="FCAC051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04321"/>
    <w:multiLevelType w:val="multilevel"/>
    <w:tmpl w:val="FC0E4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908353">
    <w:abstractNumId w:val="15"/>
  </w:num>
  <w:num w:numId="2" w16cid:durableId="815029204">
    <w:abstractNumId w:val="13"/>
  </w:num>
  <w:num w:numId="3" w16cid:durableId="373818201">
    <w:abstractNumId w:val="12"/>
  </w:num>
  <w:num w:numId="4" w16cid:durableId="1531842996">
    <w:abstractNumId w:val="0"/>
  </w:num>
  <w:num w:numId="5" w16cid:durableId="90125942">
    <w:abstractNumId w:val="1"/>
  </w:num>
  <w:num w:numId="6" w16cid:durableId="140392136">
    <w:abstractNumId w:val="2"/>
  </w:num>
  <w:num w:numId="7" w16cid:durableId="1624389051">
    <w:abstractNumId w:val="3"/>
  </w:num>
  <w:num w:numId="8" w16cid:durableId="745223127">
    <w:abstractNumId w:val="4"/>
  </w:num>
  <w:num w:numId="9" w16cid:durableId="874737959">
    <w:abstractNumId w:val="9"/>
  </w:num>
  <w:num w:numId="10" w16cid:durableId="2077320140">
    <w:abstractNumId w:val="5"/>
  </w:num>
  <w:num w:numId="11" w16cid:durableId="1600796288">
    <w:abstractNumId w:val="6"/>
  </w:num>
  <w:num w:numId="12" w16cid:durableId="118963824">
    <w:abstractNumId w:val="7"/>
  </w:num>
  <w:num w:numId="13" w16cid:durableId="606814642">
    <w:abstractNumId w:val="8"/>
  </w:num>
  <w:num w:numId="14" w16cid:durableId="128791502">
    <w:abstractNumId w:val="10"/>
  </w:num>
  <w:num w:numId="15" w16cid:durableId="1900818122">
    <w:abstractNumId w:val="14"/>
  </w:num>
  <w:num w:numId="16" w16cid:durableId="222299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957E4"/>
    <w:rsid w:val="003B6C1F"/>
    <w:rsid w:val="003D43C9"/>
    <w:rsid w:val="003D5E2F"/>
    <w:rsid w:val="004031F1"/>
    <w:rsid w:val="00407274"/>
    <w:rsid w:val="0043230E"/>
    <w:rsid w:val="00432527"/>
    <w:rsid w:val="004D42CC"/>
    <w:rsid w:val="004D79EB"/>
    <w:rsid w:val="00513C03"/>
    <w:rsid w:val="005B23EC"/>
    <w:rsid w:val="00603780"/>
    <w:rsid w:val="006063F1"/>
    <w:rsid w:val="00671C13"/>
    <w:rsid w:val="00674669"/>
    <w:rsid w:val="00740BD7"/>
    <w:rsid w:val="0075606F"/>
    <w:rsid w:val="00764FD2"/>
    <w:rsid w:val="007A64E1"/>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CFECB363-5208-4129-8916-5D7FB40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6063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7677C1-5B08-43FF-BE12-5AE04F1E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2018-11-26T09:41:00Z</dcterms:created>
  <dcterms:modified xsi:type="dcterms:W3CDTF">2023-11-03T11:53:00Z</dcterms:modified>
</cp:coreProperties>
</file>