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E28A18A" w:rsidR="00603780" w:rsidRPr="00432527" w:rsidRDefault="0041044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Energy expenditure in physical activity</w:t>
      </w:r>
    </w:p>
    <w:p w14:paraId="6CB98C94" w14:textId="2EF3A932" w:rsidR="00410446" w:rsidRDefault="008D7DA1" w:rsidP="00410446">
      <w:pPr>
        <w:pStyle w:val="FFLSubHeaders"/>
        <w:rPr>
          <w:lang w:val="en-GB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1F9F4AD" wp14:editId="79F48BB2">
            <wp:simplePos x="0" y="0"/>
            <wp:positionH relativeFrom="column">
              <wp:posOffset>3823335</wp:posOffset>
            </wp:positionH>
            <wp:positionV relativeFrom="paragraph">
              <wp:posOffset>235585</wp:posOffset>
            </wp:positionV>
            <wp:extent cx="2409825" cy="1714500"/>
            <wp:effectExtent l="0" t="0" r="9525" b="0"/>
            <wp:wrapSquare wrapText="bothSides"/>
            <wp:docPr id="6" name="Picture 6" descr="C:\Users\AWhite\Downloads\shutterstock_4428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White\Downloads\shutterstock_4428865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</w:p>
    <w:p w14:paraId="7F56CC86" w14:textId="164AB553" w:rsidR="00410446" w:rsidRDefault="008D7DA1" w:rsidP="00410446">
      <w:pPr>
        <w:pStyle w:val="FFLSubHeaders"/>
        <w:rPr>
          <w:lang w:val="en-GB"/>
        </w:rPr>
      </w:pPr>
      <w:r>
        <w:rPr>
          <w:lang w:val="en-GB"/>
        </w:rPr>
        <w:t>Child (</w:t>
      </w:r>
      <w:r w:rsidR="00410446" w:rsidRPr="00410446">
        <w:rPr>
          <w:lang w:val="en-GB"/>
        </w:rPr>
        <w:t>12</w:t>
      </w:r>
      <w:r>
        <w:rPr>
          <w:lang w:val="en-GB"/>
        </w:rPr>
        <w:t xml:space="preserve"> </w:t>
      </w:r>
      <w:r w:rsidR="00410446" w:rsidRPr="00410446">
        <w:rPr>
          <w:lang w:val="en-GB"/>
        </w:rPr>
        <w:t>year</w:t>
      </w:r>
      <w:r>
        <w:rPr>
          <w:lang w:val="en-GB"/>
        </w:rPr>
        <w:t>s old)</w:t>
      </w:r>
      <w:r w:rsidR="00410446" w:rsidRPr="00410446">
        <w:rPr>
          <w:lang w:val="en-GB"/>
        </w:rPr>
        <w:t xml:space="preserve">, 39kg </w:t>
      </w:r>
      <w:r w:rsidR="00410446">
        <w:rPr>
          <w:lang w:val="en-GB"/>
        </w:rPr>
        <w:t xml:space="preserve">– all </w:t>
      </w:r>
      <w:r>
        <w:rPr>
          <w:lang w:val="en-GB"/>
        </w:rPr>
        <w:t xml:space="preserve">for 1 hour of </w:t>
      </w:r>
      <w:r w:rsidR="00F83A21">
        <w:rPr>
          <w:lang w:val="en-GB"/>
        </w:rPr>
        <w:t>activity</w:t>
      </w:r>
    </w:p>
    <w:p w14:paraId="005B43E7" w14:textId="77777777" w:rsidR="00487A3B" w:rsidRDefault="00487A3B" w:rsidP="00410446">
      <w:pPr>
        <w:pStyle w:val="FFLSubHeaders"/>
        <w:rPr>
          <w:lang w:val="en-GB"/>
        </w:rPr>
      </w:pPr>
    </w:p>
    <w:p w14:paraId="4848B32F" w14:textId="5F29F3D1" w:rsidR="00487A3B" w:rsidRDefault="00487A3B" w:rsidP="00410446">
      <w:pPr>
        <w:pStyle w:val="FFLSubHeaders"/>
        <w:rPr>
          <w:lang w:val="en-GB"/>
        </w:rPr>
      </w:pPr>
      <w:r>
        <w:rPr>
          <w:lang w:val="en-GB"/>
        </w:rPr>
        <w:t>Individual sports</w:t>
      </w:r>
    </w:p>
    <w:p w14:paraId="677B71F0" w14:textId="08598574" w:rsidR="00487A3B" w:rsidRPr="00931A69" w:rsidRDefault="00487A3B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Boxing – 499 kcals</w:t>
      </w:r>
    </w:p>
    <w:p w14:paraId="7BC3246E" w14:textId="2619EE59" w:rsidR="00487A3B" w:rsidRPr="00931A69" w:rsidRDefault="00487A3B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Fast swimming – 390 kcals</w:t>
      </w:r>
      <w:r w:rsidR="00E10128" w:rsidRPr="00931A69">
        <w:rPr>
          <w:b w:val="0"/>
          <w:lang w:val="en-GB"/>
        </w:rPr>
        <w:t xml:space="preserve"> (234 kcals if slow)</w:t>
      </w:r>
      <w:r w:rsidR="0076657E" w:rsidRPr="007665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391E445" w14:textId="5BA1B25C" w:rsidR="00487A3B" w:rsidRPr="00931A69" w:rsidRDefault="008301B7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Gymnastics – 148 kcals</w:t>
      </w:r>
    </w:p>
    <w:p w14:paraId="1B6DBABD" w14:textId="73A8D4AB" w:rsidR="008301B7" w:rsidRPr="00931A69" w:rsidRDefault="008301B7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Karate – 402 kcals</w:t>
      </w:r>
    </w:p>
    <w:p w14:paraId="613E0B6B" w14:textId="32F89807" w:rsidR="008301B7" w:rsidRPr="00931A69" w:rsidRDefault="0072062B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Skateboarding – 195 kcals</w:t>
      </w:r>
    </w:p>
    <w:p w14:paraId="522A3809" w14:textId="77777777" w:rsidR="0072062B" w:rsidRDefault="0072062B" w:rsidP="00410446">
      <w:pPr>
        <w:pStyle w:val="FFLSubHeaders"/>
        <w:rPr>
          <w:lang w:val="en-GB"/>
        </w:rPr>
      </w:pPr>
    </w:p>
    <w:p w14:paraId="0E045EDA" w14:textId="4012E73D" w:rsidR="00487A3B" w:rsidRDefault="00E10128" w:rsidP="00410446">
      <w:pPr>
        <w:pStyle w:val="FFLSubHeaders"/>
        <w:rPr>
          <w:lang w:val="en-GB"/>
        </w:rPr>
      </w:pPr>
      <w:r>
        <w:rPr>
          <w:lang w:val="en-GB"/>
        </w:rPr>
        <w:t>Dancing</w:t>
      </w:r>
    </w:p>
    <w:p w14:paraId="0101E09F" w14:textId="224403E3" w:rsidR="00E10128" w:rsidRPr="00931A69" w:rsidRDefault="0076657E" w:rsidP="00410446">
      <w:pPr>
        <w:pStyle w:val="FFLSubHeaders"/>
        <w:rPr>
          <w:b w:val="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4119126" wp14:editId="46F24D6B">
            <wp:simplePos x="0" y="0"/>
            <wp:positionH relativeFrom="column">
              <wp:posOffset>3375660</wp:posOffset>
            </wp:positionH>
            <wp:positionV relativeFrom="paragraph">
              <wp:posOffset>114300</wp:posOffset>
            </wp:positionV>
            <wp:extent cx="2858770" cy="1905000"/>
            <wp:effectExtent l="0" t="0" r="0" b="0"/>
            <wp:wrapSquare wrapText="bothSides"/>
            <wp:docPr id="5" name="Picture 5" descr="C:\Users\AWhite\Downloads\shutterstock_159209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hite\Downloads\shutterstock_15920976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128" w:rsidRPr="00931A69">
        <w:rPr>
          <w:b w:val="0"/>
          <w:lang w:val="en-GB"/>
        </w:rPr>
        <w:t>Fast dancing – 304 kcals</w:t>
      </w:r>
    </w:p>
    <w:p w14:paraId="31BEC380" w14:textId="78F320F3" w:rsidR="00E10128" w:rsidRDefault="00E10128" w:rsidP="00410446">
      <w:pPr>
        <w:pStyle w:val="FFLSubHeaders"/>
        <w:rPr>
          <w:lang w:val="en-GB"/>
        </w:rPr>
      </w:pPr>
    </w:p>
    <w:p w14:paraId="1976F519" w14:textId="7F65AE90" w:rsidR="00E10128" w:rsidRDefault="00E10128" w:rsidP="00410446">
      <w:pPr>
        <w:pStyle w:val="FFLSubHeaders"/>
        <w:rPr>
          <w:lang w:val="en-GB"/>
        </w:rPr>
      </w:pPr>
      <w:r>
        <w:rPr>
          <w:lang w:val="en-GB"/>
        </w:rPr>
        <w:t>Running</w:t>
      </w:r>
    </w:p>
    <w:p w14:paraId="03A58180" w14:textId="28E057D3" w:rsidR="00E10128" w:rsidRPr="00931A69" w:rsidRDefault="00E10128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Fast (10mph) – 566 kcals</w:t>
      </w:r>
    </w:p>
    <w:p w14:paraId="7042F455" w14:textId="32999B6D" w:rsidR="00E10128" w:rsidRPr="00931A69" w:rsidRDefault="00E10128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Medium (7.5mph) – 449 kcals</w:t>
      </w:r>
    </w:p>
    <w:p w14:paraId="774BBDBB" w14:textId="33A9494C" w:rsidR="00E10128" w:rsidRPr="00931A69" w:rsidRDefault="00E10128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Slow (5mph) – 324 kcals</w:t>
      </w:r>
    </w:p>
    <w:p w14:paraId="7A6F0CB3" w14:textId="76EF240B" w:rsidR="00E10128" w:rsidRPr="00931A69" w:rsidRDefault="00E10128" w:rsidP="0041044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Jogging – 273 kcals</w:t>
      </w:r>
    </w:p>
    <w:p w14:paraId="21524E85" w14:textId="568DA9C4" w:rsidR="00E10128" w:rsidRDefault="00E10128" w:rsidP="00410446">
      <w:pPr>
        <w:pStyle w:val="FFLSubHeaders"/>
        <w:rPr>
          <w:lang w:val="en-GB"/>
        </w:rPr>
      </w:pPr>
    </w:p>
    <w:p w14:paraId="29326365" w14:textId="11D2F70D" w:rsidR="00E10128" w:rsidRDefault="00E10128" w:rsidP="00410446">
      <w:pPr>
        <w:pStyle w:val="FFLSubHeaders"/>
        <w:rPr>
          <w:lang w:val="en-GB"/>
        </w:rPr>
      </w:pPr>
      <w:r>
        <w:rPr>
          <w:lang w:val="en-GB"/>
        </w:rPr>
        <w:t>Walking</w:t>
      </w:r>
    </w:p>
    <w:p w14:paraId="252C05FC" w14:textId="1CAE770B" w:rsidR="00410446" w:rsidRPr="00931A69" w:rsidRDefault="00410446" w:rsidP="00E10128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 xml:space="preserve">Walking dog – 117 calories </w:t>
      </w:r>
    </w:p>
    <w:p w14:paraId="683ED275" w14:textId="40F79E2F" w:rsidR="00410446" w:rsidRPr="00931A69" w:rsidRDefault="00931A69" w:rsidP="00931A69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Medium walking (3</w:t>
      </w:r>
      <w:r w:rsidR="007B2F9A">
        <w:rPr>
          <w:b w:val="0"/>
          <w:lang w:val="en-GB"/>
        </w:rPr>
        <w:t>-5</w:t>
      </w:r>
      <w:r w:rsidRPr="00931A69">
        <w:rPr>
          <w:b w:val="0"/>
          <w:lang w:val="en-GB"/>
        </w:rPr>
        <w:t>mph)</w:t>
      </w:r>
      <w:r w:rsidR="00410446" w:rsidRPr="00931A69">
        <w:rPr>
          <w:b w:val="0"/>
          <w:lang w:val="en-GB"/>
        </w:rPr>
        <w:t xml:space="preserve"> – 168</w:t>
      </w:r>
      <w:r w:rsidRPr="00931A69">
        <w:rPr>
          <w:b w:val="0"/>
          <w:lang w:val="en-GB"/>
        </w:rPr>
        <w:t xml:space="preserve"> calories</w:t>
      </w:r>
    </w:p>
    <w:p w14:paraId="48DBF8BD" w14:textId="0B22E63A" w:rsidR="00931A69" w:rsidRDefault="00931A69" w:rsidP="00931A69">
      <w:pPr>
        <w:pStyle w:val="FFLSubHeaders"/>
        <w:rPr>
          <w:lang w:val="en-GB"/>
        </w:rPr>
      </w:pPr>
    </w:p>
    <w:p w14:paraId="39E25941" w14:textId="3AEAF624" w:rsidR="00931A69" w:rsidRDefault="00D11C7F" w:rsidP="00931A69">
      <w:pPr>
        <w:pStyle w:val="FFLSubHeaders"/>
        <w:rPr>
          <w:lang w:val="en-GB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3C3EA3D" wp14:editId="200310B5">
            <wp:simplePos x="0" y="0"/>
            <wp:positionH relativeFrom="column">
              <wp:posOffset>4099560</wp:posOffset>
            </wp:positionH>
            <wp:positionV relativeFrom="paragraph">
              <wp:posOffset>78740</wp:posOffset>
            </wp:positionV>
            <wp:extent cx="2181225" cy="1685290"/>
            <wp:effectExtent l="0" t="0" r="9525" b="0"/>
            <wp:wrapSquare wrapText="bothSides"/>
            <wp:docPr id="2" name="Picture 2" descr="C:\Users\AWhite\Downloads\shutterstock_55936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hite\Downloads\shutterstock_55936335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A69">
        <w:rPr>
          <w:lang w:val="en-GB"/>
        </w:rPr>
        <w:t>Team sports</w:t>
      </w:r>
    </w:p>
    <w:p w14:paraId="3B86F059" w14:textId="03DC7115" w:rsidR="00931A69" w:rsidRDefault="00931A69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Badminton (social) – 215 kcals (273 kcals if competitive)</w:t>
      </w:r>
    </w:p>
    <w:p w14:paraId="664C9BED" w14:textId="0ACD6149" w:rsidR="00931A69" w:rsidRDefault="00931A69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Basketball – 312 kcals</w:t>
      </w:r>
    </w:p>
    <w:p w14:paraId="3C46FFBA" w14:textId="6DF12556" w:rsidR="00931A69" w:rsidRDefault="00F83A21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Cricket – 187 kcals</w:t>
      </w:r>
    </w:p>
    <w:p w14:paraId="7C08855C" w14:textId="3BEF4C6D" w:rsidR="00F83A21" w:rsidRDefault="00F83A21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Doubles tennis (social) – 178 kcals (</w:t>
      </w:r>
      <w:r w:rsidR="0076657E">
        <w:rPr>
          <w:b w:val="0"/>
          <w:lang w:val="en-GB"/>
        </w:rPr>
        <w:t>234 kcals</w:t>
      </w:r>
      <w:r>
        <w:rPr>
          <w:b w:val="0"/>
          <w:lang w:val="en-GB"/>
        </w:rPr>
        <w:t xml:space="preserve"> competitive)</w:t>
      </w:r>
    </w:p>
    <w:p w14:paraId="6BC9EF35" w14:textId="48836442" w:rsidR="00F83A21" w:rsidRDefault="00F83A21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Hockey – 304 kcals</w:t>
      </w:r>
    </w:p>
    <w:p w14:paraId="41CBF504" w14:textId="60A759C3" w:rsidR="00F83A21" w:rsidRDefault="00F83A21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Football (social) – 273 kcals (390 kcals if competitive)</w:t>
      </w:r>
    </w:p>
    <w:p w14:paraId="0F2B77B8" w14:textId="45CC2AC3" w:rsidR="00F83A21" w:rsidRDefault="00F83A21" w:rsidP="00931A6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Singles tennis (social) – 285 kcals (312 kcals if competitive)</w:t>
      </w:r>
    </w:p>
    <w:p w14:paraId="4D1CB735" w14:textId="606D2D4E" w:rsidR="00410446" w:rsidRPr="002C575B" w:rsidRDefault="00410446" w:rsidP="002C575B">
      <w:pPr>
        <w:pStyle w:val="FFLSubHeaders"/>
        <w:rPr>
          <w:b w:val="0"/>
          <w:lang w:val="en-GB"/>
        </w:rPr>
      </w:pPr>
      <w:r w:rsidRPr="002C575B">
        <w:rPr>
          <w:b w:val="0"/>
          <w:lang w:val="en-GB"/>
        </w:rPr>
        <w:t xml:space="preserve">Wheelchair basketball – 304 calories </w:t>
      </w:r>
    </w:p>
    <w:p w14:paraId="5EAE3E62" w14:textId="28D64B6C" w:rsidR="00BA5ED0" w:rsidRDefault="0076657E" w:rsidP="00410446">
      <w:pPr>
        <w:pStyle w:val="FFLSubHeaders"/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B0CB5D3" wp14:editId="40183D36">
            <wp:simplePos x="0" y="0"/>
            <wp:positionH relativeFrom="column">
              <wp:posOffset>3242310</wp:posOffset>
            </wp:positionH>
            <wp:positionV relativeFrom="paragraph">
              <wp:posOffset>164465</wp:posOffset>
            </wp:positionV>
            <wp:extent cx="3048000" cy="2038350"/>
            <wp:effectExtent l="0" t="0" r="0" b="0"/>
            <wp:wrapSquare wrapText="bothSides"/>
            <wp:docPr id="8" name="Picture 8" descr="C:\Users\AWhite\Downloads\shutterstock_4677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White\Downloads\shutterstock_467798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1FBE6" w14:textId="661B6192" w:rsidR="002C575B" w:rsidRPr="002C575B" w:rsidRDefault="002C575B" w:rsidP="00410446">
      <w:pPr>
        <w:pStyle w:val="FFLSubHeaders"/>
      </w:pPr>
      <w:r w:rsidRPr="002C575B">
        <w:t>Cycling</w:t>
      </w:r>
    </w:p>
    <w:p w14:paraId="622E46F8" w14:textId="516444CB" w:rsidR="006B50D8" w:rsidRDefault="006B50D8" w:rsidP="00410446">
      <w:pPr>
        <w:pStyle w:val="FFLSubHeaders"/>
        <w:rPr>
          <w:b w:val="0"/>
        </w:rPr>
      </w:pPr>
      <w:r>
        <w:rPr>
          <w:b w:val="0"/>
        </w:rPr>
        <w:t>Hard (14-16mph) – 390 kcals</w:t>
      </w:r>
    </w:p>
    <w:p w14:paraId="0EB00F51" w14:textId="06BA98C4" w:rsidR="006B50D8" w:rsidRDefault="006B50D8" w:rsidP="00410446">
      <w:pPr>
        <w:pStyle w:val="FFLSubHeaders"/>
        <w:rPr>
          <w:b w:val="0"/>
        </w:rPr>
      </w:pPr>
      <w:r>
        <w:rPr>
          <w:b w:val="0"/>
        </w:rPr>
        <w:t xml:space="preserve">Medium (12-14mph) </w:t>
      </w:r>
      <w:r w:rsidR="006125BD">
        <w:rPr>
          <w:b w:val="0"/>
        </w:rPr>
        <w:t>–</w:t>
      </w:r>
      <w:r>
        <w:rPr>
          <w:b w:val="0"/>
        </w:rPr>
        <w:t xml:space="preserve"> </w:t>
      </w:r>
      <w:r w:rsidR="006125BD">
        <w:rPr>
          <w:b w:val="0"/>
        </w:rPr>
        <w:t>312 kcals</w:t>
      </w:r>
    </w:p>
    <w:p w14:paraId="3F8353D2" w14:textId="4C108184" w:rsidR="006125BD" w:rsidRDefault="006B50D8" w:rsidP="00410446">
      <w:pPr>
        <w:pStyle w:val="FFLSubHeaders"/>
        <w:rPr>
          <w:b w:val="0"/>
        </w:rPr>
      </w:pPr>
      <w:r>
        <w:rPr>
          <w:b w:val="0"/>
        </w:rPr>
        <w:t>Light (&lt;10mph) – 226 kcals</w:t>
      </w:r>
    </w:p>
    <w:p w14:paraId="2C33771B" w14:textId="6DDDD9BC" w:rsidR="006125BD" w:rsidRDefault="006125BD" w:rsidP="00410446">
      <w:pPr>
        <w:pStyle w:val="FFLSubHeaders"/>
      </w:pPr>
      <w:r>
        <w:t>Exercise bike</w:t>
      </w:r>
    </w:p>
    <w:p w14:paraId="4D6D1C27" w14:textId="3C37B549" w:rsidR="006125BD" w:rsidRDefault="006125BD" w:rsidP="00410446">
      <w:pPr>
        <w:pStyle w:val="FFLSubHeaders"/>
        <w:rPr>
          <w:b w:val="0"/>
        </w:rPr>
      </w:pPr>
      <w:r>
        <w:rPr>
          <w:b w:val="0"/>
        </w:rPr>
        <w:t>Hard – 429 kcals</w:t>
      </w:r>
    </w:p>
    <w:p w14:paraId="3CF5C948" w14:textId="49E672FE" w:rsidR="006125BD" w:rsidRDefault="006125BD" w:rsidP="00410446">
      <w:pPr>
        <w:pStyle w:val="FFLSubHeaders"/>
        <w:rPr>
          <w:b w:val="0"/>
        </w:rPr>
      </w:pPr>
      <w:r>
        <w:rPr>
          <w:b w:val="0"/>
        </w:rPr>
        <w:t>Medium – 273 kcals</w:t>
      </w:r>
    </w:p>
    <w:p w14:paraId="752DD865" w14:textId="7A613811" w:rsidR="006125BD" w:rsidRDefault="006125BD" w:rsidP="00410446">
      <w:pPr>
        <w:pStyle w:val="FFLSubHeaders"/>
        <w:rPr>
          <w:b w:val="0"/>
        </w:rPr>
      </w:pPr>
      <w:r>
        <w:rPr>
          <w:b w:val="0"/>
        </w:rPr>
        <w:t>Light – 187 kcals</w:t>
      </w:r>
    </w:p>
    <w:p w14:paraId="257AFDA4" w14:textId="77777777" w:rsidR="006125BD" w:rsidRDefault="006125BD" w:rsidP="00410446">
      <w:pPr>
        <w:pStyle w:val="FFLSubHeaders"/>
        <w:rPr>
          <w:b w:val="0"/>
        </w:rPr>
      </w:pPr>
    </w:p>
    <w:p w14:paraId="7EB0ECEB" w14:textId="647DE03D" w:rsidR="006125BD" w:rsidRPr="006125BD" w:rsidRDefault="006125BD" w:rsidP="00410446">
      <w:pPr>
        <w:pStyle w:val="FFLSubHeaders"/>
      </w:pPr>
      <w:r w:rsidRPr="006125BD">
        <w:t>Housework</w:t>
      </w:r>
    </w:p>
    <w:p w14:paraId="0F4A8942" w14:textId="2037FF76" w:rsidR="000607C7" w:rsidRDefault="006125BD" w:rsidP="009607A1">
      <w:pPr>
        <w:pStyle w:val="FFLBodyText"/>
        <w:rPr>
          <w:sz w:val="24"/>
        </w:rPr>
      </w:pPr>
      <w:r>
        <w:rPr>
          <w:sz w:val="24"/>
        </w:rPr>
        <w:t>Cleaning carpets and floors – 129 kcals</w:t>
      </w:r>
    </w:p>
    <w:p w14:paraId="3EE2DCA8" w14:textId="7DA6A5BF" w:rsidR="006125BD" w:rsidRDefault="006125BD" w:rsidP="009607A1">
      <w:pPr>
        <w:pStyle w:val="FFLBodyText"/>
        <w:rPr>
          <w:sz w:val="24"/>
        </w:rPr>
      </w:pPr>
      <w:r>
        <w:rPr>
          <w:sz w:val="24"/>
        </w:rPr>
        <w:t>Washing the car – 137 kcals</w:t>
      </w:r>
    </w:p>
    <w:p w14:paraId="30A4BDFB" w14:textId="700FCE6D" w:rsidR="00D11C7F" w:rsidRDefault="0035628A" w:rsidP="009607A1">
      <w:pPr>
        <w:pStyle w:val="FFLBodyText"/>
        <w:rPr>
          <w:b/>
          <w:lang w:val="en-GB"/>
        </w:rPr>
      </w:pPr>
      <w:r>
        <w:rPr>
          <w:b/>
          <w:noProof/>
          <w:lang w:val="en-GB"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7499435B" wp14:editId="381F5D84">
            <wp:simplePos x="0" y="0"/>
            <wp:positionH relativeFrom="column">
              <wp:posOffset>3775710</wp:posOffset>
            </wp:positionH>
            <wp:positionV relativeFrom="paragraph">
              <wp:posOffset>-202565</wp:posOffset>
            </wp:positionV>
            <wp:extent cx="2514600" cy="1673225"/>
            <wp:effectExtent l="0" t="0" r="0" b="3175"/>
            <wp:wrapSquare wrapText="bothSides"/>
            <wp:docPr id="15" name="Picture 15" descr="S:\Shared\BNF Photographs\iStock Photo Images\People\Sport and Activity\Woman at G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BNF Photographs\iStock Photo Images\People\Sport and Activity\Woman at Gym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C34" w:rsidRPr="00C37F86">
        <w:rPr>
          <w:b/>
          <w:sz w:val="24"/>
        </w:rPr>
        <w:t>Adult</w:t>
      </w:r>
      <w:r w:rsidR="008D7DA1">
        <w:rPr>
          <w:b/>
          <w:sz w:val="24"/>
        </w:rPr>
        <w:t xml:space="preserve"> (30 years)</w:t>
      </w:r>
      <w:r w:rsidR="00F64C34" w:rsidRPr="00C37F86">
        <w:rPr>
          <w:b/>
          <w:sz w:val="24"/>
        </w:rPr>
        <w:t>, 63kg</w:t>
      </w:r>
      <w:r w:rsidR="00C37F86" w:rsidRPr="00C37F86">
        <w:rPr>
          <w:b/>
          <w:sz w:val="24"/>
        </w:rPr>
        <w:t xml:space="preserve"> </w:t>
      </w:r>
      <w:r w:rsidR="00C37F86" w:rsidRPr="00C37F86">
        <w:rPr>
          <w:b/>
          <w:lang w:val="en-GB"/>
        </w:rPr>
        <w:t>– all for 1 hour of activity</w:t>
      </w:r>
    </w:p>
    <w:p w14:paraId="58E81C63" w14:textId="77777777" w:rsidR="00C37F86" w:rsidRDefault="00C37F86" w:rsidP="009607A1">
      <w:pPr>
        <w:pStyle w:val="FFLBodyText"/>
        <w:rPr>
          <w:b/>
          <w:lang w:val="en-GB"/>
        </w:rPr>
      </w:pPr>
    </w:p>
    <w:p w14:paraId="342C1E26" w14:textId="77777777" w:rsidR="00C37F86" w:rsidRDefault="00C37F86" w:rsidP="00C37F86">
      <w:pPr>
        <w:pStyle w:val="FFLSubHeaders"/>
        <w:rPr>
          <w:lang w:val="en-GB"/>
        </w:rPr>
      </w:pPr>
      <w:r>
        <w:rPr>
          <w:lang w:val="en-GB"/>
        </w:rPr>
        <w:t>Individual sports</w:t>
      </w:r>
    </w:p>
    <w:p w14:paraId="1B8D55D9" w14:textId="3B013AEF" w:rsidR="00C37F86" w:rsidRPr="00931A69" w:rsidRDefault="00C37F86" w:rsidP="00C37F8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 xml:space="preserve">Boxing – </w:t>
      </w:r>
      <w:r w:rsidR="004C5593">
        <w:rPr>
          <w:b w:val="0"/>
          <w:lang w:val="en-GB"/>
        </w:rPr>
        <w:t>806</w:t>
      </w:r>
      <w:r w:rsidRPr="00931A69">
        <w:rPr>
          <w:b w:val="0"/>
          <w:lang w:val="en-GB"/>
        </w:rPr>
        <w:t xml:space="preserve"> kcals</w:t>
      </w:r>
    </w:p>
    <w:p w14:paraId="6823FCD1" w14:textId="77777777" w:rsidR="00C9055D" w:rsidRDefault="00C37F86" w:rsidP="00C37F86">
      <w:pPr>
        <w:pStyle w:val="FFLSubHeaders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  <w:r w:rsidRPr="00931A69">
        <w:rPr>
          <w:b w:val="0"/>
          <w:lang w:val="en-GB"/>
        </w:rPr>
        <w:t xml:space="preserve">Fast swimming – </w:t>
      </w:r>
      <w:r>
        <w:rPr>
          <w:b w:val="0"/>
          <w:lang w:val="en-GB"/>
        </w:rPr>
        <w:t>6</w:t>
      </w:r>
      <w:r w:rsidR="00C9055D">
        <w:rPr>
          <w:b w:val="0"/>
          <w:lang w:val="en-GB"/>
        </w:rPr>
        <w:t>3</w:t>
      </w:r>
      <w:r w:rsidRPr="00931A69">
        <w:rPr>
          <w:b w:val="0"/>
          <w:lang w:val="en-GB"/>
        </w:rPr>
        <w:t>0 kcals (</w:t>
      </w:r>
      <w:r>
        <w:rPr>
          <w:b w:val="0"/>
          <w:lang w:val="en-GB"/>
        </w:rPr>
        <w:t>390</w:t>
      </w:r>
      <w:r w:rsidRPr="00931A69">
        <w:rPr>
          <w:b w:val="0"/>
          <w:lang w:val="en-GB"/>
        </w:rPr>
        <w:t xml:space="preserve"> kcals if slow)</w:t>
      </w:r>
      <w:r w:rsidRPr="007665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44D649E" w14:textId="19156794" w:rsidR="00C9055D" w:rsidRPr="00C9055D" w:rsidRDefault="00C9055D" w:rsidP="00C9055D">
      <w:pPr>
        <w:pStyle w:val="FFLSubHeaders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  <w:r>
        <w:rPr>
          <w:b w:val="0"/>
          <w:lang w:val="en-GB"/>
        </w:rPr>
        <w:t>Golf</w:t>
      </w:r>
      <w:r w:rsidRPr="00931A69">
        <w:rPr>
          <w:b w:val="0"/>
          <w:lang w:val="en-GB"/>
        </w:rPr>
        <w:t xml:space="preserve"> – </w:t>
      </w:r>
      <w:r>
        <w:rPr>
          <w:b w:val="0"/>
          <w:lang w:val="en-GB"/>
        </w:rPr>
        <w:t>302</w:t>
      </w:r>
      <w:r w:rsidRPr="00931A69">
        <w:rPr>
          <w:b w:val="0"/>
          <w:lang w:val="en-GB"/>
        </w:rPr>
        <w:t xml:space="preserve"> kcals</w:t>
      </w:r>
    </w:p>
    <w:p w14:paraId="2819ABA9" w14:textId="0F0DFE5A" w:rsidR="00C9055D" w:rsidRPr="00931A69" w:rsidRDefault="00C9055D" w:rsidP="00C9055D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 xml:space="preserve">Karate – </w:t>
      </w:r>
      <w:r>
        <w:rPr>
          <w:b w:val="0"/>
          <w:lang w:val="en-GB"/>
        </w:rPr>
        <w:t>649</w:t>
      </w:r>
      <w:r w:rsidRPr="00931A69">
        <w:rPr>
          <w:b w:val="0"/>
          <w:lang w:val="en-GB"/>
        </w:rPr>
        <w:t xml:space="preserve"> kcals</w:t>
      </w:r>
    </w:p>
    <w:p w14:paraId="17D922FE" w14:textId="51D8A020" w:rsidR="00C37F86" w:rsidRPr="00C9055D" w:rsidRDefault="00C37F86" w:rsidP="00C37F86">
      <w:pPr>
        <w:pStyle w:val="FFLSubHeaders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  <w:r w:rsidRPr="00931A69">
        <w:rPr>
          <w:b w:val="0"/>
          <w:lang w:val="en-GB"/>
        </w:rPr>
        <w:t xml:space="preserve">Gymnastics – </w:t>
      </w:r>
      <w:r w:rsidR="00C9055D">
        <w:rPr>
          <w:b w:val="0"/>
          <w:lang w:val="en-GB"/>
        </w:rPr>
        <w:t>329</w:t>
      </w:r>
      <w:r w:rsidRPr="00931A69">
        <w:rPr>
          <w:b w:val="0"/>
          <w:lang w:val="en-GB"/>
        </w:rPr>
        <w:t xml:space="preserve"> kcals</w:t>
      </w:r>
      <w:r w:rsidR="0035628A" w:rsidRPr="003562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5B66078" w14:textId="77777777" w:rsidR="00C37F86" w:rsidRDefault="00C37F86" w:rsidP="00C37F86">
      <w:pPr>
        <w:pStyle w:val="FFLSubHeaders"/>
        <w:rPr>
          <w:lang w:val="en-GB"/>
        </w:rPr>
      </w:pPr>
    </w:p>
    <w:p w14:paraId="26A15E6C" w14:textId="36793446" w:rsidR="00C9055D" w:rsidRPr="00C9055D" w:rsidRDefault="0035628A" w:rsidP="00C37F86">
      <w:pPr>
        <w:pStyle w:val="FFLSubHeaders"/>
        <w:rPr>
          <w:lang w:val="en-GB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6FF99945" wp14:editId="60DE0737">
            <wp:simplePos x="0" y="0"/>
            <wp:positionH relativeFrom="column">
              <wp:posOffset>3775710</wp:posOffset>
            </wp:positionH>
            <wp:positionV relativeFrom="paragraph">
              <wp:posOffset>137160</wp:posOffset>
            </wp:positionV>
            <wp:extent cx="2457450" cy="1857375"/>
            <wp:effectExtent l="0" t="0" r="0" b="9525"/>
            <wp:wrapSquare wrapText="bothSides"/>
            <wp:docPr id="16" name="Picture 16" descr="S:\Shared\BNF Photographs\iStock Photo Images\People\Sport and Activity\Woman Ru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Shared\BNF Photographs\iStock Photo Images\People\Sport and Activity\Woman Runn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55D" w:rsidRPr="00C9055D">
        <w:rPr>
          <w:lang w:val="en-GB"/>
        </w:rPr>
        <w:t>Gym</w:t>
      </w:r>
    </w:p>
    <w:p w14:paraId="5860A279" w14:textId="64AC0643" w:rsidR="00C9055D" w:rsidRPr="00C9055D" w:rsidRDefault="00C9055D" w:rsidP="00C37F86">
      <w:pPr>
        <w:pStyle w:val="FFLSubHeaders"/>
        <w:rPr>
          <w:b w:val="0"/>
          <w:lang w:val="en-GB"/>
        </w:rPr>
      </w:pPr>
      <w:r w:rsidRPr="00C9055D">
        <w:rPr>
          <w:b w:val="0"/>
          <w:lang w:val="en-GB"/>
        </w:rPr>
        <w:t xml:space="preserve">Light weight lifting </w:t>
      </w:r>
      <w:r>
        <w:rPr>
          <w:b w:val="0"/>
          <w:lang w:val="en-GB"/>
        </w:rPr>
        <w:t>– 221 kcals (378 kcals if hard)</w:t>
      </w:r>
    </w:p>
    <w:p w14:paraId="0E45CE4E" w14:textId="0856C009" w:rsidR="00C9055D" w:rsidRPr="00C9055D" w:rsidRDefault="00C9055D" w:rsidP="00C37F86">
      <w:pPr>
        <w:pStyle w:val="FFLSubHeaders"/>
        <w:rPr>
          <w:b w:val="0"/>
          <w:lang w:val="en-GB"/>
        </w:rPr>
      </w:pPr>
      <w:r w:rsidRPr="00C9055D">
        <w:rPr>
          <w:b w:val="0"/>
          <w:lang w:val="en-GB"/>
        </w:rPr>
        <w:t>Circuit training – 504</w:t>
      </w:r>
      <w:r>
        <w:rPr>
          <w:b w:val="0"/>
          <w:lang w:val="en-GB"/>
        </w:rPr>
        <w:t xml:space="preserve"> </w:t>
      </w:r>
      <w:r w:rsidRPr="00C9055D">
        <w:rPr>
          <w:b w:val="0"/>
          <w:lang w:val="en-GB"/>
        </w:rPr>
        <w:t>kcals</w:t>
      </w:r>
    </w:p>
    <w:p w14:paraId="0710B2A0" w14:textId="22E8DC40" w:rsidR="00C9055D" w:rsidRDefault="00C9055D" w:rsidP="00C37F86">
      <w:pPr>
        <w:pStyle w:val="FFLSubHeaders"/>
        <w:rPr>
          <w:b w:val="0"/>
          <w:lang w:val="en-GB"/>
        </w:rPr>
      </w:pPr>
      <w:r w:rsidRPr="00C9055D">
        <w:rPr>
          <w:b w:val="0"/>
          <w:lang w:val="en-GB"/>
        </w:rPr>
        <w:t>Medium rowing machine – 441 kcals</w:t>
      </w:r>
      <w:r w:rsidR="008C2E77">
        <w:rPr>
          <w:b w:val="0"/>
          <w:lang w:val="en-GB"/>
        </w:rPr>
        <w:t xml:space="preserve"> (536 kcals hard)</w:t>
      </w:r>
    </w:p>
    <w:p w14:paraId="5BAE9C7A" w14:textId="61D00971" w:rsidR="008C2E77" w:rsidRPr="00C9055D" w:rsidRDefault="008C2E77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Pilates – 189 kcals</w:t>
      </w:r>
    </w:p>
    <w:p w14:paraId="43CF169B" w14:textId="77777777" w:rsidR="008C2E77" w:rsidRDefault="008C2E77" w:rsidP="00C37F86">
      <w:pPr>
        <w:pStyle w:val="FFLSubHeaders"/>
        <w:rPr>
          <w:lang w:val="en-GB"/>
        </w:rPr>
      </w:pPr>
    </w:p>
    <w:p w14:paraId="709FC65D" w14:textId="77777777" w:rsidR="00C37F86" w:rsidRDefault="00C37F86" w:rsidP="00C37F86">
      <w:pPr>
        <w:pStyle w:val="FFLSubHeaders"/>
        <w:rPr>
          <w:lang w:val="en-GB"/>
        </w:rPr>
      </w:pPr>
      <w:r>
        <w:rPr>
          <w:lang w:val="en-GB"/>
        </w:rPr>
        <w:t>Dancing</w:t>
      </w:r>
    </w:p>
    <w:p w14:paraId="3C89D7D8" w14:textId="7B146481" w:rsidR="00C37F86" w:rsidRPr="00931A69" w:rsidRDefault="00C37F86" w:rsidP="00C37F8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 xml:space="preserve">Fast dancing – </w:t>
      </w:r>
      <w:r w:rsidR="00C9055D">
        <w:rPr>
          <w:b w:val="0"/>
          <w:lang w:val="en-GB"/>
        </w:rPr>
        <w:t>491</w:t>
      </w:r>
      <w:r w:rsidRPr="00931A69">
        <w:rPr>
          <w:b w:val="0"/>
          <w:lang w:val="en-GB"/>
        </w:rPr>
        <w:t xml:space="preserve"> kcals</w:t>
      </w:r>
    </w:p>
    <w:p w14:paraId="0F2A4F44" w14:textId="77777777" w:rsidR="00C37F86" w:rsidRDefault="00C37F86" w:rsidP="00C37F86">
      <w:pPr>
        <w:pStyle w:val="FFLSubHeaders"/>
        <w:rPr>
          <w:lang w:val="en-GB"/>
        </w:rPr>
      </w:pPr>
    </w:p>
    <w:p w14:paraId="652F965A" w14:textId="77777777" w:rsidR="00C37F86" w:rsidRDefault="00C37F86" w:rsidP="00C37F86">
      <w:pPr>
        <w:pStyle w:val="FFLSubHeaders"/>
        <w:rPr>
          <w:lang w:val="en-GB"/>
        </w:rPr>
      </w:pPr>
      <w:r>
        <w:rPr>
          <w:lang w:val="en-GB"/>
        </w:rPr>
        <w:t>Running</w:t>
      </w:r>
    </w:p>
    <w:p w14:paraId="6DA7F2CE" w14:textId="2BADA6F3" w:rsidR="00C37F86" w:rsidRPr="00931A69" w:rsidRDefault="00C37F86" w:rsidP="00C37F8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 xml:space="preserve">Fast (10mph) – </w:t>
      </w:r>
      <w:r w:rsidR="007B2F9A">
        <w:rPr>
          <w:b w:val="0"/>
          <w:lang w:val="en-GB"/>
        </w:rPr>
        <w:t>914</w:t>
      </w:r>
      <w:r w:rsidRPr="00931A69">
        <w:rPr>
          <w:b w:val="0"/>
          <w:lang w:val="en-GB"/>
        </w:rPr>
        <w:t xml:space="preserve"> kcals</w:t>
      </w:r>
    </w:p>
    <w:p w14:paraId="5F1AA931" w14:textId="54E56AF1" w:rsidR="00C37F86" w:rsidRPr="00931A69" w:rsidRDefault="00C37F86" w:rsidP="00C37F8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 xml:space="preserve">Medium (7.5mph) – </w:t>
      </w:r>
      <w:r w:rsidR="007B2F9A">
        <w:rPr>
          <w:b w:val="0"/>
          <w:lang w:val="en-GB"/>
        </w:rPr>
        <w:t>725</w:t>
      </w:r>
      <w:r w:rsidRPr="00931A69">
        <w:rPr>
          <w:b w:val="0"/>
          <w:lang w:val="en-GB"/>
        </w:rPr>
        <w:t xml:space="preserve"> kcals</w:t>
      </w:r>
    </w:p>
    <w:p w14:paraId="1CD9AD45" w14:textId="0F32F319" w:rsidR="00C37F86" w:rsidRPr="00931A69" w:rsidRDefault="0035628A" w:rsidP="00C37F86">
      <w:pPr>
        <w:pStyle w:val="FFLSubHeaders"/>
        <w:rPr>
          <w:b w:val="0"/>
          <w:lang w:val="en-GB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4B9737B" wp14:editId="10B57F6C">
            <wp:simplePos x="0" y="0"/>
            <wp:positionH relativeFrom="column">
              <wp:posOffset>4148455</wp:posOffset>
            </wp:positionH>
            <wp:positionV relativeFrom="paragraph">
              <wp:posOffset>5715</wp:posOffset>
            </wp:positionV>
            <wp:extent cx="2089150" cy="2538095"/>
            <wp:effectExtent l="0" t="0" r="6350" b="0"/>
            <wp:wrapSquare wrapText="bothSides"/>
            <wp:docPr id="14" name="Picture 14" descr="S:\Shared\BNF Photographs\iStock Photo Images\People\Sport and Activity\Physical 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BNF Photographs\iStock Photo Images\People\Sport and Activity\Physical Activit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8915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86" w:rsidRPr="00931A69">
        <w:rPr>
          <w:b w:val="0"/>
          <w:lang w:val="en-GB"/>
        </w:rPr>
        <w:t xml:space="preserve">Slow (5mph) – </w:t>
      </w:r>
      <w:r w:rsidR="007B2F9A">
        <w:rPr>
          <w:b w:val="0"/>
          <w:lang w:val="en-GB"/>
        </w:rPr>
        <w:t>523</w:t>
      </w:r>
      <w:r w:rsidR="00C37F86" w:rsidRPr="00931A69">
        <w:rPr>
          <w:b w:val="0"/>
          <w:lang w:val="en-GB"/>
        </w:rPr>
        <w:t xml:space="preserve"> kcals</w:t>
      </w:r>
    </w:p>
    <w:p w14:paraId="504FD29E" w14:textId="289FFCCE" w:rsidR="00C37F86" w:rsidRDefault="00C37F86" w:rsidP="00C37F86">
      <w:pPr>
        <w:pStyle w:val="FFLSubHeaders"/>
        <w:rPr>
          <w:lang w:val="en-GB"/>
        </w:rPr>
      </w:pPr>
    </w:p>
    <w:p w14:paraId="214FEA0A" w14:textId="77777777" w:rsidR="00C37F86" w:rsidRDefault="00C37F86" w:rsidP="00C37F86">
      <w:pPr>
        <w:pStyle w:val="FFLSubHeaders"/>
        <w:rPr>
          <w:lang w:val="en-GB"/>
        </w:rPr>
      </w:pPr>
      <w:r>
        <w:rPr>
          <w:lang w:val="en-GB"/>
        </w:rPr>
        <w:t>Walking</w:t>
      </w:r>
    </w:p>
    <w:p w14:paraId="11D25807" w14:textId="60AAB01B" w:rsidR="00C37F86" w:rsidRPr="00931A69" w:rsidRDefault="00C37F86" w:rsidP="00C37F8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Walking dog – 1</w:t>
      </w:r>
      <w:r w:rsidR="007B2F9A">
        <w:rPr>
          <w:b w:val="0"/>
          <w:lang w:val="en-GB"/>
        </w:rPr>
        <w:t>89</w:t>
      </w:r>
      <w:r w:rsidRPr="00931A69">
        <w:rPr>
          <w:b w:val="0"/>
          <w:lang w:val="en-GB"/>
        </w:rPr>
        <w:t xml:space="preserve"> calories </w:t>
      </w:r>
    </w:p>
    <w:p w14:paraId="4D87C894" w14:textId="59021BF6" w:rsidR="00C37F86" w:rsidRPr="00931A69" w:rsidRDefault="00C37F86" w:rsidP="00C37F86">
      <w:pPr>
        <w:pStyle w:val="FFLSubHeaders"/>
        <w:rPr>
          <w:b w:val="0"/>
          <w:lang w:val="en-GB"/>
        </w:rPr>
      </w:pPr>
      <w:r w:rsidRPr="00931A69">
        <w:rPr>
          <w:b w:val="0"/>
          <w:lang w:val="en-GB"/>
        </w:rPr>
        <w:t>Medium walking (3</w:t>
      </w:r>
      <w:r w:rsidR="007B2F9A">
        <w:rPr>
          <w:b w:val="0"/>
          <w:lang w:val="en-GB"/>
        </w:rPr>
        <w:t>-5</w:t>
      </w:r>
      <w:r w:rsidRPr="00931A69">
        <w:rPr>
          <w:b w:val="0"/>
          <w:lang w:val="en-GB"/>
        </w:rPr>
        <w:t xml:space="preserve">mph) – </w:t>
      </w:r>
      <w:r w:rsidR="007B2F9A">
        <w:rPr>
          <w:b w:val="0"/>
          <w:lang w:val="en-GB"/>
        </w:rPr>
        <w:t>271</w:t>
      </w:r>
      <w:r w:rsidRPr="00931A69">
        <w:rPr>
          <w:b w:val="0"/>
          <w:lang w:val="en-GB"/>
        </w:rPr>
        <w:t xml:space="preserve"> calories</w:t>
      </w:r>
    </w:p>
    <w:p w14:paraId="6D26ACE8" w14:textId="77777777" w:rsidR="00C37F86" w:rsidRDefault="00C37F86" w:rsidP="00C37F86">
      <w:pPr>
        <w:pStyle w:val="FFLSubHeaders"/>
        <w:rPr>
          <w:lang w:val="en-GB"/>
        </w:rPr>
      </w:pPr>
    </w:p>
    <w:p w14:paraId="7FC423A2" w14:textId="585DE4AF" w:rsidR="00C37F86" w:rsidRDefault="00C37F86" w:rsidP="00C37F86">
      <w:pPr>
        <w:pStyle w:val="FFLSubHeaders"/>
        <w:rPr>
          <w:lang w:val="en-GB"/>
        </w:rPr>
      </w:pPr>
      <w:r>
        <w:rPr>
          <w:lang w:val="en-GB"/>
        </w:rPr>
        <w:t>Team sports</w:t>
      </w:r>
    </w:p>
    <w:p w14:paraId="2297F883" w14:textId="52D19435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Badminton (social) – </w:t>
      </w:r>
      <w:r w:rsidR="00170BEA">
        <w:rPr>
          <w:b w:val="0"/>
          <w:lang w:val="en-GB"/>
        </w:rPr>
        <w:t>347</w:t>
      </w:r>
      <w:r>
        <w:rPr>
          <w:b w:val="0"/>
          <w:lang w:val="en-GB"/>
        </w:rPr>
        <w:t xml:space="preserve"> kcals (</w:t>
      </w:r>
      <w:r w:rsidR="00170BEA">
        <w:rPr>
          <w:b w:val="0"/>
          <w:lang w:val="en-GB"/>
        </w:rPr>
        <w:t>441</w:t>
      </w:r>
      <w:r>
        <w:rPr>
          <w:b w:val="0"/>
          <w:lang w:val="en-GB"/>
        </w:rPr>
        <w:t xml:space="preserve"> kcals if competitive)</w:t>
      </w:r>
    </w:p>
    <w:p w14:paraId="3B257A67" w14:textId="4FD0A366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Basketball – </w:t>
      </w:r>
      <w:r w:rsidR="00170BEA">
        <w:rPr>
          <w:b w:val="0"/>
          <w:lang w:val="en-GB"/>
        </w:rPr>
        <w:t>504</w:t>
      </w:r>
      <w:r>
        <w:rPr>
          <w:b w:val="0"/>
          <w:lang w:val="en-GB"/>
        </w:rPr>
        <w:t xml:space="preserve"> kcals</w:t>
      </w:r>
    </w:p>
    <w:p w14:paraId="27D59FD4" w14:textId="4B72BD13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Cricket – </w:t>
      </w:r>
      <w:r w:rsidR="00170BEA">
        <w:rPr>
          <w:b w:val="0"/>
          <w:lang w:val="en-GB"/>
        </w:rPr>
        <w:t>302</w:t>
      </w:r>
      <w:r>
        <w:rPr>
          <w:b w:val="0"/>
          <w:lang w:val="en-GB"/>
        </w:rPr>
        <w:t xml:space="preserve"> kcals</w:t>
      </w:r>
    </w:p>
    <w:p w14:paraId="49615CC2" w14:textId="62957632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Doubles tennis (social) – </w:t>
      </w:r>
      <w:r w:rsidR="00007E61">
        <w:rPr>
          <w:b w:val="0"/>
          <w:lang w:val="en-GB"/>
        </w:rPr>
        <w:t>284</w:t>
      </w:r>
      <w:r>
        <w:rPr>
          <w:b w:val="0"/>
          <w:lang w:val="en-GB"/>
        </w:rPr>
        <w:t xml:space="preserve"> kcals (</w:t>
      </w:r>
      <w:r w:rsidR="00007E61">
        <w:rPr>
          <w:b w:val="0"/>
          <w:lang w:val="en-GB"/>
        </w:rPr>
        <w:t>378</w:t>
      </w:r>
      <w:r>
        <w:rPr>
          <w:b w:val="0"/>
          <w:lang w:val="en-GB"/>
        </w:rPr>
        <w:t xml:space="preserve"> kcals competitive)</w:t>
      </w:r>
    </w:p>
    <w:p w14:paraId="37306907" w14:textId="1F18F394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Hockey – </w:t>
      </w:r>
      <w:r w:rsidR="008D7DA1">
        <w:rPr>
          <w:b w:val="0"/>
          <w:lang w:val="en-GB"/>
        </w:rPr>
        <w:t>491</w:t>
      </w:r>
      <w:r>
        <w:rPr>
          <w:b w:val="0"/>
          <w:lang w:val="en-GB"/>
        </w:rPr>
        <w:t xml:space="preserve"> kcals</w:t>
      </w:r>
    </w:p>
    <w:p w14:paraId="5739F042" w14:textId="30809F7E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Football (social) – </w:t>
      </w:r>
      <w:r w:rsidR="008D7DA1">
        <w:rPr>
          <w:b w:val="0"/>
          <w:lang w:val="en-GB"/>
        </w:rPr>
        <w:t>441</w:t>
      </w:r>
      <w:r>
        <w:rPr>
          <w:b w:val="0"/>
          <w:lang w:val="en-GB"/>
        </w:rPr>
        <w:t xml:space="preserve"> kcals (</w:t>
      </w:r>
      <w:r w:rsidR="008D7DA1">
        <w:rPr>
          <w:b w:val="0"/>
          <w:lang w:val="en-GB"/>
        </w:rPr>
        <w:t>630</w:t>
      </w:r>
      <w:r>
        <w:rPr>
          <w:b w:val="0"/>
          <w:lang w:val="en-GB"/>
        </w:rPr>
        <w:t xml:space="preserve"> kcals if competitive)</w:t>
      </w:r>
    </w:p>
    <w:p w14:paraId="64C2EF16" w14:textId="2AB2A5C9" w:rsidR="00C37F86" w:rsidRDefault="00C37F86" w:rsidP="00C37F8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Singles tennis (social) – </w:t>
      </w:r>
      <w:r w:rsidR="008D7DA1">
        <w:rPr>
          <w:b w:val="0"/>
          <w:lang w:val="en-GB"/>
        </w:rPr>
        <w:t>460</w:t>
      </w:r>
      <w:r>
        <w:rPr>
          <w:b w:val="0"/>
          <w:lang w:val="en-GB"/>
        </w:rPr>
        <w:t xml:space="preserve"> kcals (</w:t>
      </w:r>
      <w:r w:rsidR="008D7DA1">
        <w:rPr>
          <w:b w:val="0"/>
          <w:lang w:val="en-GB"/>
        </w:rPr>
        <w:t>504</w:t>
      </w:r>
      <w:r>
        <w:rPr>
          <w:b w:val="0"/>
          <w:lang w:val="en-GB"/>
        </w:rPr>
        <w:t xml:space="preserve"> kcals if competitive)</w:t>
      </w:r>
    </w:p>
    <w:p w14:paraId="255B1A67" w14:textId="75DEEE6B" w:rsidR="00C37F86" w:rsidRPr="002C575B" w:rsidRDefault="00C37F86" w:rsidP="00C37F86">
      <w:pPr>
        <w:pStyle w:val="FFLSubHeaders"/>
        <w:rPr>
          <w:b w:val="0"/>
          <w:lang w:val="en-GB"/>
        </w:rPr>
      </w:pPr>
      <w:r w:rsidRPr="002C575B">
        <w:rPr>
          <w:b w:val="0"/>
          <w:lang w:val="en-GB"/>
        </w:rPr>
        <w:t xml:space="preserve">Wheelchair basketball – </w:t>
      </w:r>
      <w:r w:rsidR="008D7DA1">
        <w:rPr>
          <w:b w:val="0"/>
          <w:lang w:val="en-GB"/>
        </w:rPr>
        <w:t>491</w:t>
      </w:r>
      <w:r w:rsidRPr="002C575B">
        <w:rPr>
          <w:b w:val="0"/>
          <w:lang w:val="en-GB"/>
        </w:rPr>
        <w:t xml:space="preserve"> calories </w:t>
      </w:r>
    </w:p>
    <w:p w14:paraId="33109B1D" w14:textId="59DBA5AA" w:rsidR="00C37F86" w:rsidRDefault="00C37F86" w:rsidP="00C37F86">
      <w:pPr>
        <w:pStyle w:val="FFLSubHeaders"/>
      </w:pPr>
    </w:p>
    <w:p w14:paraId="1F1B7C22" w14:textId="37F6CD72" w:rsidR="00C37F86" w:rsidRPr="002C575B" w:rsidRDefault="00C37F86" w:rsidP="00C37F86">
      <w:pPr>
        <w:pStyle w:val="FFLSubHeaders"/>
      </w:pPr>
      <w:r w:rsidRPr="002C575B">
        <w:t>Cycling</w:t>
      </w:r>
    </w:p>
    <w:p w14:paraId="7C75DA99" w14:textId="26E47F3A" w:rsidR="00C37F86" w:rsidRDefault="00C37F86" w:rsidP="00C37F86">
      <w:pPr>
        <w:pStyle w:val="FFLSubHeaders"/>
        <w:rPr>
          <w:b w:val="0"/>
        </w:rPr>
      </w:pPr>
      <w:r>
        <w:rPr>
          <w:b w:val="0"/>
        </w:rPr>
        <w:t xml:space="preserve">Hard (14-16mph) – </w:t>
      </w:r>
      <w:r w:rsidR="00E91C81">
        <w:rPr>
          <w:b w:val="0"/>
        </w:rPr>
        <w:t>630</w:t>
      </w:r>
      <w:r>
        <w:rPr>
          <w:b w:val="0"/>
        </w:rPr>
        <w:t xml:space="preserve"> kcals</w:t>
      </w:r>
    </w:p>
    <w:p w14:paraId="50500CE7" w14:textId="488593C6" w:rsidR="00C37F86" w:rsidRDefault="00C37F86" w:rsidP="00C37F86">
      <w:pPr>
        <w:pStyle w:val="FFLSubHeaders"/>
        <w:rPr>
          <w:b w:val="0"/>
        </w:rPr>
      </w:pPr>
      <w:r>
        <w:rPr>
          <w:b w:val="0"/>
        </w:rPr>
        <w:t xml:space="preserve">Medium (12-14mph) – </w:t>
      </w:r>
      <w:r w:rsidR="00E91C81">
        <w:rPr>
          <w:b w:val="0"/>
        </w:rPr>
        <w:t>504</w:t>
      </w:r>
      <w:r>
        <w:rPr>
          <w:b w:val="0"/>
        </w:rPr>
        <w:t xml:space="preserve"> kcals</w:t>
      </w:r>
    </w:p>
    <w:p w14:paraId="2A0BD45C" w14:textId="12346C27" w:rsidR="00C37F86" w:rsidRDefault="00404DE0" w:rsidP="00C37F86">
      <w:pPr>
        <w:pStyle w:val="FFLSubHeaders"/>
        <w:rPr>
          <w:b w:val="0"/>
        </w:rPr>
      </w:pPr>
      <w:r w:rsidRPr="00404DE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0CEB18" wp14:editId="07BBC39A">
                <wp:simplePos x="0" y="0"/>
                <wp:positionH relativeFrom="column">
                  <wp:posOffset>3056255</wp:posOffset>
                </wp:positionH>
                <wp:positionV relativeFrom="paragraph">
                  <wp:posOffset>47625</wp:posOffset>
                </wp:positionV>
                <wp:extent cx="3256280" cy="1404620"/>
                <wp:effectExtent l="0" t="0" r="2032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D282" w14:textId="0DD88AD3" w:rsidR="00404DE0" w:rsidRPr="00404DE0" w:rsidRDefault="00404DE0" w:rsidP="00404DE0">
                            <w:pPr>
                              <w:pStyle w:val="FFLBodyText"/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404DE0">
                              <w:rPr>
                                <w:sz w:val="24"/>
                                <w:szCs w:val="28"/>
                                <w:lang w:val="en-GB"/>
                              </w:rPr>
                              <w:t>This information has been taken from:</w:t>
                            </w:r>
                          </w:p>
                          <w:p w14:paraId="23E69960" w14:textId="77777777" w:rsidR="00404DE0" w:rsidRPr="00404DE0" w:rsidRDefault="00404DE0" w:rsidP="00404DE0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  <w:hyperlink r:id="rId15" w:history="1">
                              <w:r w:rsidRPr="00404DE0">
                                <w:rPr>
                                  <w:rStyle w:val="Hyperlink"/>
                                  <w:sz w:val="24"/>
                                  <w:szCs w:val="28"/>
                                  <w:lang w:val="en-GB"/>
                                </w:rPr>
                                <w:t>https</w:t>
                              </w:r>
                            </w:hyperlink>
                            <w:hyperlink r:id="rId16" w:history="1">
                              <w:r w:rsidRPr="00404DE0">
                                <w:rPr>
                                  <w:rStyle w:val="Hyperlink"/>
                                  <w:sz w:val="24"/>
                                  <w:szCs w:val="28"/>
                                  <w:lang w:val="en-GB"/>
                                </w:rPr>
                                <w:t>://</w:t>
                              </w:r>
                            </w:hyperlink>
                            <w:hyperlink r:id="rId17" w:history="1">
                              <w:r w:rsidRPr="00404DE0">
                                <w:rPr>
                                  <w:rStyle w:val="Hyperlink"/>
                                  <w:sz w:val="24"/>
                                  <w:szCs w:val="28"/>
                                  <w:lang w:val="en-GB"/>
                                </w:rPr>
                                <w:t>bnf.nice.org.uk/about/approximate-conversions-and-units.html</w:t>
                              </w:r>
                            </w:hyperlink>
                            <w:r w:rsidRPr="00404DE0">
                              <w:rPr>
                                <w:sz w:val="24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6096AAAD" w14:textId="77777777" w:rsidR="00404DE0" w:rsidRPr="00404DE0" w:rsidRDefault="00404DE0" w:rsidP="00404DE0">
                            <w:pPr>
                              <w:pStyle w:val="FFLBodyText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8"/>
                                <w:lang w:val="en-GB"/>
                              </w:rPr>
                            </w:pPr>
                            <w:hyperlink r:id="rId18" w:history="1">
                              <w:r w:rsidRPr="00404DE0">
                                <w:rPr>
                                  <w:rStyle w:val="Hyperlink"/>
                                  <w:sz w:val="24"/>
                                  <w:szCs w:val="28"/>
                                  <w:lang w:val="en-GB"/>
                                </w:rPr>
                                <w:t>https://</w:t>
                              </w:r>
                            </w:hyperlink>
                            <w:hyperlink r:id="rId19" w:history="1">
                              <w:r w:rsidRPr="00404DE0">
                                <w:rPr>
                                  <w:rStyle w:val="Hyperlink"/>
                                  <w:sz w:val="24"/>
                                  <w:szCs w:val="28"/>
                                  <w:lang w:val="en-GB"/>
                                </w:rPr>
                                <w:t>www.bhf.org.uk/informationsupport/support/healthy-living/staying-active/exercise-calorie-calculator</w:t>
                              </w:r>
                            </w:hyperlink>
                            <w:r w:rsidRPr="00404DE0">
                              <w:rPr>
                                <w:sz w:val="24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2A799AA6" w14:textId="77D6FDEE" w:rsidR="00404DE0" w:rsidRPr="00404DE0" w:rsidRDefault="00404D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0CE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65pt;margin-top:3.75pt;width:25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fGEQIAACA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">
                <v:textbox style="mso-fit-shape-to-text:t">
                  <w:txbxContent>
                    <w:p w14:paraId="1DA6D282" w14:textId="0DD88AD3" w:rsidR="00404DE0" w:rsidRPr="00404DE0" w:rsidRDefault="00404DE0" w:rsidP="00404DE0">
                      <w:pPr>
                        <w:pStyle w:val="FFLBodyText"/>
                        <w:rPr>
                          <w:sz w:val="24"/>
                          <w:szCs w:val="28"/>
                          <w:lang w:val="en-GB"/>
                        </w:rPr>
                      </w:pPr>
                      <w:r w:rsidRPr="00404DE0">
                        <w:rPr>
                          <w:sz w:val="24"/>
                          <w:szCs w:val="28"/>
                          <w:lang w:val="en-GB"/>
                        </w:rPr>
                        <w:t>This information has been taken from:</w:t>
                      </w:r>
                    </w:p>
                    <w:p w14:paraId="23E69960" w14:textId="77777777" w:rsidR="00404DE0" w:rsidRPr="00404DE0" w:rsidRDefault="00404DE0" w:rsidP="00404DE0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8"/>
                          <w:lang w:val="en-GB"/>
                        </w:rPr>
                      </w:pPr>
                      <w:hyperlink r:id="rId20" w:history="1">
                        <w:r w:rsidRPr="00404DE0">
                          <w:rPr>
                            <w:rStyle w:val="Hyperlink"/>
                            <w:sz w:val="24"/>
                            <w:szCs w:val="28"/>
                            <w:lang w:val="en-GB"/>
                          </w:rPr>
                          <w:t>https</w:t>
                        </w:r>
                      </w:hyperlink>
                      <w:hyperlink r:id="rId21" w:history="1">
                        <w:r w:rsidRPr="00404DE0">
                          <w:rPr>
                            <w:rStyle w:val="Hyperlink"/>
                            <w:sz w:val="24"/>
                            <w:szCs w:val="28"/>
                            <w:lang w:val="en-GB"/>
                          </w:rPr>
                          <w:t>://</w:t>
                        </w:r>
                      </w:hyperlink>
                      <w:hyperlink r:id="rId22" w:history="1">
                        <w:r w:rsidRPr="00404DE0">
                          <w:rPr>
                            <w:rStyle w:val="Hyperlink"/>
                            <w:sz w:val="24"/>
                            <w:szCs w:val="28"/>
                            <w:lang w:val="en-GB"/>
                          </w:rPr>
                          <w:t>bnf.nice.org.uk/about/approximate-conversions-and-units.html</w:t>
                        </w:r>
                      </w:hyperlink>
                      <w:r w:rsidRPr="00404DE0">
                        <w:rPr>
                          <w:sz w:val="24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6096AAAD" w14:textId="77777777" w:rsidR="00404DE0" w:rsidRPr="00404DE0" w:rsidRDefault="00404DE0" w:rsidP="00404DE0">
                      <w:pPr>
                        <w:pStyle w:val="FFLBodyText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8"/>
                          <w:lang w:val="en-GB"/>
                        </w:rPr>
                      </w:pPr>
                      <w:hyperlink r:id="rId23" w:history="1">
                        <w:r w:rsidRPr="00404DE0">
                          <w:rPr>
                            <w:rStyle w:val="Hyperlink"/>
                            <w:sz w:val="24"/>
                            <w:szCs w:val="28"/>
                            <w:lang w:val="en-GB"/>
                          </w:rPr>
                          <w:t>https://</w:t>
                        </w:r>
                      </w:hyperlink>
                      <w:hyperlink r:id="rId24" w:history="1">
                        <w:r w:rsidRPr="00404DE0">
                          <w:rPr>
                            <w:rStyle w:val="Hyperlink"/>
                            <w:sz w:val="24"/>
                            <w:szCs w:val="28"/>
                            <w:lang w:val="en-GB"/>
                          </w:rPr>
                          <w:t>www.bhf.org.uk/informationsupport/support/healthy-living/staying-active/exercise-calorie-calculator</w:t>
                        </w:r>
                      </w:hyperlink>
                      <w:r w:rsidRPr="00404DE0">
                        <w:rPr>
                          <w:sz w:val="24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2A799AA6" w14:textId="77D6FDEE" w:rsidR="00404DE0" w:rsidRPr="00404DE0" w:rsidRDefault="00404DE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7F86">
        <w:rPr>
          <w:b w:val="0"/>
        </w:rPr>
        <w:t xml:space="preserve">Light (&lt;10mph) – </w:t>
      </w:r>
      <w:r w:rsidR="00E91C81">
        <w:rPr>
          <w:b w:val="0"/>
        </w:rPr>
        <w:t>365</w:t>
      </w:r>
      <w:r w:rsidR="00C37F86">
        <w:rPr>
          <w:b w:val="0"/>
        </w:rPr>
        <w:t xml:space="preserve"> kcals</w:t>
      </w:r>
    </w:p>
    <w:p w14:paraId="22DE8A1E" w14:textId="7CCD57B2" w:rsidR="00C37F86" w:rsidRDefault="00C37F86" w:rsidP="00C37F86">
      <w:pPr>
        <w:pStyle w:val="FFLSubHeaders"/>
      </w:pPr>
      <w:r>
        <w:t>Exercise bike</w:t>
      </w:r>
    </w:p>
    <w:p w14:paraId="4E655952" w14:textId="0B6098D2" w:rsidR="00C37F86" w:rsidRDefault="00C37F86" w:rsidP="00C37F86">
      <w:pPr>
        <w:pStyle w:val="FFLSubHeaders"/>
        <w:rPr>
          <w:b w:val="0"/>
        </w:rPr>
      </w:pPr>
      <w:r>
        <w:rPr>
          <w:b w:val="0"/>
        </w:rPr>
        <w:t xml:space="preserve">Hard – </w:t>
      </w:r>
      <w:r w:rsidR="00E91C81">
        <w:rPr>
          <w:b w:val="0"/>
        </w:rPr>
        <w:t>693</w:t>
      </w:r>
      <w:r>
        <w:rPr>
          <w:b w:val="0"/>
        </w:rPr>
        <w:t xml:space="preserve"> kcals</w:t>
      </w:r>
    </w:p>
    <w:p w14:paraId="21207003" w14:textId="30394EDD" w:rsidR="00C37F86" w:rsidRDefault="00C37F86" w:rsidP="00C37F86">
      <w:pPr>
        <w:pStyle w:val="FFLSubHeaders"/>
        <w:rPr>
          <w:b w:val="0"/>
        </w:rPr>
      </w:pPr>
      <w:r>
        <w:rPr>
          <w:b w:val="0"/>
        </w:rPr>
        <w:t xml:space="preserve">Medium – </w:t>
      </w:r>
      <w:r w:rsidR="00E91C81">
        <w:rPr>
          <w:b w:val="0"/>
        </w:rPr>
        <w:t>441</w:t>
      </w:r>
      <w:r>
        <w:rPr>
          <w:b w:val="0"/>
        </w:rPr>
        <w:t xml:space="preserve"> kcals</w:t>
      </w:r>
    </w:p>
    <w:p w14:paraId="7475F908" w14:textId="4F4D6141" w:rsidR="00C37F86" w:rsidRDefault="00C37F86" w:rsidP="00C37F86">
      <w:pPr>
        <w:pStyle w:val="FFLSubHeaders"/>
        <w:rPr>
          <w:b w:val="0"/>
        </w:rPr>
      </w:pPr>
      <w:r>
        <w:rPr>
          <w:b w:val="0"/>
        </w:rPr>
        <w:t xml:space="preserve">Light – </w:t>
      </w:r>
      <w:r w:rsidR="00E91C81">
        <w:rPr>
          <w:b w:val="0"/>
        </w:rPr>
        <w:t>302</w:t>
      </w:r>
      <w:r>
        <w:rPr>
          <w:b w:val="0"/>
        </w:rPr>
        <w:t xml:space="preserve"> kcals</w:t>
      </w:r>
    </w:p>
    <w:p w14:paraId="6CDF8EDB" w14:textId="77777777" w:rsidR="00C37F86" w:rsidRDefault="00C37F86" w:rsidP="00C37F86">
      <w:pPr>
        <w:pStyle w:val="FFLSubHeaders"/>
        <w:rPr>
          <w:b w:val="0"/>
        </w:rPr>
      </w:pPr>
    </w:p>
    <w:p w14:paraId="5778576D" w14:textId="77777777" w:rsidR="00C37F86" w:rsidRPr="006125BD" w:rsidRDefault="00C37F86" w:rsidP="00C37F86">
      <w:pPr>
        <w:pStyle w:val="FFLSubHeaders"/>
      </w:pPr>
      <w:r w:rsidRPr="006125BD">
        <w:t>Housework</w:t>
      </w:r>
    </w:p>
    <w:p w14:paraId="3EBED1C8" w14:textId="44C6CAE1" w:rsidR="00C37F86" w:rsidRDefault="00C37F86" w:rsidP="00C37F86">
      <w:pPr>
        <w:pStyle w:val="FFLBodyText"/>
        <w:rPr>
          <w:sz w:val="24"/>
        </w:rPr>
      </w:pPr>
      <w:r>
        <w:rPr>
          <w:sz w:val="24"/>
        </w:rPr>
        <w:t xml:space="preserve">Cleaning carpets and floors – </w:t>
      </w:r>
      <w:r w:rsidR="00EC430E">
        <w:rPr>
          <w:sz w:val="24"/>
        </w:rPr>
        <w:t>208</w:t>
      </w:r>
      <w:r>
        <w:rPr>
          <w:sz w:val="24"/>
        </w:rPr>
        <w:t xml:space="preserve"> kcals</w:t>
      </w:r>
    </w:p>
    <w:p w14:paraId="27AEE86E" w14:textId="57A04515" w:rsidR="00404DE0" w:rsidRPr="0035628A" w:rsidRDefault="00C37F86" w:rsidP="009607A1">
      <w:pPr>
        <w:pStyle w:val="FFLBodyText"/>
        <w:rPr>
          <w:sz w:val="24"/>
        </w:rPr>
      </w:pPr>
      <w:r>
        <w:rPr>
          <w:sz w:val="24"/>
        </w:rPr>
        <w:t xml:space="preserve">Washing the car – </w:t>
      </w:r>
      <w:r w:rsidR="00EC430E">
        <w:rPr>
          <w:sz w:val="24"/>
        </w:rPr>
        <w:t>221</w:t>
      </w:r>
      <w:r>
        <w:rPr>
          <w:sz w:val="24"/>
        </w:rPr>
        <w:t xml:space="preserve"> kcals</w:t>
      </w:r>
    </w:p>
    <w:sectPr w:rsidR="00404DE0" w:rsidRPr="0035628A" w:rsidSect="00294071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97E9" w14:textId="77777777" w:rsidR="008039CF" w:rsidRDefault="008039CF" w:rsidP="00A11D46">
      <w:r>
        <w:separator/>
      </w:r>
    </w:p>
  </w:endnote>
  <w:endnote w:type="continuationSeparator" w:id="0">
    <w:p w14:paraId="21E8CD87" w14:textId="77777777" w:rsidR="008039CF" w:rsidRDefault="008039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A2AF73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FC9BBB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04DE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FC9BBB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04DE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3F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39A82D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2E9C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04DE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1E2E9C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04DE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3F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B758" w14:textId="77777777" w:rsidR="008039CF" w:rsidRDefault="008039CF" w:rsidP="00A11D46">
      <w:r>
        <w:separator/>
      </w:r>
    </w:p>
  </w:footnote>
  <w:footnote w:type="continuationSeparator" w:id="0">
    <w:p w14:paraId="4477A087" w14:textId="77777777" w:rsidR="008039CF" w:rsidRDefault="008039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B2A69"/>
    <w:multiLevelType w:val="hybridMultilevel"/>
    <w:tmpl w:val="4E92B53E"/>
    <w:lvl w:ilvl="0" w:tplc="BA806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83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83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A1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28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25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E3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83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54957">
    <w:abstractNumId w:val="14"/>
  </w:num>
  <w:num w:numId="2" w16cid:durableId="2131894795">
    <w:abstractNumId w:val="13"/>
  </w:num>
  <w:num w:numId="3" w16cid:durableId="240794029">
    <w:abstractNumId w:val="11"/>
  </w:num>
  <w:num w:numId="4" w16cid:durableId="409666233">
    <w:abstractNumId w:val="0"/>
  </w:num>
  <w:num w:numId="5" w16cid:durableId="1553616604">
    <w:abstractNumId w:val="1"/>
  </w:num>
  <w:num w:numId="6" w16cid:durableId="390933670">
    <w:abstractNumId w:val="2"/>
  </w:num>
  <w:num w:numId="7" w16cid:durableId="1043140233">
    <w:abstractNumId w:val="3"/>
  </w:num>
  <w:num w:numId="8" w16cid:durableId="1295066548">
    <w:abstractNumId w:val="4"/>
  </w:num>
  <w:num w:numId="9" w16cid:durableId="353649461">
    <w:abstractNumId w:val="9"/>
  </w:num>
  <w:num w:numId="10" w16cid:durableId="1683162795">
    <w:abstractNumId w:val="5"/>
  </w:num>
  <w:num w:numId="11" w16cid:durableId="1756584186">
    <w:abstractNumId w:val="6"/>
  </w:num>
  <w:num w:numId="12" w16cid:durableId="1416438529">
    <w:abstractNumId w:val="7"/>
  </w:num>
  <w:num w:numId="13" w16cid:durableId="2099137758">
    <w:abstractNumId w:val="8"/>
  </w:num>
  <w:num w:numId="14" w16cid:durableId="1699548091">
    <w:abstractNumId w:val="10"/>
  </w:num>
  <w:num w:numId="15" w16cid:durableId="297147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7E61"/>
    <w:rsid w:val="00026DEC"/>
    <w:rsid w:val="000607C7"/>
    <w:rsid w:val="000A2E0C"/>
    <w:rsid w:val="00170BEA"/>
    <w:rsid w:val="00190E4F"/>
    <w:rsid w:val="00190FAE"/>
    <w:rsid w:val="001D7B2A"/>
    <w:rsid w:val="00207670"/>
    <w:rsid w:val="0023298F"/>
    <w:rsid w:val="002462A0"/>
    <w:rsid w:val="0025265E"/>
    <w:rsid w:val="00294071"/>
    <w:rsid w:val="002C575B"/>
    <w:rsid w:val="0035628A"/>
    <w:rsid w:val="003D43C9"/>
    <w:rsid w:val="003D5E2F"/>
    <w:rsid w:val="004031F1"/>
    <w:rsid w:val="00404DE0"/>
    <w:rsid w:val="00407274"/>
    <w:rsid w:val="00410446"/>
    <w:rsid w:val="0043230E"/>
    <w:rsid w:val="00432527"/>
    <w:rsid w:val="00487A3B"/>
    <w:rsid w:val="004C5593"/>
    <w:rsid w:val="004D42CC"/>
    <w:rsid w:val="004D79EB"/>
    <w:rsid w:val="00513C03"/>
    <w:rsid w:val="00543530"/>
    <w:rsid w:val="005B23EC"/>
    <w:rsid w:val="00603780"/>
    <w:rsid w:val="006125BD"/>
    <w:rsid w:val="00662066"/>
    <w:rsid w:val="00671C13"/>
    <w:rsid w:val="00674669"/>
    <w:rsid w:val="006B50D8"/>
    <w:rsid w:val="0072062B"/>
    <w:rsid w:val="00740BD7"/>
    <w:rsid w:val="0075606F"/>
    <w:rsid w:val="00764FD2"/>
    <w:rsid w:val="0076657E"/>
    <w:rsid w:val="007A64E1"/>
    <w:rsid w:val="007B2F9A"/>
    <w:rsid w:val="008039CF"/>
    <w:rsid w:val="008301B7"/>
    <w:rsid w:val="00862629"/>
    <w:rsid w:val="008C2E77"/>
    <w:rsid w:val="008D7DA1"/>
    <w:rsid w:val="00931A69"/>
    <w:rsid w:val="00934788"/>
    <w:rsid w:val="0093502B"/>
    <w:rsid w:val="009360DC"/>
    <w:rsid w:val="009607A1"/>
    <w:rsid w:val="009705FA"/>
    <w:rsid w:val="00984BFE"/>
    <w:rsid w:val="00A11D46"/>
    <w:rsid w:val="00A86C75"/>
    <w:rsid w:val="00A90BFF"/>
    <w:rsid w:val="00A935D9"/>
    <w:rsid w:val="00AE7974"/>
    <w:rsid w:val="00BA5ED0"/>
    <w:rsid w:val="00C27CD8"/>
    <w:rsid w:val="00C33FDC"/>
    <w:rsid w:val="00C346FC"/>
    <w:rsid w:val="00C37F86"/>
    <w:rsid w:val="00C46085"/>
    <w:rsid w:val="00C56155"/>
    <w:rsid w:val="00C9055D"/>
    <w:rsid w:val="00C94A2D"/>
    <w:rsid w:val="00C97A5C"/>
    <w:rsid w:val="00CB6105"/>
    <w:rsid w:val="00CC7B2B"/>
    <w:rsid w:val="00CE2205"/>
    <w:rsid w:val="00D07E98"/>
    <w:rsid w:val="00D11C7F"/>
    <w:rsid w:val="00D13DB7"/>
    <w:rsid w:val="00D218C0"/>
    <w:rsid w:val="00D44046"/>
    <w:rsid w:val="00D82D30"/>
    <w:rsid w:val="00DC401F"/>
    <w:rsid w:val="00E03FCF"/>
    <w:rsid w:val="00E10128"/>
    <w:rsid w:val="00E16E32"/>
    <w:rsid w:val="00E91C81"/>
    <w:rsid w:val="00EC430E"/>
    <w:rsid w:val="00F07212"/>
    <w:rsid w:val="00F15950"/>
    <w:rsid w:val="00F64C34"/>
    <w:rsid w:val="00F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FB8FDCF-11D8-423B-B29C-0DADFA9B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4104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04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5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6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bhf.org.uk/informationsupport/support/healthy-living/staying-active/exercise-calorie-calculato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bnf.nice.org.uk/about/approximate-conversions-and-units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bnf.nice.org.uk/about/approximate-conversions-and-units.html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bnf.nice.org.uk/about/approximate-conversions-and-units.html" TargetMode="External"/><Relationship Id="rId20" Type="http://schemas.openxmlformats.org/officeDocument/2006/relationships/hyperlink" Target="http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bhf.org.uk/informationsupport/support/healthy-living/staying-active/exercise-calorie-calculator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" TargetMode="External"/><Relationship Id="rId23" Type="http://schemas.openxmlformats.org/officeDocument/2006/relationships/hyperlink" Target="https://www.bhf.org.uk/informationsupport/support/healthy-living/staying-active/exercise-calorie-calculator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https://www.bhf.org.uk/informationsupport/support/healthy-living/staying-active/exercise-calorie-calculator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bnf.nice.org.uk/about/approximate-conversions-and-units.html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864A2-156F-403E-B0B3-DA3678AD2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2F408-D566-4AA2-A544-31F3CB4C312B}"/>
</file>

<file path=customXml/itemProps3.xml><?xml version="1.0" encoding="utf-8"?>
<ds:datastoreItem xmlns:ds="http://schemas.openxmlformats.org/officeDocument/2006/customXml" ds:itemID="{246005BB-223C-4E76-BFAD-05ACB05C8491}"/>
</file>

<file path=customXml/itemProps4.xml><?xml version="1.0" encoding="utf-8"?>
<ds:datastoreItem xmlns:ds="http://schemas.openxmlformats.org/officeDocument/2006/customXml" ds:itemID="{E744F610-E11E-4F7D-AB18-F4EF33648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2018-12-10T15:16:00Z</dcterms:created>
  <dcterms:modified xsi:type="dcterms:W3CDTF">2023-08-10T14:04:00Z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